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2F6" w:rsidRPr="00EA34F5" w:rsidRDefault="006C6A16" w:rsidP="00957208">
      <w:pPr>
        <w:adjustRightInd w:val="0"/>
        <w:snapToGrid w:val="0"/>
        <w:spacing w:line="600" w:lineRule="atLeast"/>
        <w:jc w:val="center"/>
        <w:rPr>
          <w:rFonts w:eastAsia="標楷體"/>
          <w:color w:val="000000"/>
          <w:szCs w:val="32"/>
        </w:rPr>
      </w:pPr>
      <w:r w:rsidRPr="006C6A16">
        <w:rPr>
          <w:rFonts w:eastAsia="標楷體" w:hint="eastAsia"/>
          <w:b/>
          <w:bCs/>
          <w:color w:val="000000"/>
          <w:spacing w:val="-20"/>
          <w:sz w:val="40"/>
          <w:szCs w:val="32"/>
        </w:rPr>
        <w:t>環境用藥專業技術人員設置管理辦法</w:t>
      </w:r>
      <w:r w:rsidR="00A56F86" w:rsidRPr="00EA34F5">
        <w:rPr>
          <w:rFonts w:eastAsia="標楷體"/>
          <w:b/>
          <w:bCs/>
          <w:color w:val="000000"/>
          <w:spacing w:val="-20"/>
          <w:sz w:val="40"/>
          <w:szCs w:val="32"/>
        </w:rPr>
        <w:t>修正</w:t>
      </w:r>
      <w:r w:rsidR="00412E4F">
        <w:rPr>
          <w:rFonts w:eastAsia="標楷體" w:hint="eastAsia"/>
          <w:b/>
          <w:bCs/>
          <w:color w:val="000000"/>
          <w:spacing w:val="-20"/>
          <w:sz w:val="40"/>
          <w:szCs w:val="32"/>
        </w:rPr>
        <w:t>草案</w:t>
      </w:r>
      <w:r w:rsidR="00A56F86" w:rsidRPr="00EA34F5">
        <w:rPr>
          <w:rFonts w:eastAsia="標楷體"/>
          <w:b/>
          <w:bCs/>
          <w:color w:val="000000"/>
          <w:spacing w:val="-20"/>
          <w:sz w:val="40"/>
          <w:szCs w:val="32"/>
        </w:rPr>
        <w:t>總說明</w:t>
      </w:r>
    </w:p>
    <w:p w:rsidR="00A56F86" w:rsidRPr="00EA34F5" w:rsidRDefault="00FF1310" w:rsidP="00957208">
      <w:pPr>
        <w:snapToGrid w:val="0"/>
        <w:spacing w:line="460" w:lineRule="exact"/>
        <w:ind w:firstLineChars="200" w:firstLine="560"/>
        <w:jc w:val="both"/>
        <w:rPr>
          <w:rFonts w:eastAsia="標楷體"/>
          <w:color w:val="000000"/>
          <w:sz w:val="28"/>
          <w:szCs w:val="32"/>
        </w:rPr>
      </w:pPr>
      <w:r>
        <w:rPr>
          <w:rFonts w:ascii="標楷體" w:eastAsia="標楷體" w:hAnsi="標楷體" w:hint="eastAsia"/>
          <w:sz w:val="28"/>
          <w:szCs w:val="28"/>
        </w:rPr>
        <w:t>依</w:t>
      </w:r>
      <w:r w:rsidR="006C6A16" w:rsidRPr="006543C0">
        <w:rPr>
          <w:rFonts w:ascii="標楷體" w:eastAsia="標楷體" w:hAnsi="標楷體" w:hint="eastAsia"/>
          <w:sz w:val="28"/>
          <w:szCs w:val="28"/>
        </w:rPr>
        <w:t>環境用藥管理法</w:t>
      </w:r>
      <w:r>
        <w:rPr>
          <w:rFonts w:ascii="標楷體" w:eastAsia="標楷體" w:hAnsi="標楷體"/>
          <w:sz w:val="28"/>
          <w:szCs w:val="28"/>
        </w:rPr>
        <w:t>（</w:t>
      </w:r>
      <w:r w:rsidR="006C6A16" w:rsidRPr="006543C0">
        <w:rPr>
          <w:rFonts w:ascii="標楷體" w:eastAsia="標楷體" w:hAnsi="標楷體" w:hint="eastAsia"/>
          <w:sz w:val="28"/>
          <w:szCs w:val="28"/>
        </w:rPr>
        <w:t>以下簡稱本法</w:t>
      </w:r>
      <w:r>
        <w:rPr>
          <w:rFonts w:ascii="標楷體" w:eastAsia="標楷體" w:hAnsi="標楷體"/>
          <w:sz w:val="28"/>
          <w:szCs w:val="28"/>
        </w:rPr>
        <w:t>）</w:t>
      </w:r>
      <w:r w:rsidR="006C6A16">
        <w:rPr>
          <w:rFonts w:ascii="標楷體" w:eastAsia="標楷體" w:hAnsi="標楷體" w:hint="eastAsia"/>
          <w:sz w:val="28"/>
          <w:szCs w:val="28"/>
        </w:rPr>
        <w:t>第十九條第二項</w:t>
      </w:r>
      <w:r w:rsidR="00AB24CF" w:rsidRPr="00EA34F5">
        <w:rPr>
          <w:rFonts w:eastAsia="標楷體"/>
          <w:color w:val="000000"/>
          <w:sz w:val="28"/>
          <w:szCs w:val="32"/>
        </w:rPr>
        <w:t>規定，</w:t>
      </w:r>
      <w:r>
        <w:rPr>
          <w:rFonts w:eastAsia="標楷體" w:hint="eastAsia"/>
          <w:color w:val="000000"/>
          <w:sz w:val="28"/>
          <w:szCs w:val="32"/>
        </w:rPr>
        <w:t>行政院環境保護</w:t>
      </w:r>
      <w:r w:rsidR="00A56F86" w:rsidRPr="00EA34F5">
        <w:rPr>
          <w:rFonts w:eastAsia="標楷體"/>
          <w:color w:val="000000"/>
          <w:sz w:val="28"/>
          <w:szCs w:val="32"/>
        </w:rPr>
        <w:t>署</w:t>
      </w:r>
      <w:r w:rsidR="00B60FAE" w:rsidRPr="00EA34F5">
        <w:rPr>
          <w:rFonts w:eastAsia="標楷體"/>
          <w:color w:val="000000"/>
          <w:sz w:val="28"/>
          <w:szCs w:val="32"/>
        </w:rPr>
        <w:t>於</w:t>
      </w:r>
      <w:r w:rsidR="00A364B4">
        <w:rPr>
          <w:rFonts w:eastAsia="標楷體" w:hint="eastAsia"/>
          <w:color w:val="000000"/>
          <w:sz w:val="28"/>
          <w:szCs w:val="32"/>
        </w:rPr>
        <w:t>八</w:t>
      </w:r>
      <w:r w:rsidR="00A56F86" w:rsidRPr="00EA34F5">
        <w:rPr>
          <w:rFonts w:eastAsia="標楷體"/>
          <w:color w:val="000000"/>
          <w:sz w:val="28"/>
          <w:szCs w:val="32"/>
        </w:rPr>
        <w:t>十</w:t>
      </w:r>
      <w:r w:rsidR="00A364B4">
        <w:rPr>
          <w:rFonts w:eastAsia="標楷體" w:hint="eastAsia"/>
          <w:color w:val="000000"/>
          <w:sz w:val="28"/>
          <w:szCs w:val="32"/>
        </w:rPr>
        <w:t>七</w:t>
      </w:r>
      <w:r w:rsidR="00AD1866">
        <w:rPr>
          <w:rFonts w:eastAsia="標楷體"/>
          <w:color w:val="000000"/>
          <w:sz w:val="28"/>
          <w:szCs w:val="32"/>
        </w:rPr>
        <w:t>年</w:t>
      </w:r>
      <w:r w:rsidR="00A364B4">
        <w:rPr>
          <w:rFonts w:eastAsia="標楷體" w:hint="eastAsia"/>
          <w:color w:val="000000"/>
          <w:sz w:val="28"/>
          <w:szCs w:val="32"/>
        </w:rPr>
        <w:t>四</w:t>
      </w:r>
      <w:r w:rsidR="00AD1866">
        <w:rPr>
          <w:rFonts w:eastAsia="標楷體"/>
          <w:color w:val="000000"/>
          <w:sz w:val="28"/>
          <w:szCs w:val="32"/>
        </w:rPr>
        <w:t>月十</w:t>
      </w:r>
      <w:r w:rsidR="00A364B4">
        <w:rPr>
          <w:rFonts w:eastAsia="標楷體" w:hint="eastAsia"/>
          <w:color w:val="000000"/>
          <w:sz w:val="28"/>
          <w:szCs w:val="32"/>
        </w:rPr>
        <w:t>五</w:t>
      </w:r>
      <w:r w:rsidR="00A56F86" w:rsidRPr="00EA34F5">
        <w:rPr>
          <w:rFonts w:eastAsia="標楷體"/>
          <w:color w:val="000000"/>
          <w:sz w:val="28"/>
          <w:szCs w:val="32"/>
        </w:rPr>
        <w:t>日</w:t>
      </w:r>
      <w:r w:rsidR="00ED0013" w:rsidRPr="00EA34F5">
        <w:rPr>
          <w:rFonts w:eastAsia="標楷體"/>
          <w:color w:val="000000"/>
          <w:sz w:val="28"/>
          <w:szCs w:val="32"/>
        </w:rPr>
        <w:t>訂定發布「</w:t>
      </w:r>
      <w:r w:rsidR="00A364B4" w:rsidRPr="006543C0">
        <w:rPr>
          <w:rFonts w:ascii="標楷體" w:eastAsia="標楷體" w:hAnsi="標楷體" w:hint="eastAsia"/>
          <w:sz w:val="28"/>
          <w:szCs w:val="28"/>
        </w:rPr>
        <w:t>環境用藥專業技術人員</w:t>
      </w:r>
      <w:r w:rsidR="00A364B4">
        <w:rPr>
          <w:rFonts w:ascii="標楷體" w:eastAsia="標楷體" w:hAnsi="標楷體" w:hint="eastAsia"/>
          <w:sz w:val="28"/>
          <w:szCs w:val="28"/>
        </w:rPr>
        <w:t>設置</w:t>
      </w:r>
      <w:r w:rsidR="001F24E0" w:rsidRPr="00EA34F5">
        <w:rPr>
          <w:rFonts w:eastAsia="標楷體"/>
          <w:color w:val="000000"/>
          <w:sz w:val="28"/>
          <w:szCs w:val="32"/>
        </w:rPr>
        <w:t>管理辦法</w:t>
      </w:r>
      <w:r w:rsidR="00A56F86" w:rsidRPr="00EA34F5">
        <w:rPr>
          <w:rFonts w:eastAsia="標楷體"/>
          <w:color w:val="000000"/>
          <w:sz w:val="28"/>
          <w:szCs w:val="32"/>
        </w:rPr>
        <w:t>」，</w:t>
      </w:r>
      <w:r w:rsidR="001F24E0" w:rsidRPr="00EA34F5">
        <w:rPr>
          <w:rFonts w:eastAsia="標楷體"/>
          <w:sz w:val="28"/>
          <w:szCs w:val="32"/>
        </w:rPr>
        <w:t>於</w:t>
      </w:r>
      <w:r w:rsidR="00A364B4">
        <w:rPr>
          <w:rFonts w:eastAsia="標楷體" w:hint="eastAsia"/>
          <w:color w:val="000000"/>
          <w:sz w:val="28"/>
          <w:szCs w:val="32"/>
        </w:rPr>
        <w:t>八</w:t>
      </w:r>
      <w:r w:rsidR="00A364B4" w:rsidRPr="00EA34F5">
        <w:rPr>
          <w:rFonts w:eastAsia="標楷體"/>
          <w:color w:val="000000"/>
          <w:sz w:val="28"/>
          <w:szCs w:val="32"/>
        </w:rPr>
        <w:t>十</w:t>
      </w:r>
      <w:r w:rsidR="00A364B4">
        <w:rPr>
          <w:rFonts w:eastAsia="標楷體" w:hint="eastAsia"/>
          <w:color w:val="000000"/>
          <w:sz w:val="28"/>
          <w:szCs w:val="32"/>
        </w:rPr>
        <w:t>七</w:t>
      </w:r>
      <w:r w:rsidR="00A364B4">
        <w:rPr>
          <w:rFonts w:eastAsia="標楷體"/>
          <w:color w:val="000000"/>
          <w:sz w:val="28"/>
          <w:szCs w:val="32"/>
        </w:rPr>
        <w:t>年</w:t>
      </w:r>
      <w:r w:rsidR="00A364B4">
        <w:rPr>
          <w:rFonts w:eastAsia="標楷體" w:hint="eastAsia"/>
          <w:color w:val="000000"/>
          <w:sz w:val="28"/>
          <w:szCs w:val="32"/>
        </w:rPr>
        <w:t>八</w:t>
      </w:r>
      <w:r w:rsidR="00A364B4">
        <w:rPr>
          <w:rFonts w:eastAsia="標楷體"/>
          <w:color w:val="000000"/>
          <w:sz w:val="28"/>
          <w:szCs w:val="32"/>
        </w:rPr>
        <w:t>月</w:t>
      </w:r>
      <w:r w:rsidR="00A364B4">
        <w:rPr>
          <w:rFonts w:eastAsia="標楷體" w:hint="eastAsia"/>
          <w:color w:val="000000"/>
          <w:sz w:val="28"/>
          <w:szCs w:val="32"/>
        </w:rPr>
        <w:t>二</w:t>
      </w:r>
      <w:r w:rsidR="00A364B4">
        <w:rPr>
          <w:rFonts w:eastAsia="標楷體"/>
          <w:color w:val="000000"/>
          <w:sz w:val="28"/>
          <w:szCs w:val="32"/>
        </w:rPr>
        <w:t>十</w:t>
      </w:r>
      <w:r w:rsidR="00A364B4">
        <w:rPr>
          <w:rFonts w:eastAsia="標楷體" w:hint="eastAsia"/>
          <w:color w:val="000000"/>
          <w:sz w:val="28"/>
          <w:szCs w:val="32"/>
        </w:rPr>
        <w:t>六</w:t>
      </w:r>
      <w:r w:rsidR="00A364B4" w:rsidRPr="00EA34F5">
        <w:rPr>
          <w:rFonts w:eastAsia="標楷體"/>
          <w:color w:val="000000"/>
          <w:sz w:val="28"/>
          <w:szCs w:val="32"/>
        </w:rPr>
        <w:t>日</w:t>
      </w:r>
      <w:r w:rsidR="00A364B4" w:rsidRPr="00134600">
        <w:rPr>
          <w:rFonts w:ascii="標楷體" w:eastAsia="標楷體" w:hAnsi="標楷體" w:cs="Courier New" w:hint="eastAsia"/>
          <w:color w:val="000000"/>
          <w:sz w:val="28"/>
          <w:szCs w:val="28"/>
        </w:rPr>
        <w:t>、</w:t>
      </w:r>
      <w:r w:rsidR="00A364B4">
        <w:rPr>
          <w:rFonts w:ascii="標楷體" w:eastAsia="標楷體" w:hAnsi="標楷體" w:cs="Courier New" w:hint="eastAsia"/>
          <w:color w:val="000000"/>
          <w:sz w:val="28"/>
          <w:szCs w:val="28"/>
        </w:rPr>
        <w:t>八</w:t>
      </w:r>
      <w:r w:rsidR="00A364B4" w:rsidRPr="00EA34F5">
        <w:rPr>
          <w:rFonts w:eastAsia="標楷體"/>
          <w:color w:val="000000"/>
          <w:sz w:val="28"/>
          <w:szCs w:val="32"/>
        </w:rPr>
        <w:t>十</w:t>
      </w:r>
      <w:r w:rsidR="00A364B4" w:rsidRPr="00A364B4">
        <w:rPr>
          <w:rFonts w:eastAsia="標楷體" w:hint="eastAsia"/>
          <w:color w:val="000000"/>
          <w:sz w:val="28"/>
          <w:szCs w:val="32"/>
        </w:rPr>
        <w:t>九</w:t>
      </w:r>
      <w:r w:rsidR="00A364B4">
        <w:rPr>
          <w:rFonts w:eastAsia="標楷體"/>
          <w:color w:val="000000"/>
          <w:sz w:val="28"/>
          <w:szCs w:val="32"/>
        </w:rPr>
        <w:t>年</w:t>
      </w:r>
      <w:r w:rsidR="00A364B4">
        <w:rPr>
          <w:rFonts w:eastAsia="標楷體" w:hint="eastAsia"/>
          <w:color w:val="000000"/>
          <w:sz w:val="28"/>
          <w:szCs w:val="32"/>
        </w:rPr>
        <w:t>十二</w:t>
      </w:r>
      <w:r w:rsidR="00A364B4">
        <w:rPr>
          <w:rFonts w:eastAsia="標楷體"/>
          <w:color w:val="000000"/>
          <w:sz w:val="28"/>
          <w:szCs w:val="32"/>
        </w:rPr>
        <w:t>月</w:t>
      </w:r>
      <w:r w:rsidR="00A364B4">
        <w:rPr>
          <w:rFonts w:eastAsia="標楷體" w:hint="eastAsia"/>
          <w:color w:val="000000"/>
          <w:sz w:val="28"/>
          <w:szCs w:val="32"/>
        </w:rPr>
        <w:t>二</w:t>
      </w:r>
      <w:r w:rsidR="00A364B4">
        <w:rPr>
          <w:rFonts w:eastAsia="標楷體"/>
          <w:color w:val="000000"/>
          <w:sz w:val="28"/>
          <w:szCs w:val="32"/>
        </w:rPr>
        <w:t>十</w:t>
      </w:r>
      <w:r w:rsidR="00A364B4">
        <w:rPr>
          <w:rFonts w:eastAsia="標楷體" w:hint="eastAsia"/>
          <w:color w:val="000000"/>
          <w:sz w:val="28"/>
          <w:szCs w:val="32"/>
        </w:rPr>
        <w:t>七</w:t>
      </w:r>
      <w:r w:rsidR="00A364B4" w:rsidRPr="00EA34F5">
        <w:rPr>
          <w:rFonts w:eastAsia="標楷體"/>
          <w:color w:val="000000"/>
          <w:sz w:val="28"/>
          <w:szCs w:val="32"/>
        </w:rPr>
        <w:t>日</w:t>
      </w:r>
      <w:r w:rsidR="001434F2">
        <w:rPr>
          <w:rFonts w:eastAsia="標楷體" w:hint="eastAsia"/>
          <w:color w:val="000000"/>
          <w:sz w:val="28"/>
          <w:szCs w:val="32"/>
        </w:rPr>
        <w:t>及</w:t>
      </w:r>
      <w:r w:rsidR="00D161D9" w:rsidRPr="00A364B4">
        <w:rPr>
          <w:rFonts w:eastAsia="標楷體" w:hint="eastAsia"/>
          <w:color w:val="000000"/>
          <w:sz w:val="28"/>
          <w:szCs w:val="32"/>
        </w:rPr>
        <w:t>九</w:t>
      </w:r>
      <w:r w:rsidR="00D161D9" w:rsidRPr="00EA34F5">
        <w:rPr>
          <w:rFonts w:eastAsia="標楷體"/>
          <w:color w:val="000000"/>
          <w:sz w:val="28"/>
          <w:szCs w:val="32"/>
        </w:rPr>
        <w:t>十</w:t>
      </w:r>
      <w:r w:rsidR="00D161D9">
        <w:rPr>
          <w:rFonts w:eastAsia="標楷體" w:hint="eastAsia"/>
          <w:color w:val="000000"/>
          <w:sz w:val="28"/>
          <w:szCs w:val="32"/>
        </w:rPr>
        <w:t>五</w:t>
      </w:r>
      <w:r w:rsidR="00D161D9">
        <w:rPr>
          <w:rFonts w:eastAsia="標楷體"/>
          <w:color w:val="000000"/>
          <w:sz w:val="28"/>
          <w:szCs w:val="32"/>
        </w:rPr>
        <w:t>年</w:t>
      </w:r>
      <w:r w:rsidR="00D161D9">
        <w:rPr>
          <w:rFonts w:eastAsia="標楷體" w:hint="eastAsia"/>
          <w:color w:val="000000"/>
          <w:sz w:val="28"/>
          <w:szCs w:val="32"/>
        </w:rPr>
        <w:t>七</w:t>
      </w:r>
      <w:r w:rsidR="00D161D9">
        <w:rPr>
          <w:rFonts w:eastAsia="標楷體"/>
          <w:color w:val="000000"/>
          <w:sz w:val="28"/>
          <w:szCs w:val="32"/>
        </w:rPr>
        <w:t>月</w:t>
      </w:r>
      <w:r w:rsidR="00D161D9">
        <w:rPr>
          <w:rFonts w:eastAsia="標楷體" w:hint="eastAsia"/>
          <w:color w:val="000000"/>
          <w:sz w:val="28"/>
          <w:szCs w:val="32"/>
        </w:rPr>
        <w:t>二</w:t>
      </w:r>
      <w:r w:rsidR="00D161D9">
        <w:rPr>
          <w:rFonts w:eastAsia="標楷體"/>
          <w:color w:val="000000"/>
          <w:sz w:val="28"/>
          <w:szCs w:val="32"/>
        </w:rPr>
        <w:t>十</w:t>
      </w:r>
      <w:r w:rsidR="00D161D9">
        <w:rPr>
          <w:rFonts w:eastAsia="標楷體" w:hint="eastAsia"/>
          <w:color w:val="000000"/>
          <w:sz w:val="28"/>
          <w:szCs w:val="32"/>
        </w:rPr>
        <w:t>六</w:t>
      </w:r>
      <w:r w:rsidR="00D161D9" w:rsidRPr="00EA34F5">
        <w:rPr>
          <w:rFonts w:eastAsia="標楷體"/>
          <w:color w:val="000000"/>
          <w:sz w:val="28"/>
          <w:szCs w:val="32"/>
        </w:rPr>
        <w:t>日</w:t>
      </w:r>
      <w:r w:rsidR="004B3402">
        <w:rPr>
          <w:rFonts w:eastAsia="標楷體" w:hint="eastAsia"/>
          <w:color w:val="000000"/>
          <w:sz w:val="28"/>
          <w:szCs w:val="32"/>
        </w:rPr>
        <w:t>曾歷經</w:t>
      </w:r>
      <w:r w:rsidR="001434F2">
        <w:rPr>
          <w:rFonts w:eastAsia="標楷體" w:hint="eastAsia"/>
          <w:color w:val="000000"/>
          <w:sz w:val="28"/>
          <w:szCs w:val="32"/>
        </w:rPr>
        <w:t>三次</w:t>
      </w:r>
      <w:r w:rsidR="00D161D9" w:rsidRPr="00EA34F5">
        <w:rPr>
          <w:rFonts w:eastAsia="標楷體"/>
          <w:color w:val="000000"/>
          <w:sz w:val="28"/>
          <w:szCs w:val="32"/>
        </w:rPr>
        <w:t>修正發布</w:t>
      </w:r>
      <w:r w:rsidR="00A56F86" w:rsidRPr="00EA34F5">
        <w:rPr>
          <w:rFonts w:eastAsia="標楷體"/>
          <w:color w:val="000000"/>
          <w:sz w:val="28"/>
          <w:szCs w:val="32"/>
        </w:rPr>
        <w:t>。</w:t>
      </w:r>
    </w:p>
    <w:p w:rsidR="00A56F86" w:rsidRPr="00EA34F5" w:rsidRDefault="00ED0013" w:rsidP="00957208">
      <w:pPr>
        <w:snapToGrid w:val="0"/>
        <w:spacing w:line="460" w:lineRule="exact"/>
        <w:ind w:firstLineChars="200" w:firstLine="560"/>
        <w:jc w:val="both"/>
        <w:rPr>
          <w:rFonts w:eastAsia="標楷體"/>
          <w:sz w:val="28"/>
          <w:szCs w:val="32"/>
        </w:rPr>
      </w:pPr>
      <w:r w:rsidRPr="00EA34F5">
        <w:rPr>
          <w:rFonts w:eastAsia="標楷體"/>
          <w:sz w:val="28"/>
          <w:szCs w:val="32"/>
        </w:rPr>
        <w:t>為</w:t>
      </w:r>
      <w:r w:rsidR="00B60FAE" w:rsidRPr="00EA34F5">
        <w:rPr>
          <w:rFonts w:eastAsia="標楷體"/>
          <w:sz w:val="28"/>
          <w:szCs w:val="32"/>
        </w:rPr>
        <w:t>達嚴謹管</w:t>
      </w:r>
      <w:r w:rsidR="00B60FAE" w:rsidRPr="00EA34F5">
        <w:rPr>
          <w:rFonts w:eastAsia="標楷體"/>
          <w:sz w:val="28"/>
          <w:szCs w:val="28"/>
        </w:rPr>
        <w:t>理</w:t>
      </w:r>
      <w:r w:rsidR="00B60FAE" w:rsidRPr="00957208">
        <w:rPr>
          <w:rFonts w:eastAsia="標楷體"/>
          <w:color w:val="000000"/>
          <w:sz w:val="28"/>
          <w:szCs w:val="32"/>
        </w:rPr>
        <w:t>專業</w:t>
      </w:r>
      <w:r w:rsidR="00B60FAE" w:rsidRPr="00EA34F5">
        <w:rPr>
          <w:rFonts w:eastAsia="標楷體"/>
          <w:sz w:val="28"/>
          <w:szCs w:val="32"/>
        </w:rPr>
        <w:t>技術人員</w:t>
      </w:r>
      <w:r w:rsidR="00B60FAE" w:rsidRPr="00EA34F5">
        <w:rPr>
          <w:rFonts w:eastAsia="標楷體"/>
          <w:sz w:val="28"/>
          <w:szCs w:val="28"/>
        </w:rPr>
        <w:t>目的並</w:t>
      </w:r>
      <w:r w:rsidR="00B60FAE" w:rsidRPr="00EA34F5">
        <w:rPr>
          <w:rFonts w:eastAsia="標楷體"/>
          <w:sz w:val="28"/>
          <w:szCs w:val="32"/>
        </w:rPr>
        <w:t>強化其法定業務責任，明</w:t>
      </w:r>
      <w:r w:rsidR="008C2FCF">
        <w:rPr>
          <w:rFonts w:eastAsia="標楷體" w:hint="eastAsia"/>
          <w:sz w:val="28"/>
          <w:szCs w:val="32"/>
        </w:rPr>
        <w:t>定</w:t>
      </w:r>
      <w:r w:rsidR="00B60FAE" w:rsidRPr="00EA34F5">
        <w:rPr>
          <w:rFonts w:eastAsia="標楷體"/>
          <w:sz w:val="28"/>
          <w:szCs w:val="32"/>
        </w:rPr>
        <w:t>專業技術人員</w:t>
      </w:r>
      <w:r w:rsidR="00A56F86" w:rsidRPr="00EA34F5">
        <w:rPr>
          <w:rFonts w:eastAsia="標楷體"/>
          <w:sz w:val="28"/>
          <w:szCs w:val="32"/>
        </w:rPr>
        <w:t>應</w:t>
      </w:r>
      <w:r w:rsidR="00310725" w:rsidRPr="00EA34F5">
        <w:rPr>
          <w:rFonts w:eastAsia="標楷體"/>
          <w:sz w:val="28"/>
          <w:szCs w:val="32"/>
        </w:rPr>
        <w:t>負責</w:t>
      </w:r>
      <w:r w:rsidR="00B60FAE" w:rsidRPr="00EA34F5">
        <w:rPr>
          <w:rFonts w:eastAsia="標楷體"/>
          <w:sz w:val="28"/>
          <w:szCs w:val="32"/>
        </w:rPr>
        <w:t>業務事項</w:t>
      </w:r>
      <w:r w:rsidR="00A56F86" w:rsidRPr="00EA34F5">
        <w:rPr>
          <w:rFonts w:eastAsia="標楷體"/>
          <w:sz w:val="28"/>
          <w:szCs w:val="32"/>
        </w:rPr>
        <w:t>，</w:t>
      </w:r>
      <w:r w:rsidR="008C2FCF">
        <w:rPr>
          <w:rFonts w:eastAsia="標楷體" w:hint="eastAsia"/>
          <w:sz w:val="28"/>
          <w:szCs w:val="32"/>
        </w:rPr>
        <w:t>並</w:t>
      </w:r>
      <w:r w:rsidR="001C6B49">
        <w:rPr>
          <w:rFonts w:eastAsia="標楷體" w:hint="eastAsia"/>
          <w:sz w:val="28"/>
          <w:szCs w:val="32"/>
        </w:rPr>
        <w:t>因應</w:t>
      </w:r>
      <w:r w:rsidR="00D161D9">
        <w:rPr>
          <w:rFonts w:eastAsia="標楷體"/>
          <w:sz w:val="28"/>
          <w:szCs w:val="32"/>
        </w:rPr>
        <w:t>各類</w:t>
      </w:r>
      <w:r w:rsidRPr="00EA34F5">
        <w:rPr>
          <w:rFonts w:eastAsia="標楷體"/>
          <w:sz w:val="28"/>
          <w:szCs w:val="32"/>
        </w:rPr>
        <w:t>專業技術人員之</w:t>
      </w:r>
      <w:r w:rsidR="00D82EB4" w:rsidRPr="00EA34F5">
        <w:rPr>
          <w:rFonts w:eastAsia="標楷體"/>
          <w:sz w:val="28"/>
          <w:szCs w:val="32"/>
        </w:rPr>
        <w:t>訓練、合格證書核發及廢止</w:t>
      </w:r>
      <w:r w:rsidR="005F435D" w:rsidRPr="00EA34F5">
        <w:rPr>
          <w:rFonts w:eastAsia="標楷體"/>
          <w:sz w:val="28"/>
          <w:szCs w:val="32"/>
        </w:rPr>
        <w:t>等</w:t>
      </w:r>
      <w:r w:rsidR="0025639E" w:rsidRPr="00EA34F5">
        <w:rPr>
          <w:rFonts w:eastAsia="標楷體"/>
          <w:sz w:val="28"/>
          <w:szCs w:val="32"/>
        </w:rPr>
        <w:t>一致性規定</w:t>
      </w:r>
      <w:r w:rsidR="00D542E4" w:rsidRPr="00EA34F5">
        <w:rPr>
          <w:rFonts w:eastAsia="標楷體"/>
          <w:sz w:val="28"/>
          <w:szCs w:val="32"/>
        </w:rPr>
        <w:t>整合</w:t>
      </w:r>
      <w:r w:rsidR="005F435D" w:rsidRPr="00EA34F5">
        <w:rPr>
          <w:rFonts w:eastAsia="標楷體"/>
          <w:sz w:val="28"/>
          <w:szCs w:val="32"/>
        </w:rPr>
        <w:t>，</w:t>
      </w:r>
      <w:r w:rsidR="00D542E4" w:rsidRPr="00EA34F5">
        <w:rPr>
          <w:rFonts w:eastAsia="標楷體"/>
          <w:sz w:val="28"/>
          <w:szCs w:val="32"/>
        </w:rPr>
        <w:t>將共通性條文移</w:t>
      </w:r>
      <w:r w:rsidRPr="00EA34F5">
        <w:rPr>
          <w:rFonts w:eastAsia="標楷體"/>
          <w:sz w:val="28"/>
          <w:szCs w:val="32"/>
        </w:rPr>
        <w:t>至「環境保護專責及技術人員訓練</w:t>
      </w:r>
      <w:r w:rsidR="006B3D36" w:rsidRPr="00EA34F5">
        <w:rPr>
          <w:rFonts w:eastAsia="標楷體"/>
          <w:sz w:val="28"/>
          <w:szCs w:val="32"/>
        </w:rPr>
        <w:t>管理</w:t>
      </w:r>
      <w:r w:rsidRPr="00EA34F5">
        <w:rPr>
          <w:rFonts w:eastAsia="標楷體"/>
          <w:sz w:val="28"/>
          <w:szCs w:val="32"/>
        </w:rPr>
        <w:t>辦法」</w:t>
      </w:r>
      <w:r w:rsidR="00A4777D" w:rsidRPr="00EA34F5">
        <w:rPr>
          <w:rFonts w:eastAsia="標楷體"/>
          <w:sz w:val="28"/>
          <w:szCs w:val="32"/>
        </w:rPr>
        <w:t>統一</w:t>
      </w:r>
      <w:r w:rsidRPr="00EA34F5">
        <w:rPr>
          <w:rFonts w:eastAsia="標楷體"/>
          <w:sz w:val="28"/>
          <w:szCs w:val="32"/>
        </w:rPr>
        <w:t>訂定，</w:t>
      </w:r>
      <w:proofErr w:type="gramStart"/>
      <w:r w:rsidR="005F435D" w:rsidRPr="00EA34F5">
        <w:rPr>
          <w:rFonts w:eastAsia="標楷體"/>
          <w:sz w:val="28"/>
          <w:szCs w:val="28"/>
        </w:rPr>
        <w:t>爰</w:t>
      </w:r>
      <w:proofErr w:type="gramEnd"/>
      <w:r w:rsidR="00FF1310">
        <w:rPr>
          <w:rFonts w:eastAsia="標楷體" w:hint="eastAsia"/>
          <w:sz w:val="28"/>
          <w:szCs w:val="28"/>
        </w:rPr>
        <w:t>擬具「環境用藥專業技術人員設置管理</w:t>
      </w:r>
      <w:r w:rsidR="005F435D" w:rsidRPr="00EA34F5">
        <w:rPr>
          <w:rFonts w:eastAsia="標楷體"/>
          <w:color w:val="000000"/>
          <w:sz w:val="28"/>
          <w:szCs w:val="28"/>
        </w:rPr>
        <w:t>辦法</w:t>
      </w:r>
      <w:r w:rsidR="00FF1310">
        <w:rPr>
          <w:rFonts w:eastAsia="標楷體" w:hint="eastAsia"/>
          <w:color w:val="000000"/>
          <w:sz w:val="28"/>
          <w:szCs w:val="28"/>
        </w:rPr>
        <w:t>」修正草案</w:t>
      </w:r>
      <w:r w:rsidR="005F435D" w:rsidRPr="00EA34F5">
        <w:rPr>
          <w:rFonts w:eastAsia="標楷體"/>
          <w:color w:val="000000"/>
          <w:sz w:val="28"/>
          <w:szCs w:val="28"/>
        </w:rPr>
        <w:t>，</w:t>
      </w:r>
      <w:r w:rsidR="00FF1310">
        <w:rPr>
          <w:rFonts w:eastAsia="標楷體" w:hint="eastAsia"/>
          <w:color w:val="000000"/>
          <w:sz w:val="28"/>
          <w:szCs w:val="28"/>
        </w:rPr>
        <w:t>其修正要</w:t>
      </w:r>
      <w:r w:rsidR="005F435D" w:rsidRPr="00EA34F5">
        <w:rPr>
          <w:rFonts w:eastAsia="標楷體"/>
          <w:color w:val="000000"/>
          <w:sz w:val="28"/>
          <w:szCs w:val="28"/>
        </w:rPr>
        <w:t>點如下：</w:t>
      </w:r>
    </w:p>
    <w:p w:rsidR="00C1229B" w:rsidRDefault="00A56F86" w:rsidP="00957208">
      <w:pPr>
        <w:snapToGrid w:val="0"/>
        <w:spacing w:line="460" w:lineRule="exact"/>
        <w:ind w:left="560" w:hangingChars="200" w:hanging="560"/>
        <w:jc w:val="both"/>
        <w:rPr>
          <w:rFonts w:eastAsia="標楷體"/>
          <w:sz w:val="28"/>
          <w:szCs w:val="32"/>
        </w:rPr>
      </w:pPr>
      <w:r w:rsidRPr="00EA34F5">
        <w:rPr>
          <w:rFonts w:eastAsia="標楷體"/>
          <w:sz w:val="28"/>
          <w:szCs w:val="32"/>
        </w:rPr>
        <w:t>一、</w:t>
      </w:r>
      <w:r w:rsidR="0001785E" w:rsidRPr="0001785E">
        <w:rPr>
          <w:rFonts w:eastAsia="標楷體" w:hint="eastAsia"/>
          <w:sz w:val="28"/>
          <w:szCs w:val="32"/>
        </w:rPr>
        <w:t>專業技術人員之設置應由取得</w:t>
      </w:r>
      <w:r w:rsidR="0001785E">
        <w:rPr>
          <w:rFonts w:eastAsia="標楷體" w:hint="eastAsia"/>
          <w:sz w:val="28"/>
          <w:szCs w:val="32"/>
        </w:rPr>
        <w:t>各</w:t>
      </w:r>
      <w:r w:rsidR="0001785E" w:rsidRPr="0001785E">
        <w:rPr>
          <w:rFonts w:eastAsia="標楷體" w:hint="eastAsia"/>
          <w:sz w:val="28"/>
          <w:szCs w:val="32"/>
        </w:rPr>
        <w:t>類合格證書者擔任</w:t>
      </w:r>
      <w:r w:rsidR="00C1229B" w:rsidRPr="00EA34F5">
        <w:rPr>
          <w:rFonts w:eastAsia="標楷體"/>
          <w:sz w:val="28"/>
          <w:szCs w:val="32"/>
        </w:rPr>
        <w:t>。（修正條文第二條）</w:t>
      </w:r>
    </w:p>
    <w:p w:rsidR="00D944B1"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二</w:t>
      </w:r>
      <w:r w:rsidR="00CE2B05" w:rsidRPr="00EA34F5">
        <w:rPr>
          <w:rFonts w:eastAsia="標楷體"/>
          <w:sz w:val="28"/>
          <w:szCs w:val="32"/>
        </w:rPr>
        <w:t>、</w:t>
      </w:r>
      <w:r w:rsidR="00945A32">
        <w:rPr>
          <w:rFonts w:eastAsia="標楷體" w:hint="eastAsia"/>
          <w:sz w:val="28"/>
          <w:szCs w:val="32"/>
        </w:rPr>
        <w:t>明確</w:t>
      </w:r>
      <w:r w:rsidR="00BF7FF9">
        <w:rPr>
          <w:rFonts w:eastAsia="標楷體" w:hint="eastAsia"/>
          <w:sz w:val="28"/>
          <w:szCs w:val="32"/>
        </w:rPr>
        <w:t>規範</w:t>
      </w:r>
      <w:r w:rsidR="00945A32">
        <w:rPr>
          <w:rFonts w:eastAsia="標楷體" w:hint="eastAsia"/>
          <w:sz w:val="28"/>
          <w:szCs w:val="32"/>
        </w:rPr>
        <w:t>業者應</w:t>
      </w:r>
      <w:r w:rsidR="002F7A85">
        <w:rPr>
          <w:rFonts w:eastAsia="標楷體" w:hint="eastAsia"/>
          <w:sz w:val="28"/>
          <w:szCs w:val="32"/>
        </w:rPr>
        <w:t>設置</w:t>
      </w:r>
      <w:r w:rsidR="00945A32">
        <w:rPr>
          <w:rFonts w:eastAsia="標楷體" w:hint="eastAsia"/>
          <w:sz w:val="28"/>
          <w:szCs w:val="32"/>
        </w:rPr>
        <w:t>一人以上之</w:t>
      </w:r>
      <w:r w:rsidR="001260A0">
        <w:rPr>
          <w:rFonts w:eastAsia="標楷體"/>
          <w:sz w:val="28"/>
          <w:szCs w:val="32"/>
        </w:rPr>
        <w:t>專業技術人員</w:t>
      </w:r>
      <w:r w:rsidR="00D944B1">
        <w:rPr>
          <w:rFonts w:eastAsia="標楷體" w:hint="eastAsia"/>
          <w:sz w:val="28"/>
          <w:szCs w:val="32"/>
        </w:rPr>
        <w:t>。</w:t>
      </w:r>
      <w:r w:rsidR="00D944B1" w:rsidRPr="00EA34F5">
        <w:rPr>
          <w:rFonts w:eastAsia="標楷體"/>
          <w:sz w:val="28"/>
          <w:szCs w:val="32"/>
        </w:rPr>
        <w:t>（修正條文第</w:t>
      </w:r>
      <w:r w:rsidR="007B20F2">
        <w:rPr>
          <w:rFonts w:eastAsia="標楷體" w:hint="eastAsia"/>
          <w:sz w:val="28"/>
          <w:szCs w:val="32"/>
        </w:rPr>
        <w:t>三</w:t>
      </w:r>
      <w:r w:rsidR="00D944B1" w:rsidRPr="00EA34F5">
        <w:rPr>
          <w:rFonts w:eastAsia="標楷體"/>
          <w:sz w:val="28"/>
          <w:szCs w:val="32"/>
        </w:rPr>
        <w:t>條）</w:t>
      </w:r>
    </w:p>
    <w:p w:rsidR="00083775"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三</w:t>
      </w:r>
      <w:r w:rsidR="00083775">
        <w:rPr>
          <w:rFonts w:eastAsia="標楷體" w:hint="eastAsia"/>
          <w:sz w:val="28"/>
          <w:szCs w:val="32"/>
        </w:rPr>
        <w:t>、</w:t>
      </w:r>
      <w:r w:rsidR="00FE60FA">
        <w:rPr>
          <w:rFonts w:eastAsia="標楷體" w:hint="eastAsia"/>
          <w:sz w:val="28"/>
          <w:szCs w:val="32"/>
        </w:rPr>
        <w:t>增</w:t>
      </w:r>
      <w:r w:rsidR="00945A32">
        <w:rPr>
          <w:rFonts w:eastAsia="標楷體" w:hint="eastAsia"/>
          <w:sz w:val="28"/>
          <w:szCs w:val="32"/>
        </w:rPr>
        <w:t>訂</w:t>
      </w:r>
      <w:r w:rsidR="00083775">
        <w:rPr>
          <w:rFonts w:eastAsia="標楷體" w:hint="eastAsia"/>
          <w:sz w:val="28"/>
          <w:szCs w:val="32"/>
        </w:rPr>
        <w:t>製造業</w:t>
      </w:r>
      <w:r w:rsidR="00945A32">
        <w:rPr>
          <w:rFonts w:eastAsia="標楷體" w:hint="eastAsia"/>
          <w:sz w:val="28"/>
          <w:szCs w:val="32"/>
        </w:rPr>
        <w:t>、販賣業、病媒防治業</w:t>
      </w:r>
      <w:r w:rsidR="00083775">
        <w:rPr>
          <w:rFonts w:eastAsia="標楷體"/>
          <w:sz w:val="28"/>
          <w:szCs w:val="32"/>
        </w:rPr>
        <w:t>專業技術人員</w:t>
      </w:r>
      <w:r w:rsidR="00FE60FA">
        <w:rPr>
          <w:rFonts w:eastAsia="標楷體" w:hint="eastAsia"/>
          <w:sz w:val="28"/>
          <w:szCs w:val="32"/>
        </w:rPr>
        <w:t>於發生環境用藥危害時應於</w:t>
      </w:r>
      <w:r w:rsidR="00945A32">
        <w:rPr>
          <w:rFonts w:eastAsia="標楷體" w:hint="eastAsia"/>
          <w:sz w:val="28"/>
          <w:szCs w:val="32"/>
        </w:rPr>
        <w:t>一小時</w:t>
      </w:r>
      <w:r w:rsidR="00FE60FA">
        <w:rPr>
          <w:rFonts w:eastAsia="標楷體" w:hint="eastAsia"/>
          <w:sz w:val="28"/>
          <w:szCs w:val="32"/>
        </w:rPr>
        <w:t>內向主管機關通報</w:t>
      </w:r>
      <w:r w:rsidR="00083775" w:rsidRPr="00EA34F5">
        <w:rPr>
          <w:rFonts w:eastAsia="標楷體"/>
          <w:sz w:val="28"/>
          <w:szCs w:val="32"/>
        </w:rPr>
        <w:t>。（修正條文第</w:t>
      </w:r>
      <w:r w:rsidR="00083775">
        <w:rPr>
          <w:rFonts w:eastAsia="標楷體" w:hint="eastAsia"/>
          <w:sz w:val="28"/>
          <w:szCs w:val="32"/>
        </w:rPr>
        <w:t>四</w:t>
      </w:r>
      <w:r w:rsidR="00083775" w:rsidRPr="00EA34F5">
        <w:rPr>
          <w:rFonts w:eastAsia="標楷體"/>
          <w:sz w:val="28"/>
          <w:szCs w:val="32"/>
        </w:rPr>
        <w:t>條</w:t>
      </w:r>
      <w:r w:rsidR="00767398">
        <w:rPr>
          <w:rFonts w:eastAsia="標楷體" w:hint="eastAsia"/>
          <w:sz w:val="28"/>
          <w:szCs w:val="32"/>
        </w:rPr>
        <w:t>至</w:t>
      </w:r>
      <w:r w:rsidR="00945A32">
        <w:rPr>
          <w:rFonts w:eastAsia="標楷體" w:hint="eastAsia"/>
          <w:sz w:val="28"/>
          <w:szCs w:val="32"/>
        </w:rPr>
        <w:t>第六條</w:t>
      </w:r>
      <w:r w:rsidR="00083775" w:rsidRPr="00EA34F5">
        <w:rPr>
          <w:rFonts w:eastAsia="標楷體"/>
          <w:sz w:val="28"/>
          <w:szCs w:val="32"/>
        </w:rPr>
        <w:t>）</w:t>
      </w:r>
    </w:p>
    <w:p w:rsidR="00A56F86" w:rsidRPr="00EA34F5"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四</w:t>
      </w:r>
      <w:r w:rsidR="00083775">
        <w:rPr>
          <w:rFonts w:eastAsia="標楷體" w:hint="eastAsia"/>
          <w:sz w:val="28"/>
          <w:szCs w:val="32"/>
        </w:rPr>
        <w:t>、</w:t>
      </w:r>
      <w:r w:rsidR="00016BE2" w:rsidRPr="00EA34F5">
        <w:rPr>
          <w:rFonts w:eastAsia="標楷體"/>
          <w:sz w:val="28"/>
          <w:szCs w:val="32"/>
        </w:rPr>
        <w:t>專業技術人員</w:t>
      </w:r>
      <w:r w:rsidR="00016BE2">
        <w:rPr>
          <w:rFonts w:eastAsia="標楷體" w:hint="eastAsia"/>
          <w:sz w:val="28"/>
          <w:szCs w:val="32"/>
        </w:rPr>
        <w:t>出缺或未能執行業務，</w:t>
      </w:r>
      <w:r w:rsidR="00016BE2" w:rsidRPr="00016BE2">
        <w:rPr>
          <w:rFonts w:eastAsia="標楷體" w:hint="eastAsia"/>
          <w:sz w:val="28"/>
          <w:szCs w:val="32"/>
        </w:rPr>
        <w:t>業者應指定取得該類合格證書者代理</w:t>
      </w:r>
      <w:r w:rsidR="00EB6650">
        <w:rPr>
          <w:rFonts w:eastAsia="標楷體" w:hint="eastAsia"/>
          <w:sz w:val="28"/>
          <w:szCs w:val="32"/>
        </w:rPr>
        <w:t>。</w:t>
      </w:r>
      <w:r w:rsidR="00A56F86" w:rsidRPr="00EA34F5">
        <w:rPr>
          <w:rFonts w:eastAsia="標楷體"/>
          <w:sz w:val="28"/>
          <w:szCs w:val="32"/>
        </w:rPr>
        <w:t>（修正條文第</w:t>
      </w:r>
      <w:r w:rsidR="00083775">
        <w:rPr>
          <w:rFonts w:eastAsia="標楷體" w:hint="eastAsia"/>
          <w:sz w:val="28"/>
          <w:szCs w:val="32"/>
        </w:rPr>
        <w:t>七</w:t>
      </w:r>
      <w:r w:rsidR="00A56F86" w:rsidRPr="00EA34F5">
        <w:rPr>
          <w:rFonts w:eastAsia="標楷體"/>
          <w:sz w:val="28"/>
          <w:szCs w:val="32"/>
        </w:rPr>
        <w:t>條）</w:t>
      </w:r>
    </w:p>
    <w:p w:rsidR="00A56F86" w:rsidRPr="00EA34F5"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五</w:t>
      </w:r>
      <w:r w:rsidR="00CE2B05" w:rsidRPr="00EA34F5">
        <w:rPr>
          <w:rFonts w:eastAsia="標楷體"/>
          <w:sz w:val="28"/>
          <w:szCs w:val="32"/>
        </w:rPr>
        <w:t>、</w:t>
      </w:r>
      <w:r w:rsidR="00EB6650">
        <w:rPr>
          <w:rFonts w:eastAsia="標楷體" w:hint="eastAsia"/>
          <w:sz w:val="28"/>
          <w:szCs w:val="32"/>
        </w:rPr>
        <w:t>規範</w:t>
      </w:r>
      <w:r w:rsidR="00EB6650" w:rsidRPr="00EA34F5">
        <w:rPr>
          <w:rFonts w:eastAsia="標楷體"/>
          <w:sz w:val="28"/>
          <w:szCs w:val="32"/>
        </w:rPr>
        <w:t>專業技術人員</w:t>
      </w:r>
      <w:r w:rsidR="00EB6650">
        <w:rPr>
          <w:rFonts w:eastAsia="標楷體" w:hint="eastAsia"/>
          <w:sz w:val="28"/>
          <w:szCs w:val="32"/>
        </w:rPr>
        <w:t>之離職報備</w:t>
      </w:r>
      <w:r w:rsidR="00016BE2">
        <w:rPr>
          <w:rFonts w:eastAsia="標楷體" w:hint="eastAsia"/>
          <w:sz w:val="28"/>
          <w:szCs w:val="32"/>
        </w:rPr>
        <w:t>時間延長至三個月</w:t>
      </w:r>
      <w:r w:rsidR="00A56F86" w:rsidRPr="00EA34F5">
        <w:rPr>
          <w:rFonts w:eastAsia="標楷體"/>
          <w:sz w:val="28"/>
          <w:szCs w:val="32"/>
        </w:rPr>
        <w:t>。（修正條文第</w:t>
      </w:r>
      <w:r w:rsidR="00083775">
        <w:rPr>
          <w:rFonts w:eastAsia="標楷體" w:hint="eastAsia"/>
          <w:sz w:val="28"/>
          <w:szCs w:val="32"/>
        </w:rPr>
        <w:t>八</w:t>
      </w:r>
      <w:r w:rsidR="00A56F86" w:rsidRPr="00EA34F5">
        <w:rPr>
          <w:rFonts w:eastAsia="標楷體"/>
          <w:sz w:val="28"/>
          <w:szCs w:val="32"/>
        </w:rPr>
        <w:t>條）</w:t>
      </w:r>
    </w:p>
    <w:p w:rsidR="002E5298" w:rsidRPr="00EA34F5"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六</w:t>
      </w:r>
      <w:r w:rsidR="00CE2B05" w:rsidRPr="00EA34F5">
        <w:rPr>
          <w:rFonts w:eastAsia="標楷體"/>
          <w:sz w:val="28"/>
          <w:szCs w:val="32"/>
        </w:rPr>
        <w:t>、</w:t>
      </w:r>
      <w:r w:rsidR="003E0D55" w:rsidRPr="003E0D55">
        <w:rPr>
          <w:rFonts w:eastAsia="標楷體" w:hint="eastAsia"/>
          <w:sz w:val="28"/>
          <w:szCs w:val="32"/>
        </w:rPr>
        <w:t>各類專業技術人員應設置於工廠、公司或商業登記場所，及不得</w:t>
      </w:r>
      <w:r w:rsidR="003E0D55" w:rsidRPr="003E0D55">
        <w:rPr>
          <w:rFonts w:eastAsia="標楷體"/>
          <w:sz w:val="28"/>
          <w:szCs w:val="32"/>
        </w:rPr>
        <w:t>兼任</w:t>
      </w:r>
      <w:r w:rsidR="00272567" w:rsidRPr="00272567">
        <w:rPr>
          <w:rFonts w:eastAsia="標楷體"/>
          <w:sz w:val="28"/>
          <w:szCs w:val="32"/>
        </w:rPr>
        <w:t>環境保護相關法令以外所定專責</w:t>
      </w:r>
      <w:r w:rsidR="00FF1310">
        <w:rPr>
          <w:rFonts w:eastAsia="標楷體"/>
          <w:sz w:val="28"/>
          <w:szCs w:val="32"/>
        </w:rPr>
        <w:t>（</w:t>
      </w:r>
      <w:r w:rsidR="00272567" w:rsidRPr="00272567">
        <w:rPr>
          <w:rFonts w:eastAsia="標楷體"/>
          <w:sz w:val="28"/>
          <w:szCs w:val="32"/>
        </w:rPr>
        <w:t>任</w:t>
      </w:r>
      <w:r w:rsidR="00FF1310">
        <w:rPr>
          <w:rFonts w:eastAsia="標楷體"/>
          <w:sz w:val="28"/>
          <w:szCs w:val="32"/>
        </w:rPr>
        <w:t>）</w:t>
      </w:r>
      <w:r w:rsidR="00272567" w:rsidRPr="00272567">
        <w:rPr>
          <w:rFonts w:eastAsia="標楷體"/>
          <w:sz w:val="28"/>
          <w:szCs w:val="32"/>
        </w:rPr>
        <w:t>人員</w:t>
      </w:r>
      <w:r w:rsidR="002E5298" w:rsidRPr="002E5298">
        <w:rPr>
          <w:rFonts w:eastAsia="標楷體" w:hint="eastAsia"/>
          <w:sz w:val="28"/>
          <w:szCs w:val="32"/>
        </w:rPr>
        <w:t>。</w:t>
      </w:r>
      <w:r w:rsidR="002E5298" w:rsidRPr="00EA34F5">
        <w:rPr>
          <w:rFonts w:eastAsia="標楷體"/>
          <w:sz w:val="28"/>
          <w:szCs w:val="32"/>
        </w:rPr>
        <w:t>（修正條文第</w:t>
      </w:r>
      <w:r w:rsidR="00083775">
        <w:rPr>
          <w:rFonts w:eastAsia="標楷體" w:hint="eastAsia"/>
          <w:sz w:val="28"/>
          <w:szCs w:val="32"/>
        </w:rPr>
        <w:t>九</w:t>
      </w:r>
      <w:r w:rsidR="002E5298" w:rsidRPr="00EA34F5">
        <w:rPr>
          <w:rFonts w:eastAsia="標楷體"/>
          <w:sz w:val="28"/>
          <w:szCs w:val="32"/>
        </w:rPr>
        <w:t>條）</w:t>
      </w:r>
    </w:p>
    <w:p w:rsidR="007B20F2"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七</w:t>
      </w:r>
      <w:r w:rsidR="007B20F2" w:rsidRPr="00EA34F5">
        <w:rPr>
          <w:rFonts w:eastAsia="標楷體"/>
          <w:sz w:val="28"/>
          <w:szCs w:val="32"/>
        </w:rPr>
        <w:t>、</w:t>
      </w:r>
      <w:r w:rsidR="007B20F2" w:rsidRPr="0006728D">
        <w:rPr>
          <w:rFonts w:eastAsia="標楷體" w:hint="eastAsia"/>
          <w:sz w:val="28"/>
          <w:szCs w:val="32"/>
        </w:rPr>
        <w:t>環境用藥業者及專業技術人員不得拒絕、規避或妨礙在職訓練</w:t>
      </w:r>
      <w:r w:rsidR="007B20F2">
        <w:rPr>
          <w:rFonts w:eastAsia="標楷體" w:hint="eastAsia"/>
          <w:sz w:val="28"/>
          <w:szCs w:val="32"/>
        </w:rPr>
        <w:t>，</w:t>
      </w:r>
      <w:r w:rsidR="007B20F2" w:rsidRPr="0006728D">
        <w:rPr>
          <w:rFonts w:eastAsia="標楷體" w:hint="eastAsia"/>
          <w:sz w:val="28"/>
          <w:szCs w:val="32"/>
        </w:rPr>
        <w:t>另三年內未經設置為專業技術人員者，應於</w:t>
      </w:r>
      <w:r w:rsidR="001434F2">
        <w:rPr>
          <w:rFonts w:eastAsia="標楷體" w:hint="eastAsia"/>
          <w:sz w:val="28"/>
          <w:szCs w:val="32"/>
        </w:rPr>
        <w:t>到職</w:t>
      </w:r>
      <w:r w:rsidR="007B20F2" w:rsidRPr="0006728D">
        <w:rPr>
          <w:rFonts w:eastAsia="標楷體" w:hint="eastAsia"/>
          <w:sz w:val="28"/>
          <w:szCs w:val="32"/>
        </w:rPr>
        <w:t>之</w:t>
      </w:r>
      <w:r w:rsidR="001434F2">
        <w:rPr>
          <w:rFonts w:eastAsia="標楷體" w:hint="eastAsia"/>
          <w:sz w:val="28"/>
          <w:szCs w:val="32"/>
        </w:rPr>
        <w:t>翌</w:t>
      </w:r>
      <w:r w:rsidR="007B20F2" w:rsidRPr="0006728D">
        <w:rPr>
          <w:rFonts w:eastAsia="標楷體" w:hint="eastAsia"/>
          <w:sz w:val="28"/>
          <w:szCs w:val="32"/>
        </w:rPr>
        <w:t>日起六個月內完成到職訓練</w:t>
      </w:r>
      <w:r w:rsidR="007B20F2">
        <w:rPr>
          <w:rFonts w:eastAsia="標楷體" w:hint="eastAsia"/>
          <w:sz w:val="28"/>
          <w:szCs w:val="32"/>
        </w:rPr>
        <w:t>。</w:t>
      </w:r>
      <w:r w:rsidR="007B20F2" w:rsidRPr="00EA34F5">
        <w:rPr>
          <w:rFonts w:eastAsia="標楷體"/>
          <w:sz w:val="28"/>
          <w:szCs w:val="32"/>
        </w:rPr>
        <w:t>（修正條文第</w:t>
      </w:r>
      <w:r w:rsidR="007B20F2">
        <w:rPr>
          <w:rFonts w:eastAsia="標楷體" w:hint="eastAsia"/>
          <w:sz w:val="28"/>
          <w:szCs w:val="32"/>
        </w:rPr>
        <w:t>十</w:t>
      </w:r>
      <w:r w:rsidR="007B20F2" w:rsidRPr="00EA34F5">
        <w:rPr>
          <w:rFonts w:eastAsia="標楷體"/>
          <w:sz w:val="28"/>
          <w:szCs w:val="32"/>
        </w:rPr>
        <w:t>條）</w:t>
      </w:r>
    </w:p>
    <w:p w:rsidR="005F435D" w:rsidRDefault="00024398" w:rsidP="00957208">
      <w:pPr>
        <w:snapToGrid w:val="0"/>
        <w:spacing w:line="460" w:lineRule="exact"/>
        <w:ind w:left="560" w:hangingChars="200" w:hanging="560"/>
        <w:jc w:val="both"/>
        <w:rPr>
          <w:rFonts w:eastAsia="標楷體"/>
          <w:sz w:val="28"/>
          <w:szCs w:val="32"/>
        </w:rPr>
      </w:pPr>
      <w:r>
        <w:rPr>
          <w:rFonts w:eastAsia="標楷體" w:hint="eastAsia"/>
          <w:sz w:val="28"/>
          <w:szCs w:val="32"/>
        </w:rPr>
        <w:t>八</w:t>
      </w:r>
      <w:r w:rsidR="00CE2B05">
        <w:rPr>
          <w:rFonts w:eastAsia="標楷體" w:hint="eastAsia"/>
          <w:sz w:val="28"/>
          <w:szCs w:val="32"/>
        </w:rPr>
        <w:t>、</w:t>
      </w:r>
      <w:r w:rsidR="00945A32">
        <w:rPr>
          <w:rFonts w:eastAsia="標楷體" w:hint="eastAsia"/>
          <w:sz w:val="28"/>
          <w:szCs w:val="32"/>
        </w:rPr>
        <w:t>增列指定</w:t>
      </w:r>
      <w:r w:rsidR="00356180" w:rsidRPr="00EA34F5">
        <w:rPr>
          <w:rFonts w:eastAsia="標楷體"/>
          <w:sz w:val="28"/>
          <w:szCs w:val="32"/>
        </w:rPr>
        <w:t>施行日期</w:t>
      </w:r>
      <w:r w:rsidR="00A56F86" w:rsidRPr="00EA34F5">
        <w:rPr>
          <w:rFonts w:eastAsia="標楷體"/>
          <w:sz w:val="28"/>
          <w:szCs w:val="32"/>
        </w:rPr>
        <w:t>。</w:t>
      </w:r>
      <w:r w:rsidR="002E5298" w:rsidRPr="00EA34F5">
        <w:rPr>
          <w:rFonts w:eastAsia="標楷體"/>
          <w:sz w:val="28"/>
          <w:szCs w:val="32"/>
        </w:rPr>
        <w:t>（修正條文第</w:t>
      </w:r>
      <w:r w:rsidR="00083775">
        <w:rPr>
          <w:rFonts w:eastAsia="標楷體" w:hint="eastAsia"/>
          <w:sz w:val="28"/>
          <w:szCs w:val="32"/>
        </w:rPr>
        <w:t>十一</w:t>
      </w:r>
      <w:r w:rsidR="002E5298" w:rsidRPr="00EA34F5">
        <w:rPr>
          <w:rFonts w:eastAsia="標楷體"/>
          <w:sz w:val="28"/>
          <w:szCs w:val="32"/>
        </w:rPr>
        <w:t>條）</w:t>
      </w:r>
    </w:p>
    <w:p w:rsidR="005B09AD" w:rsidRPr="005B09AD" w:rsidRDefault="005B09AD" w:rsidP="00892F23">
      <w:pPr>
        <w:snapToGrid w:val="0"/>
        <w:spacing w:line="540" w:lineRule="atLeast"/>
        <w:ind w:left="560" w:hangingChars="200" w:hanging="560"/>
        <w:jc w:val="both"/>
        <w:rPr>
          <w:rFonts w:eastAsia="標楷體"/>
          <w:sz w:val="28"/>
          <w:szCs w:val="32"/>
        </w:rPr>
        <w:sectPr w:rsidR="005B09AD" w:rsidRPr="005B09AD" w:rsidSect="00B60D0A">
          <w:footerReference w:type="default" r:id="rId8"/>
          <w:pgSz w:w="11906" w:h="16838"/>
          <w:pgMar w:top="1418" w:right="1418" w:bottom="1418" w:left="1418" w:header="851" w:footer="497" w:gutter="0"/>
          <w:cols w:space="425"/>
          <w:docGrid w:type="lines" w:linePitch="360"/>
        </w:sectPr>
      </w:pPr>
    </w:p>
    <w:p w:rsidR="00A56F86" w:rsidRPr="00EA34F5" w:rsidRDefault="00654864" w:rsidP="00AB0324">
      <w:pPr>
        <w:spacing w:line="500" w:lineRule="exact"/>
        <w:ind w:left="728" w:hangingChars="202" w:hanging="728"/>
        <w:jc w:val="center"/>
        <w:rPr>
          <w:rFonts w:eastAsia="標楷體"/>
          <w:b/>
          <w:bCs/>
          <w:color w:val="000000"/>
          <w:spacing w:val="-20"/>
          <w:sz w:val="38"/>
          <w:szCs w:val="38"/>
        </w:rPr>
      </w:pPr>
      <w:r>
        <w:rPr>
          <w:rFonts w:eastAsia="標楷體" w:hint="eastAsia"/>
          <w:b/>
          <w:bCs/>
          <w:color w:val="000000"/>
          <w:spacing w:val="-20"/>
          <w:sz w:val="40"/>
          <w:szCs w:val="38"/>
        </w:rPr>
        <w:lastRenderedPageBreak/>
        <w:t>環境用藥</w:t>
      </w:r>
      <w:r w:rsidR="00AB0324" w:rsidRPr="00EA34F5">
        <w:rPr>
          <w:rFonts w:eastAsia="標楷體"/>
          <w:b/>
          <w:bCs/>
          <w:color w:val="000000"/>
          <w:spacing w:val="-20"/>
          <w:sz w:val="40"/>
          <w:szCs w:val="38"/>
        </w:rPr>
        <w:t>專業技術人員</w:t>
      </w:r>
      <w:r>
        <w:rPr>
          <w:rFonts w:eastAsia="標楷體" w:hint="eastAsia"/>
          <w:b/>
          <w:bCs/>
          <w:color w:val="000000"/>
          <w:spacing w:val="-20"/>
          <w:sz w:val="40"/>
          <w:szCs w:val="38"/>
        </w:rPr>
        <w:t>設置</w:t>
      </w:r>
      <w:r w:rsidR="00AB0324" w:rsidRPr="00EA34F5">
        <w:rPr>
          <w:rFonts w:eastAsia="標楷體"/>
          <w:b/>
          <w:bCs/>
          <w:color w:val="000000"/>
          <w:spacing w:val="-20"/>
          <w:sz w:val="40"/>
          <w:szCs w:val="38"/>
        </w:rPr>
        <w:t>管理辦法</w:t>
      </w:r>
      <w:r w:rsidR="00A56F86" w:rsidRPr="00EA34F5">
        <w:rPr>
          <w:rFonts w:eastAsia="標楷體"/>
          <w:b/>
          <w:bCs/>
          <w:color w:val="000000"/>
          <w:spacing w:val="-20"/>
          <w:sz w:val="38"/>
          <w:szCs w:val="38"/>
        </w:rPr>
        <w:t>修正</w:t>
      </w:r>
      <w:r w:rsidR="00412E4F">
        <w:rPr>
          <w:rFonts w:eastAsia="標楷體" w:hint="eastAsia"/>
          <w:b/>
          <w:bCs/>
          <w:color w:val="000000"/>
          <w:spacing w:val="-20"/>
          <w:sz w:val="38"/>
          <w:szCs w:val="38"/>
        </w:rPr>
        <w:t>草案</w:t>
      </w:r>
      <w:r w:rsidR="00412E4F" w:rsidRPr="00EA34F5">
        <w:rPr>
          <w:rFonts w:eastAsia="標楷體"/>
          <w:b/>
          <w:bCs/>
          <w:color w:val="000000"/>
          <w:spacing w:val="-20"/>
          <w:sz w:val="38"/>
          <w:szCs w:val="38"/>
        </w:rPr>
        <w:t>條文</w:t>
      </w:r>
      <w:r w:rsidR="00A56F86" w:rsidRPr="00EA34F5">
        <w:rPr>
          <w:rFonts w:eastAsia="標楷體"/>
          <w:b/>
          <w:bCs/>
          <w:color w:val="000000"/>
          <w:spacing w:val="-20"/>
          <w:sz w:val="38"/>
          <w:szCs w:val="38"/>
        </w:rPr>
        <w:t>對照表</w:t>
      </w:r>
    </w:p>
    <w:tbl>
      <w:tblPr>
        <w:tblStyle w:val="a3"/>
        <w:tblW w:w="0" w:type="auto"/>
        <w:tblLook w:val="04A0"/>
      </w:tblPr>
      <w:tblGrid>
        <w:gridCol w:w="3042"/>
        <w:gridCol w:w="3042"/>
        <w:gridCol w:w="3042"/>
      </w:tblGrid>
      <w:tr w:rsidR="00A4777D" w:rsidRPr="00EA34F5" w:rsidTr="00F90597">
        <w:tc>
          <w:tcPr>
            <w:tcW w:w="3042" w:type="dxa"/>
          </w:tcPr>
          <w:p w:rsidR="00A4777D" w:rsidRPr="00EA34F5" w:rsidRDefault="00A4777D" w:rsidP="007508DD">
            <w:pPr>
              <w:snapToGrid w:val="0"/>
              <w:spacing w:line="240" w:lineRule="atLeast"/>
              <w:jc w:val="center"/>
              <w:rPr>
                <w:rFonts w:eastAsia="標楷體"/>
              </w:rPr>
            </w:pPr>
            <w:r w:rsidRPr="00EA34F5">
              <w:rPr>
                <w:rFonts w:eastAsia="標楷體"/>
              </w:rPr>
              <w:t>修正條文</w:t>
            </w:r>
          </w:p>
        </w:tc>
        <w:tc>
          <w:tcPr>
            <w:tcW w:w="3042" w:type="dxa"/>
          </w:tcPr>
          <w:p w:rsidR="00A4777D" w:rsidRPr="00EA34F5" w:rsidRDefault="00A4777D" w:rsidP="007508DD">
            <w:pPr>
              <w:snapToGrid w:val="0"/>
              <w:spacing w:line="240" w:lineRule="atLeast"/>
              <w:jc w:val="center"/>
              <w:rPr>
                <w:rFonts w:eastAsia="標楷體"/>
              </w:rPr>
            </w:pPr>
            <w:r w:rsidRPr="00EA34F5">
              <w:rPr>
                <w:rFonts w:eastAsia="標楷體"/>
              </w:rPr>
              <w:t>現行條文</w:t>
            </w:r>
          </w:p>
        </w:tc>
        <w:tc>
          <w:tcPr>
            <w:tcW w:w="3042" w:type="dxa"/>
          </w:tcPr>
          <w:p w:rsidR="00A4777D" w:rsidRPr="00EA34F5" w:rsidRDefault="00A4777D" w:rsidP="007508DD">
            <w:pPr>
              <w:snapToGrid w:val="0"/>
              <w:spacing w:line="240" w:lineRule="atLeast"/>
              <w:jc w:val="center"/>
              <w:rPr>
                <w:rFonts w:eastAsia="標楷體"/>
              </w:rPr>
            </w:pPr>
            <w:r w:rsidRPr="00EA34F5">
              <w:rPr>
                <w:rFonts w:eastAsia="標楷體"/>
              </w:rPr>
              <w:t>說明</w:t>
            </w:r>
          </w:p>
        </w:tc>
      </w:tr>
      <w:tr w:rsidR="00A4777D" w:rsidRPr="00EA34F5" w:rsidTr="00F90597">
        <w:tc>
          <w:tcPr>
            <w:tcW w:w="3042" w:type="dxa"/>
          </w:tcPr>
          <w:p w:rsidR="00A4777D" w:rsidRPr="00EA34F5" w:rsidRDefault="00A4777D" w:rsidP="00FF1310">
            <w:pPr>
              <w:snapToGrid w:val="0"/>
              <w:ind w:left="235" w:hangingChars="98" w:hanging="235"/>
              <w:jc w:val="both"/>
              <w:rPr>
                <w:rFonts w:eastAsia="標楷體"/>
              </w:rPr>
            </w:pPr>
            <w:r w:rsidRPr="00EA34F5">
              <w:rPr>
                <w:rFonts w:eastAsia="標楷體"/>
              </w:rPr>
              <w:t>第一條</w:t>
            </w:r>
            <w:r w:rsidRPr="00EA34F5">
              <w:rPr>
                <w:rFonts w:eastAsia="標楷體"/>
              </w:rPr>
              <w:t xml:space="preserve">  </w:t>
            </w:r>
            <w:r w:rsidR="00766359" w:rsidRPr="00766359">
              <w:rPr>
                <w:rFonts w:eastAsia="標楷體" w:hint="eastAsia"/>
              </w:rPr>
              <w:t>本辦法依環境用藥管理法</w:t>
            </w:r>
            <w:r w:rsidR="00FF1310">
              <w:rPr>
                <w:rFonts w:eastAsia="標楷體"/>
              </w:rPr>
              <w:t>（</w:t>
            </w:r>
            <w:r w:rsidR="00766359" w:rsidRPr="00766359">
              <w:rPr>
                <w:rFonts w:eastAsia="標楷體" w:hint="eastAsia"/>
              </w:rPr>
              <w:t>以下簡稱本法</w:t>
            </w:r>
            <w:r w:rsidR="00FF1310">
              <w:rPr>
                <w:rFonts w:eastAsia="標楷體"/>
              </w:rPr>
              <w:t>）</w:t>
            </w:r>
            <w:r w:rsidR="00766359" w:rsidRPr="00766359">
              <w:rPr>
                <w:rFonts w:eastAsia="標楷體" w:hint="eastAsia"/>
              </w:rPr>
              <w:t>第十九條第二項規定訂定之。</w:t>
            </w:r>
          </w:p>
        </w:tc>
        <w:tc>
          <w:tcPr>
            <w:tcW w:w="3042" w:type="dxa"/>
          </w:tcPr>
          <w:p w:rsidR="00A4777D" w:rsidRPr="00EA34F5" w:rsidRDefault="00766359" w:rsidP="00FF1310">
            <w:pPr>
              <w:snapToGrid w:val="0"/>
              <w:ind w:left="235" w:hangingChars="98" w:hanging="235"/>
              <w:jc w:val="both"/>
              <w:rPr>
                <w:rFonts w:eastAsia="標楷體"/>
              </w:rPr>
            </w:pPr>
            <w:r w:rsidRPr="00EA34F5">
              <w:rPr>
                <w:rFonts w:eastAsia="標楷體"/>
              </w:rPr>
              <w:t>第一條</w:t>
            </w:r>
            <w:r w:rsidRPr="00EA34F5">
              <w:rPr>
                <w:rFonts w:eastAsia="標楷體"/>
              </w:rPr>
              <w:t xml:space="preserve">  </w:t>
            </w:r>
            <w:r w:rsidRPr="00766359">
              <w:rPr>
                <w:rFonts w:eastAsia="標楷體" w:hint="eastAsia"/>
              </w:rPr>
              <w:t>本辦法依環境用藥管理法</w:t>
            </w:r>
            <w:r w:rsidR="00FF1310">
              <w:rPr>
                <w:rFonts w:eastAsia="標楷體"/>
              </w:rPr>
              <w:t>（</w:t>
            </w:r>
            <w:r w:rsidRPr="00766359">
              <w:rPr>
                <w:rFonts w:eastAsia="標楷體" w:hint="eastAsia"/>
              </w:rPr>
              <w:t>以下簡稱本法</w:t>
            </w:r>
            <w:r w:rsidR="00FF1310">
              <w:rPr>
                <w:rFonts w:eastAsia="標楷體"/>
              </w:rPr>
              <w:t>）</w:t>
            </w:r>
            <w:r w:rsidRPr="00766359">
              <w:rPr>
                <w:rFonts w:eastAsia="標楷體" w:hint="eastAsia"/>
              </w:rPr>
              <w:t>第十九條第二項規定訂定之。</w:t>
            </w:r>
          </w:p>
        </w:tc>
        <w:tc>
          <w:tcPr>
            <w:tcW w:w="3042" w:type="dxa"/>
          </w:tcPr>
          <w:p w:rsidR="00A4777D" w:rsidRPr="00EA34F5" w:rsidRDefault="00BB4100" w:rsidP="001B540E">
            <w:pPr>
              <w:snapToGrid w:val="0"/>
              <w:rPr>
                <w:rFonts w:eastAsia="標楷體"/>
              </w:rPr>
            </w:pPr>
            <w:r>
              <w:rPr>
                <w:rFonts w:eastAsia="標楷體" w:hint="eastAsia"/>
              </w:rPr>
              <w:t>本條</w:t>
            </w:r>
            <w:r w:rsidR="00A4777D" w:rsidRPr="00EA34F5">
              <w:rPr>
                <w:rFonts w:eastAsia="標楷體"/>
              </w:rPr>
              <w:t>未修正。</w:t>
            </w:r>
          </w:p>
        </w:tc>
      </w:tr>
      <w:tr w:rsidR="00A4777D" w:rsidRPr="00EA34F5" w:rsidTr="00F90597">
        <w:tc>
          <w:tcPr>
            <w:tcW w:w="3042" w:type="dxa"/>
          </w:tcPr>
          <w:p w:rsidR="00A4777D" w:rsidRPr="00766359" w:rsidRDefault="00766359" w:rsidP="004C167B">
            <w:pPr>
              <w:snapToGrid w:val="0"/>
              <w:ind w:left="235" w:hangingChars="98" w:hanging="235"/>
              <w:jc w:val="both"/>
              <w:textDirection w:val="lrTbV"/>
              <w:rPr>
                <w:rFonts w:eastAsia="標楷體"/>
              </w:rPr>
            </w:pPr>
            <w:r w:rsidRPr="00766359">
              <w:rPr>
                <w:rFonts w:eastAsia="標楷體" w:hint="eastAsia"/>
              </w:rPr>
              <w:t>第二條</w:t>
            </w:r>
            <w:r w:rsidRPr="00766359">
              <w:rPr>
                <w:rFonts w:eastAsia="標楷體"/>
              </w:rPr>
              <w:t xml:space="preserve">  </w:t>
            </w:r>
            <w:r w:rsidRPr="00766359">
              <w:rPr>
                <w:rFonts w:eastAsia="標楷體" w:hint="eastAsia"/>
              </w:rPr>
              <w:t>環境用藥專業技術人員分為環境用藥製造業專業技術人員、環境用藥販賣業專業技術</w:t>
            </w:r>
            <w:r w:rsidR="00814A1B">
              <w:rPr>
                <w:rFonts w:eastAsia="標楷體" w:hint="eastAsia"/>
              </w:rPr>
              <w:t>人員及病媒防治業專業技術人員等三類</w:t>
            </w:r>
            <w:r w:rsidR="00412E4F">
              <w:rPr>
                <w:rFonts w:eastAsia="標楷體" w:hint="eastAsia"/>
                <w:u w:val="single"/>
              </w:rPr>
              <w:t>，</w:t>
            </w:r>
            <w:r w:rsidR="00814A1B" w:rsidRPr="00EF15F4">
              <w:rPr>
                <w:rFonts w:eastAsia="標楷體" w:hint="eastAsia"/>
                <w:u w:val="single"/>
              </w:rPr>
              <w:t>應</w:t>
            </w:r>
            <w:r w:rsidR="004C167B">
              <w:rPr>
                <w:rFonts w:eastAsia="標楷體" w:hint="eastAsia"/>
                <w:u w:val="single"/>
              </w:rPr>
              <w:t>依規定訓練合格並</w:t>
            </w:r>
            <w:r w:rsidR="00814A1B" w:rsidRPr="00EF15F4">
              <w:rPr>
                <w:rFonts w:eastAsia="標楷體" w:hint="eastAsia"/>
                <w:u w:val="single"/>
              </w:rPr>
              <w:t>取得合格證書者擔任</w:t>
            </w:r>
            <w:r w:rsidRPr="00766359">
              <w:rPr>
                <w:rFonts w:eastAsia="標楷體" w:hint="eastAsia"/>
              </w:rPr>
              <w:t>。</w:t>
            </w:r>
          </w:p>
        </w:tc>
        <w:tc>
          <w:tcPr>
            <w:tcW w:w="3042" w:type="dxa"/>
          </w:tcPr>
          <w:p w:rsidR="00766359" w:rsidRPr="00766359" w:rsidRDefault="00766359" w:rsidP="00FF1310">
            <w:pPr>
              <w:snapToGrid w:val="0"/>
              <w:ind w:left="235" w:hangingChars="98" w:hanging="235"/>
              <w:jc w:val="both"/>
              <w:textDirection w:val="lrTbV"/>
              <w:rPr>
                <w:rFonts w:eastAsia="標楷體"/>
              </w:rPr>
            </w:pPr>
            <w:r w:rsidRPr="00766359">
              <w:rPr>
                <w:rFonts w:eastAsia="標楷體" w:hint="eastAsia"/>
              </w:rPr>
              <w:t>第二條</w:t>
            </w:r>
            <w:r w:rsidRPr="00766359">
              <w:rPr>
                <w:rFonts w:eastAsia="標楷體"/>
              </w:rPr>
              <w:t xml:space="preserve">  </w:t>
            </w:r>
            <w:r w:rsidRPr="00766359">
              <w:rPr>
                <w:rFonts w:eastAsia="標楷體" w:hint="eastAsia"/>
              </w:rPr>
              <w:t>環境用藥專業技術人員分為環境用藥製造業專業技術人員、環境用藥販賣業專業技術人員及病媒防治業專業技術人員等三類</w:t>
            </w:r>
            <w:r w:rsidRPr="00FF1310">
              <w:rPr>
                <w:rFonts w:eastAsia="標楷體" w:hint="eastAsia"/>
                <w:u w:val="single"/>
              </w:rPr>
              <w:t>；其訓練課程由中央主管機關定之</w:t>
            </w:r>
            <w:r w:rsidRPr="00766359">
              <w:rPr>
                <w:rFonts w:eastAsia="標楷體" w:hint="eastAsia"/>
              </w:rPr>
              <w:t>。</w:t>
            </w:r>
          </w:p>
          <w:p w:rsidR="00A4777D" w:rsidRPr="00B342D7" w:rsidRDefault="00766359" w:rsidP="005D2D52">
            <w:pPr>
              <w:snapToGrid w:val="0"/>
              <w:ind w:leftChars="97" w:left="233" w:firstLineChars="200" w:firstLine="480"/>
              <w:jc w:val="both"/>
              <w:rPr>
                <w:rFonts w:eastAsia="標楷體"/>
                <w:u w:val="single"/>
              </w:rPr>
            </w:pPr>
            <w:r w:rsidRPr="00B342D7">
              <w:rPr>
                <w:rFonts w:eastAsia="標楷體" w:hint="eastAsia"/>
                <w:u w:val="single"/>
              </w:rPr>
              <w:t>前項環境用藥專業技術人員訓練，由中央主管機關或其委託之專業機構分類辦理。</w:t>
            </w:r>
          </w:p>
        </w:tc>
        <w:tc>
          <w:tcPr>
            <w:tcW w:w="3042" w:type="dxa"/>
          </w:tcPr>
          <w:p w:rsidR="00A4777D" w:rsidRPr="00C7358A" w:rsidRDefault="00FF1310" w:rsidP="001B540E">
            <w:pPr>
              <w:pStyle w:val="a4"/>
              <w:numPr>
                <w:ilvl w:val="0"/>
                <w:numId w:val="4"/>
              </w:numPr>
              <w:snapToGrid w:val="0"/>
              <w:ind w:leftChars="0"/>
              <w:jc w:val="both"/>
              <w:rPr>
                <w:rFonts w:eastAsia="標楷體"/>
                <w:szCs w:val="28"/>
              </w:rPr>
            </w:pPr>
            <w:r>
              <w:rPr>
                <w:rFonts w:eastAsia="標楷體" w:hint="eastAsia"/>
                <w:szCs w:val="28"/>
              </w:rPr>
              <w:t>本條</w:t>
            </w:r>
            <w:r w:rsidR="00CE1762" w:rsidRPr="00C7358A">
              <w:rPr>
                <w:rFonts w:eastAsia="標楷體" w:hint="eastAsia"/>
                <w:szCs w:val="28"/>
              </w:rPr>
              <w:t>部分文字刪除，</w:t>
            </w:r>
            <w:r w:rsidR="001434F2">
              <w:rPr>
                <w:rFonts w:eastAsia="標楷體" w:hint="eastAsia"/>
                <w:szCs w:val="28"/>
              </w:rPr>
              <w:t>移</w:t>
            </w:r>
            <w:r w:rsidR="00CE1762" w:rsidRPr="00C7358A">
              <w:rPr>
                <w:rFonts w:eastAsia="標楷體" w:hint="eastAsia"/>
                <w:szCs w:val="28"/>
              </w:rPr>
              <w:t>至環境保護專責及技術人員</w:t>
            </w:r>
            <w:r w:rsidR="00CE1762" w:rsidRPr="00C7358A">
              <w:rPr>
                <w:rFonts w:eastAsia="標楷體" w:hint="eastAsia"/>
              </w:rPr>
              <w:t>訓練</w:t>
            </w:r>
            <w:r w:rsidR="004C5303">
              <w:rPr>
                <w:rFonts w:eastAsia="標楷體" w:hint="eastAsia"/>
              </w:rPr>
              <w:t>管理</w:t>
            </w:r>
            <w:r w:rsidR="00CE1762" w:rsidRPr="00C7358A">
              <w:rPr>
                <w:rFonts w:eastAsia="標楷體" w:hint="eastAsia"/>
                <w:szCs w:val="28"/>
              </w:rPr>
              <w:t>辦法</w:t>
            </w:r>
            <w:r w:rsidR="005122F6" w:rsidRPr="00C7358A">
              <w:rPr>
                <w:rFonts w:eastAsia="標楷體"/>
                <w:szCs w:val="28"/>
              </w:rPr>
              <w:t>統一訂定。</w:t>
            </w:r>
          </w:p>
          <w:p w:rsidR="00C7358A" w:rsidRPr="00C7358A" w:rsidRDefault="00C7358A" w:rsidP="001B540E">
            <w:pPr>
              <w:pStyle w:val="a4"/>
              <w:numPr>
                <w:ilvl w:val="0"/>
                <w:numId w:val="4"/>
              </w:numPr>
              <w:snapToGrid w:val="0"/>
              <w:ind w:leftChars="0"/>
              <w:jc w:val="both"/>
              <w:rPr>
                <w:rFonts w:eastAsia="標楷體"/>
                <w:szCs w:val="28"/>
              </w:rPr>
            </w:pPr>
            <w:r>
              <w:rPr>
                <w:rFonts w:eastAsia="標楷體" w:hint="eastAsia"/>
                <w:szCs w:val="28"/>
              </w:rPr>
              <w:t>設置之專業技術人員應由取得該類</w:t>
            </w:r>
            <w:r w:rsidRPr="00C7358A">
              <w:rPr>
                <w:rFonts w:eastAsia="標楷體" w:hint="eastAsia"/>
              </w:rPr>
              <w:t>合格</w:t>
            </w:r>
            <w:r>
              <w:rPr>
                <w:rFonts w:eastAsia="標楷體" w:hint="eastAsia"/>
                <w:szCs w:val="28"/>
              </w:rPr>
              <w:t>證書者擔任。</w:t>
            </w:r>
          </w:p>
        </w:tc>
      </w:tr>
      <w:tr w:rsidR="00A4777D" w:rsidRPr="001F6B1C" w:rsidTr="00F90597">
        <w:tc>
          <w:tcPr>
            <w:tcW w:w="3042" w:type="dxa"/>
          </w:tcPr>
          <w:p w:rsidR="00A4777D" w:rsidRPr="00EA34F5" w:rsidRDefault="00A4777D" w:rsidP="001B540E">
            <w:pPr>
              <w:snapToGrid w:val="0"/>
              <w:jc w:val="both"/>
              <w:rPr>
                <w:rFonts w:eastAsia="標楷體"/>
              </w:rPr>
            </w:pPr>
          </w:p>
        </w:tc>
        <w:tc>
          <w:tcPr>
            <w:tcW w:w="3042" w:type="dxa"/>
          </w:tcPr>
          <w:p w:rsidR="00766359" w:rsidRPr="00E51467" w:rsidRDefault="00A4777D" w:rsidP="005D2D52">
            <w:pPr>
              <w:snapToGrid w:val="0"/>
              <w:ind w:left="235" w:hangingChars="98" w:hanging="235"/>
              <w:jc w:val="both"/>
              <w:rPr>
                <w:rFonts w:eastAsia="標楷體"/>
              </w:rPr>
            </w:pPr>
            <w:r w:rsidRPr="00E51467">
              <w:rPr>
                <w:rFonts w:eastAsia="標楷體"/>
              </w:rPr>
              <w:t>第三條</w:t>
            </w:r>
            <w:r w:rsidRPr="00E51467">
              <w:rPr>
                <w:rFonts w:eastAsia="標楷體"/>
              </w:rPr>
              <w:t xml:space="preserve">  </w:t>
            </w:r>
            <w:r w:rsidR="00766359" w:rsidRPr="00E51467">
              <w:rPr>
                <w:rFonts w:eastAsia="標楷體" w:hint="eastAsia"/>
              </w:rPr>
              <w:t>參加環境用藥製造業專業技術人員訓練，應具有下列資格之</w:t>
            </w:r>
            <w:proofErr w:type="gramStart"/>
            <w:r w:rsidR="00766359" w:rsidRPr="00E51467">
              <w:rPr>
                <w:rFonts w:eastAsia="標楷體" w:hint="eastAsia"/>
              </w:rPr>
              <w:t>一</w:t>
            </w:r>
            <w:proofErr w:type="gramEnd"/>
            <w:r w:rsidR="00766359" w:rsidRPr="00E51467">
              <w:rPr>
                <w:rFonts w:eastAsia="標楷體" w:hint="eastAsia"/>
              </w:rPr>
              <w:t>者：</w:t>
            </w:r>
          </w:p>
          <w:p w:rsidR="00766359" w:rsidRPr="00E51467" w:rsidRDefault="00766359" w:rsidP="001F57EA">
            <w:pPr>
              <w:snapToGrid w:val="0"/>
              <w:ind w:leftChars="100" w:left="679" w:hangingChars="183" w:hanging="439"/>
              <w:jc w:val="both"/>
              <w:rPr>
                <w:rFonts w:eastAsia="標楷體"/>
              </w:rPr>
            </w:pPr>
            <w:r w:rsidRPr="00E51467">
              <w:rPr>
                <w:rFonts w:eastAsia="標楷體" w:hint="eastAsia"/>
              </w:rPr>
              <w:t>一、領有本國環境工程、化學工程、工業工程、工業安全、工礦衛生、農藝、園藝技師、獸醫師或藥師證書。</w:t>
            </w:r>
          </w:p>
          <w:p w:rsidR="00766359" w:rsidRPr="00E51467" w:rsidRDefault="00766359" w:rsidP="001F57EA">
            <w:pPr>
              <w:snapToGrid w:val="0"/>
              <w:ind w:leftChars="100" w:left="679" w:hangingChars="183" w:hanging="439"/>
              <w:jc w:val="both"/>
              <w:rPr>
                <w:rFonts w:eastAsia="標楷體"/>
              </w:rPr>
            </w:pPr>
            <w:r w:rsidRPr="00E51467">
              <w:rPr>
                <w:rFonts w:eastAsia="標楷體" w:hint="eastAsia"/>
              </w:rPr>
              <w:t>二、公立或立案之私立專科以上或經教育部承認之國外專科以上之藥學、植物病蟲害、昆蟲、植物病理、化學工程、化學、農業化學、環境工程、環境科學、公共衛生、應用化學、食品科學、土壤學、獸醫學或工業安全衛生相關科系畢業。</w:t>
            </w:r>
          </w:p>
          <w:p w:rsidR="00766359" w:rsidRPr="00E51467" w:rsidRDefault="00766359" w:rsidP="001F57EA">
            <w:pPr>
              <w:snapToGrid w:val="0"/>
              <w:ind w:leftChars="100" w:left="679" w:hangingChars="183" w:hanging="439"/>
              <w:jc w:val="both"/>
              <w:rPr>
                <w:rFonts w:eastAsia="標楷體"/>
              </w:rPr>
            </w:pPr>
            <w:r w:rsidRPr="00E51467">
              <w:rPr>
                <w:rFonts w:eastAsia="標楷體" w:hint="eastAsia"/>
              </w:rPr>
              <w:t>三、公立或立案之私立專科以上或經教育部承認之國外專科以上之理、工、農、</w:t>
            </w:r>
            <w:proofErr w:type="gramStart"/>
            <w:r w:rsidRPr="00E51467">
              <w:rPr>
                <w:rFonts w:eastAsia="標楷體" w:hint="eastAsia"/>
              </w:rPr>
              <w:t>醫</w:t>
            </w:r>
            <w:proofErr w:type="gramEnd"/>
            <w:r w:rsidRPr="00E51467">
              <w:rPr>
                <w:rFonts w:eastAsia="標楷體" w:hint="eastAsia"/>
              </w:rPr>
              <w:t>各科系畢業或同等</w:t>
            </w:r>
            <w:r w:rsidRPr="00E51467">
              <w:rPr>
                <w:rFonts w:eastAsia="標楷體" w:hint="eastAsia"/>
              </w:rPr>
              <w:lastRenderedPageBreak/>
              <w:t>學歷，並具一年以上藥品製造實務工作經驗持有證明文件。</w:t>
            </w:r>
          </w:p>
          <w:p w:rsidR="00766359" w:rsidRPr="00E51467" w:rsidRDefault="00766359" w:rsidP="001F57EA">
            <w:pPr>
              <w:snapToGrid w:val="0"/>
              <w:ind w:leftChars="100" w:left="679" w:hangingChars="183" w:hanging="439"/>
              <w:jc w:val="both"/>
              <w:rPr>
                <w:rFonts w:eastAsia="標楷體"/>
              </w:rPr>
            </w:pPr>
            <w:r w:rsidRPr="00E51467">
              <w:rPr>
                <w:rFonts w:eastAsia="標楷體" w:hint="eastAsia"/>
              </w:rPr>
              <w:t>四、公立或立案之私立高級工業、農業、</w:t>
            </w:r>
            <w:proofErr w:type="gramStart"/>
            <w:r w:rsidRPr="00E51467">
              <w:rPr>
                <w:rFonts w:eastAsia="標楷體" w:hint="eastAsia"/>
              </w:rPr>
              <w:t>醫</w:t>
            </w:r>
            <w:proofErr w:type="gramEnd"/>
            <w:r w:rsidRPr="00E51467">
              <w:rPr>
                <w:rFonts w:eastAsia="標楷體" w:hint="eastAsia"/>
              </w:rPr>
              <w:t>事、護理學校或高級中學附設職業類科工科、農科、</w:t>
            </w:r>
            <w:proofErr w:type="gramStart"/>
            <w:r w:rsidRPr="00E51467">
              <w:rPr>
                <w:rFonts w:eastAsia="標楷體" w:hint="eastAsia"/>
              </w:rPr>
              <w:t>醫事科</w:t>
            </w:r>
            <w:proofErr w:type="gramEnd"/>
            <w:r w:rsidRPr="00E51467">
              <w:rPr>
                <w:rFonts w:eastAsia="標楷體" w:hint="eastAsia"/>
              </w:rPr>
              <w:t>及護理科畢業或同等學歷，並具二年以上藥品製造實務工作經驗持有證明文件。</w:t>
            </w:r>
          </w:p>
          <w:p w:rsidR="00766359" w:rsidRPr="00E51467" w:rsidRDefault="00766359" w:rsidP="001F57EA">
            <w:pPr>
              <w:snapToGrid w:val="0"/>
              <w:ind w:leftChars="100" w:left="679" w:hangingChars="183" w:hanging="439"/>
              <w:jc w:val="both"/>
              <w:rPr>
                <w:rFonts w:eastAsia="標楷體"/>
              </w:rPr>
            </w:pPr>
            <w:r w:rsidRPr="00E51467">
              <w:rPr>
                <w:rFonts w:eastAsia="標楷體" w:hint="eastAsia"/>
              </w:rPr>
              <w:t>五、具三年以上藥品製造實務工作經驗持有證明文件。</w:t>
            </w:r>
          </w:p>
          <w:p w:rsidR="00A4777D" w:rsidRPr="00F3711B" w:rsidRDefault="00A4777D" w:rsidP="001B540E">
            <w:pPr>
              <w:snapToGrid w:val="0"/>
              <w:ind w:left="480" w:hangingChars="200" w:hanging="480"/>
              <w:jc w:val="both"/>
              <w:rPr>
                <w:rFonts w:eastAsia="標楷體"/>
                <w:u w:val="single"/>
              </w:rPr>
            </w:pPr>
          </w:p>
        </w:tc>
        <w:tc>
          <w:tcPr>
            <w:tcW w:w="3042" w:type="dxa"/>
          </w:tcPr>
          <w:p w:rsidR="00A4777D" w:rsidRPr="00C460E8" w:rsidRDefault="00C460E8" w:rsidP="00C460E8">
            <w:pPr>
              <w:pStyle w:val="a4"/>
              <w:numPr>
                <w:ilvl w:val="0"/>
                <w:numId w:val="13"/>
              </w:numPr>
              <w:snapToGrid w:val="0"/>
              <w:ind w:leftChars="0"/>
              <w:jc w:val="both"/>
              <w:rPr>
                <w:rFonts w:eastAsia="標楷體"/>
              </w:rPr>
            </w:pPr>
            <w:r w:rsidRPr="00E51467">
              <w:rPr>
                <w:rFonts w:eastAsia="標楷體" w:hint="eastAsia"/>
                <w:u w:val="single"/>
              </w:rPr>
              <w:lastRenderedPageBreak/>
              <w:t>本條</w:t>
            </w:r>
            <w:r w:rsidRPr="00E51467">
              <w:rPr>
                <w:rFonts w:eastAsia="標楷體" w:hint="eastAsia"/>
                <w:szCs w:val="28"/>
                <w:u w:val="single"/>
              </w:rPr>
              <w:t>刪除</w:t>
            </w:r>
            <w:r w:rsidRPr="00C460E8">
              <w:rPr>
                <w:rFonts w:eastAsia="標楷體" w:hint="eastAsia"/>
              </w:rPr>
              <w:t>。</w:t>
            </w:r>
          </w:p>
          <w:p w:rsidR="005122F6" w:rsidRPr="00EA34F5" w:rsidRDefault="00C460E8" w:rsidP="00C460E8">
            <w:pPr>
              <w:pStyle w:val="a4"/>
              <w:numPr>
                <w:ilvl w:val="0"/>
                <w:numId w:val="13"/>
              </w:numPr>
              <w:snapToGrid w:val="0"/>
              <w:ind w:leftChars="0"/>
              <w:jc w:val="both"/>
              <w:rPr>
                <w:rFonts w:eastAsia="標楷體"/>
              </w:rPr>
            </w:pPr>
            <w:proofErr w:type="gramStart"/>
            <w:r>
              <w:rPr>
                <w:rFonts w:eastAsia="標楷體" w:hint="eastAsia"/>
              </w:rPr>
              <w:t>本條移</w:t>
            </w:r>
            <w:r w:rsidRPr="00CE1762">
              <w:rPr>
                <w:rFonts w:eastAsia="標楷體" w:hint="eastAsia"/>
              </w:rPr>
              <w:t>至</w:t>
            </w:r>
            <w:proofErr w:type="gramEnd"/>
            <w:r w:rsidRPr="00CE1762">
              <w:rPr>
                <w:rFonts w:eastAsia="標楷體" w:hint="eastAsia"/>
              </w:rPr>
              <w:t>環境保護專責及</w:t>
            </w:r>
            <w:r w:rsidRPr="00C460E8">
              <w:rPr>
                <w:rFonts w:eastAsia="標楷體" w:hint="eastAsia"/>
                <w:szCs w:val="28"/>
              </w:rPr>
              <w:t>技術人員</w:t>
            </w:r>
            <w:r>
              <w:rPr>
                <w:rFonts w:eastAsia="標楷體" w:hint="eastAsia"/>
              </w:rPr>
              <w:t>訓練管理辦法</w:t>
            </w:r>
            <w:r w:rsidRPr="00EA34F5">
              <w:rPr>
                <w:rFonts w:eastAsia="標楷體"/>
              </w:rPr>
              <w:t>。</w:t>
            </w:r>
          </w:p>
        </w:tc>
      </w:tr>
      <w:tr w:rsidR="00A4777D" w:rsidRPr="001F6B1C" w:rsidTr="00F90597">
        <w:tc>
          <w:tcPr>
            <w:tcW w:w="3042" w:type="dxa"/>
          </w:tcPr>
          <w:p w:rsidR="00A4777D" w:rsidRPr="00EA34F5" w:rsidRDefault="00A4777D" w:rsidP="001B540E">
            <w:pPr>
              <w:snapToGrid w:val="0"/>
              <w:jc w:val="both"/>
              <w:rPr>
                <w:rFonts w:eastAsia="標楷體"/>
              </w:rPr>
            </w:pPr>
          </w:p>
        </w:tc>
        <w:tc>
          <w:tcPr>
            <w:tcW w:w="3042" w:type="dxa"/>
          </w:tcPr>
          <w:p w:rsidR="001F6B1C" w:rsidRPr="00E51467" w:rsidRDefault="00A4777D" w:rsidP="005D2D52">
            <w:pPr>
              <w:snapToGrid w:val="0"/>
              <w:ind w:left="235" w:hangingChars="98" w:hanging="235"/>
              <w:jc w:val="both"/>
              <w:rPr>
                <w:rFonts w:eastAsia="標楷體"/>
              </w:rPr>
            </w:pPr>
            <w:r w:rsidRPr="00E51467">
              <w:rPr>
                <w:rFonts w:eastAsia="標楷體"/>
              </w:rPr>
              <w:t>第四條</w:t>
            </w:r>
            <w:r w:rsidRPr="00E51467">
              <w:rPr>
                <w:rFonts w:eastAsia="標楷體"/>
              </w:rPr>
              <w:t xml:space="preserve">  </w:t>
            </w:r>
            <w:r w:rsidR="001F6B1C" w:rsidRPr="00E51467">
              <w:rPr>
                <w:rFonts w:eastAsia="標楷體" w:hint="eastAsia"/>
              </w:rPr>
              <w:t>參加環境用藥販賣業專業技術人員訓練，應具有下列資格之</w:t>
            </w:r>
            <w:proofErr w:type="gramStart"/>
            <w:r w:rsidR="001F6B1C" w:rsidRPr="00E51467">
              <w:rPr>
                <w:rFonts w:eastAsia="標楷體" w:hint="eastAsia"/>
              </w:rPr>
              <w:t>一</w:t>
            </w:r>
            <w:proofErr w:type="gramEnd"/>
            <w:r w:rsidR="001F6B1C" w:rsidRPr="00E51467">
              <w:rPr>
                <w:rFonts w:eastAsia="標楷體" w:hint="eastAsia"/>
              </w:rPr>
              <w:t>者：</w:t>
            </w:r>
          </w:p>
          <w:p w:rsidR="001F6B1C" w:rsidRPr="00E51467" w:rsidRDefault="001F6B1C" w:rsidP="001F57EA">
            <w:pPr>
              <w:snapToGrid w:val="0"/>
              <w:ind w:leftChars="100" w:left="679" w:hangingChars="183" w:hanging="439"/>
              <w:jc w:val="both"/>
              <w:rPr>
                <w:rFonts w:eastAsia="標楷體"/>
              </w:rPr>
            </w:pPr>
            <w:r w:rsidRPr="00E51467">
              <w:rPr>
                <w:rFonts w:eastAsia="標楷體" w:hint="eastAsia"/>
              </w:rPr>
              <w:t>一、公立或立案之私立專科以上或經教育部承認之國外專科以上之理、工、農、</w:t>
            </w:r>
            <w:proofErr w:type="gramStart"/>
            <w:r w:rsidRPr="00E51467">
              <w:rPr>
                <w:rFonts w:eastAsia="標楷體" w:hint="eastAsia"/>
              </w:rPr>
              <w:t>醫</w:t>
            </w:r>
            <w:proofErr w:type="gramEnd"/>
            <w:r w:rsidRPr="00E51467">
              <w:rPr>
                <w:rFonts w:eastAsia="標楷體" w:hint="eastAsia"/>
              </w:rPr>
              <w:t>各科系畢業、公立或立案之私立高級工業、農業、</w:t>
            </w:r>
            <w:proofErr w:type="gramStart"/>
            <w:r w:rsidRPr="00E51467">
              <w:rPr>
                <w:rFonts w:eastAsia="標楷體" w:hint="eastAsia"/>
              </w:rPr>
              <w:t>醫</w:t>
            </w:r>
            <w:proofErr w:type="gramEnd"/>
            <w:r w:rsidRPr="00E51467">
              <w:rPr>
                <w:rFonts w:eastAsia="標楷體" w:hint="eastAsia"/>
              </w:rPr>
              <w:t>事、護理學校、其他高級職業學校或高級中學附設職業類科工科、農科、</w:t>
            </w:r>
            <w:proofErr w:type="gramStart"/>
            <w:r w:rsidRPr="00E51467">
              <w:rPr>
                <w:rFonts w:eastAsia="標楷體" w:hint="eastAsia"/>
              </w:rPr>
              <w:t>醫事科</w:t>
            </w:r>
            <w:proofErr w:type="gramEnd"/>
            <w:r w:rsidRPr="00E51467">
              <w:rPr>
                <w:rFonts w:eastAsia="標楷體" w:hint="eastAsia"/>
              </w:rPr>
              <w:t>、護理科以上學校畢業或同等學歷。</w:t>
            </w:r>
          </w:p>
          <w:p w:rsidR="001F6B1C" w:rsidRPr="00E51467" w:rsidRDefault="001F6B1C" w:rsidP="001F57EA">
            <w:pPr>
              <w:snapToGrid w:val="0"/>
              <w:ind w:leftChars="100" w:left="679" w:hangingChars="183" w:hanging="439"/>
              <w:jc w:val="both"/>
              <w:rPr>
                <w:rFonts w:eastAsia="標楷體"/>
              </w:rPr>
            </w:pPr>
            <w:r w:rsidRPr="00E51467">
              <w:rPr>
                <w:rFonts w:eastAsia="標楷體" w:hint="eastAsia"/>
              </w:rPr>
              <w:t>二、公立或立案之國民小學以上學校畢業或同等學歷，並具一年以上藥品管理實務工作經驗持有證明文件。</w:t>
            </w:r>
          </w:p>
          <w:p w:rsidR="00A4777D" w:rsidRPr="00E51467" w:rsidRDefault="001F6B1C" w:rsidP="001F57EA">
            <w:pPr>
              <w:snapToGrid w:val="0"/>
              <w:ind w:leftChars="100" w:left="679" w:hangingChars="183" w:hanging="439"/>
              <w:jc w:val="both"/>
              <w:rPr>
                <w:rFonts w:eastAsia="標楷體"/>
              </w:rPr>
            </w:pPr>
            <w:r w:rsidRPr="00E51467">
              <w:rPr>
                <w:rFonts w:eastAsia="標楷體" w:hint="eastAsia"/>
              </w:rPr>
              <w:t>三、具三年以上藥品管理實務工作經驗持有證明文件。</w:t>
            </w:r>
          </w:p>
        </w:tc>
        <w:tc>
          <w:tcPr>
            <w:tcW w:w="3042" w:type="dxa"/>
          </w:tcPr>
          <w:p w:rsidR="00C460E8" w:rsidRPr="00C460E8" w:rsidRDefault="00C460E8" w:rsidP="00C460E8">
            <w:pPr>
              <w:pStyle w:val="a4"/>
              <w:numPr>
                <w:ilvl w:val="0"/>
                <w:numId w:val="14"/>
              </w:numPr>
              <w:snapToGrid w:val="0"/>
              <w:ind w:leftChars="0"/>
              <w:jc w:val="both"/>
              <w:rPr>
                <w:rFonts w:eastAsia="標楷體"/>
              </w:rPr>
            </w:pPr>
            <w:r w:rsidRPr="00E51467">
              <w:rPr>
                <w:rFonts w:eastAsia="標楷體" w:hint="eastAsia"/>
                <w:u w:val="single"/>
              </w:rPr>
              <w:t>本條刪除</w:t>
            </w:r>
            <w:r w:rsidRPr="00C460E8">
              <w:rPr>
                <w:rFonts w:eastAsia="標楷體" w:hint="eastAsia"/>
              </w:rPr>
              <w:t>。</w:t>
            </w:r>
          </w:p>
          <w:p w:rsidR="00A4777D" w:rsidRPr="00C460E8" w:rsidRDefault="00C460E8" w:rsidP="00C460E8">
            <w:pPr>
              <w:pStyle w:val="a4"/>
              <w:numPr>
                <w:ilvl w:val="0"/>
                <w:numId w:val="14"/>
              </w:numPr>
              <w:snapToGrid w:val="0"/>
              <w:ind w:leftChars="0"/>
              <w:jc w:val="both"/>
              <w:rPr>
                <w:rFonts w:eastAsia="標楷體"/>
              </w:rPr>
            </w:pPr>
            <w:proofErr w:type="gramStart"/>
            <w:r w:rsidRPr="00C460E8">
              <w:rPr>
                <w:rFonts w:eastAsia="標楷體" w:hint="eastAsia"/>
              </w:rPr>
              <w:t>本條移至</w:t>
            </w:r>
            <w:proofErr w:type="gramEnd"/>
            <w:r w:rsidRPr="00C460E8">
              <w:rPr>
                <w:rFonts w:eastAsia="標楷體" w:hint="eastAsia"/>
              </w:rPr>
              <w:t>環境保護專責及技術人員訓練管理辦法</w:t>
            </w:r>
            <w:r w:rsidRPr="00C460E8">
              <w:rPr>
                <w:rFonts w:eastAsia="標楷體"/>
              </w:rPr>
              <w:t>。</w:t>
            </w:r>
          </w:p>
        </w:tc>
      </w:tr>
      <w:tr w:rsidR="00020D16" w:rsidRPr="001F6B1C" w:rsidTr="00F90597">
        <w:tc>
          <w:tcPr>
            <w:tcW w:w="3042" w:type="dxa"/>
          </w:tcPr>
          <w:p w:rsidR="00020D16" w:rsidRPr="00EA34F5" w:rsidRDefault="00020D16" w:rsidP="001B540E">
            <w:pPr>
              <w:snapToGrid w:val="0"/>
              <w:jc w:val="both"/>
              <w:rPr>
                <w:rFonts w:eastAsia="標楷體"/>
              </w:rPr>
            </w:pPr>
          </w:p>
        </w:tc>
        <w:tc>
          <w:tcPr>
            <w:tcW w:w="3042" w:type="dxa"/>
          </w:tcPr>
          <w:p w:rsidR="00020D16" w:rsidRPr="00E51467" w:rsidRDefault="00020D16" w:rsidP="005D2D52">
            <w:pPr>
              <w:snapToGrid w:val="0"/>
              <w:ind w:left="235" w:hangingChars="98" w:hanging="235"/>
              <w:jc w:val="both"/>
              <w:rPr>
                <w:rFonts w:eastAsia="標楷體"/>
              </w:rPr>
            </w:pPr>
            <w:r w:rsidRPr="00E51467">
              <w:rPr>
                <w:rFonts w:eastAsia="標楷體"/>
              </w:rPr>
              <w:t>第五條</w:t>
            </w:r>
            <w:r w:rsidRPr="00E51467">
              <w:rPr>
                <w:rFonts w:eastAsia="標楷體"/>
              </w:rPr>
              <w:t xml:space="preserve">  </w:t>
            </w:r>
            <w:r w:rsidR="00984D5D" w:rsidRPr="00E51467">
              <w:rPr>
                <w:rFonts w:eastAsia="標楷體" w:hint="eastAsia"/>
              </w:rPr>
              <w:t>參加病媒防治業專業技術人員訓練，應具</w:t>
            </w:r>
            <w:r w:rsidR="00984D5D" w:rsidRPr="00E51467">
              <w:rPr>
                <w:rFonts w:eastAsia="標楷體" w:hint="eastAsia"/>
              </w:rPr>
              <w:lastRenderedPageBreak/>
              <w:t>有下列資格之</w:t>
            </w:r>
            <w:proofErr w:type="gramStart"/>
            <w:r w:rsidR="00984D5D" w:rsidRPr="00E51467">
              <w:rPr>
                <w:rFonts w:eastAsia="標楷體" w:hint="eastAsia"/>
              </w:rPr>
              <w:t>一</w:t>
            </w:r>
            <w:proofErr w:type="gramEnd"/>
            <w:r w:rsidR="00984D5D" w:rsidRPr="00E51467">
              <w:rPr>
                <w:rFonts w:eastAsia="標楷體" w:hint="eastAsia"/>
              </w:rPr>
              <w:t>者：</w:t>
            </w:r>
          </w:p>
          <w:p w:rsidR="00020D16" w:rsidRPr="00E51467" w:rsidRDefault="00020D16" w:rsidP="00C460E8">
            <w:pPr>
              <w:snapToGrid w:val="0"/>
              <w:ind w:leftChars="112" w:left="694" w:hangingChars="177" w:hanging="425"/>
              <w:jc w:val="both"/>
              <w:rPr>
                <w:rFonts w:eastAsia="標楷體"/>
              </w:rPr>
            </w:pPr>
            <w:r w:rsidRPr="00E51467">
              <w:rPr>
                <w:rFonts w:eastAsia="標楷體"/>
              </w:rPr>
              <w:t>一、</w:t>
            </w:r>
            <w:r w:rsidR="00984D5D" w:rsidRPr="00E51467">
              <w:rPr>
                <w:rFonts w:eastAsia="標楷體" w:hint="eastAsia"/>
              </w:rPr>
              <w:t>公立或立案之私立專科以上或經教育部承認之國外專科以上之理、工、農、</w:t>
            </w:r>
            <w:proofErr w:type="gramStart"/>
            <w:r w:rsidR="00984D5D" w:rsidRPr="00E51467">
              <w:rPr>
                <w:rFonts w:eastAsia="標楷體" w:hint="eastAsia"/>
              </w:rPr>
              <w:t>醫</w:t>
            </w:r>
            <w:proofErr w:type="gramEnd"/>
            <w:r w:rsidR="00984D5D" w:rsidRPr="00E51467">
              <w:rPr>
                <w:rFonts w:eastAsia="標楷體" w:hint="eastAsia"/>
              </w:rPr>
              <w:t>各科系畢業或同等學歷</w:t>
            </w:r>
            <w:r w:rsidRPr="00E51467">
              <w:rPr>
                <w:rFonts w:eastAsia="標楷體"/>
              </w:rPr>
              <w:t>。</w:t>
            </w:r>
          </w:p>
          <w:p w:rsidR="00020D16" w:rsidRPr="00E51467" w:rsidRDefault="00020D16" w:rsidP="00C460E8">
            <w:pPr>
              <w:snapToGrid w:val="0"/>
              <w:ind w:leftChars="112" w:left="694" w:hangingChars="177" w:hanging="425"/>
              <w:jc w:val="both"/>
              <w:rPr>
                <w:rFonts w:eastAsia="標楷體"/>
              </w:rPr>
            </w:pPr>
            <w:r w:rsidRPr="00E51467">
              <w:rPr>
                <w:rFonts w:eastAsia="標楷體"/>
              </w:rPr>
              <w:t>二、</w:t>
            </w:r>
            <w:r w:rsidR="00984D5D" w:rsidRPr="00E51467">
              <w:rPr>
                <w:rFonts w:eastAsia="標楷體" w:hint="eastAsia"/>
              </w:rPr>
              <w:t>公立或立案之私立高級工業、農業、</w:t>
            </w:r>
            <w:proofErr w:type="gramStart"/>
            <w:r w:rsidR="00984D5D" w:rsidRPr="00E51467">
              <w:rPr>
                <w:rFonts w:eastAsia="標楷體" w:hint="eastAsia"/>
              </w:rPr>
              <w:t>醫</w:t>
            </w:r>
            <w:proofErr w:type="gramEnd"/>
            <w:r w:rsidR="00984D5D" w:rsidRPr="00E51467">
              <w:rPr>
                <w:rFonts w:eastAsia="標楷體" w:hint="eastAsia"/>
              </w:rPr>
              <w:t>事、護理學校或高級中學附設職業類科工科、農科、</w:t>
            </w:r>
            <w:proofErr w:type="gramStart"/>
            <w:r w:rsidR="00984D5D" w:rsidRPr="00E51467">
              <w:rPr>
                <w:rFonts w:eastAsia="標楷體" w:hint="eastAsia"/>
              </w:rPr>
              <w:t>醫事科</w:t>
            </w:r>
            <w:proofErr w:type="gramEnd"/>
            <w:r w:rsidR="00984D5D" w:rsidRPr="00E51467">
              <w:rPr>
                <w:rFonts w:eastAsia="標楷體" w:hint="eastAsia"/>
              </w:rPr>
              <w:t>、護理科以上學校畢業或同等學歷，並具一年以上病媒防治、清潔或消毒實務工作經驗持有證明文件</w:t>
            </w:r>
            <w:r w:rsidRPr="00E51467">
              <w:rPr>
                <w:rFonts w:eastAsia="標楷體"/>
              </w:rPr>
              <w:t>。</w:t>
            </w:r>
          </w:p>
          <w:p w:rsidR="00020D16" w:rsidRPr="00E51467" w:rsidRDefault="00020D16" w:rsidP="00C460E8">
            <w:pPr>
              <w:snapToGrid w:val="0"/>
              <w:ind w:leftChars="112" w:left="694" w:hangingChars="177" w:hanging="425"/>
              <w:jc w:val="both"/>
              <w:rPr>
                <w:rFonts w:eastAsia="標楷體"/>
              </w:rPr>
            </w:pPr>
            <w:r w:rsidRPr="00E51467">
              <w:rPr>
                <w:rFonts w:eastAsia="標楷體"/>
              </w:rPr>
              <w:t>三、</w:t>
            </w:r>
            <w:r w:rsidR="00984D5D" w:rsidRPr="00E51467">
              <w:rPr>
                <w:rFonts w:eastAsia="標楷體" w:hint="eastAsia"/>
              </w:rPr>
              <w:t>公立或立案之私立國中以上學校畢業或同等學歷，並具二年以上病媒防治、清潔或消毒實務工作經驗持有證明文件</w:t>
            </w:r>
            <w:r w:rsidRPr="00E51467">
              <w:rPr>
                <w:rFonts w:eastAsia="標楷體"/>
              </w:rPr>
              <w:t>。</w:t>
            </w:r>
          </w:p>
          <w:p w:rsidR="00984D5D" w:rsidRPr="00E51467" w:rsidRDefault="00984D5D" w:rsidP="00C460E8">
            <w:pPr>
              <w:snapToGrid w:val="0"/>
              <w:ind w:leftChars="112" w:left="694" w:hangingChars="177" w:hanging="425"/>
              <w:jc w:val="both"/>
              <w:rPr>
                <w:rFonts w:eastAsia="標楷體"/>
              </w:rPr>
            </w:pPr>
            <w:r w:rsidRPr="00E51467">
              <w:rPr>
                <w:rFonts w:eastAsia="標楷體" w:hint="eastAsia"/>
              </w:rPr>
              <w:t>四、具三年以上病媒防治、清潔或消毒實務工作經驗持有證明文件。</w:t>
            </w:r>
          </w:p>
        </w:tc>
        <w:tc>
          <w:tcPr>
            <w:tcW w:w="3042" w:type="dxa"/>
          </w:tcPr>
          <w:p w:rsidR="00C460E8" w:rsidRPr="00C460E8" w:rsidRDefault="00C460E8" w:rsidP="00C460E8">
            <w:pPr>
              <w:pStyle w:val="a4"/>
              <w:numPr>
                <w:ilvl w:val="0"/>
                <w:numId w:val="17"/>
              </w:numPr>
              <w:snapToGrid w:val="0"/>
              <w:ind w:leftChars="0"/>
              <w:jc w:val="both"/>
              <w:rPr>
                <w:rFonts w:eastAsia="標楷體"/>
              </w:rPr>
            </w:pPr>
            <w:r w:rsidRPr="00E51467">
              <w:rPr>
                <w:rFonts w:eastAsia="標楷體" w:hint="eastAsia"/>
                <w:u w:val="single"/>
              </w:rPr>
              <w:lastRenderedPageBreak/>
              <w:t>本條刪除</w:t>
            </w:r>
            <w:r w:rsidRPr="00C460E8">
              <w:rPr>
                <w:rFonts w:eastAsia="標楷體" w:hint="eastAsia"/>
              </w:rPr>
              <w:t>。</w:t>
            </w:r>
          </w:p>
          <w:p w:rsidR="00020D16" w:rsidRPr="00C460E8" w:rsidRDefault="00C460E8" w:rsidP="00C460E8">
            <w:pPr>
              <w:pStyle w:val="a4"/>
              <w:numPr>
                <w:ilvl w:val="0"/>
                <w:numId w:val="17"/>
              </w:numPr>
              <w:snapToGrid w:val="0"/>
              <w:ind w:leftChars="0"/>
              <w:jc w:val="both"/>
              <w:rPr>
                <w:rFonts w:eastAsia="標楷體"/>
              </w:rPr>
            </w:pPr>
            <w:proofErr w:type="gramStart"/>
            <w:r w:rsidRPr="00C460E8">
              <w:rPr>
                <w:rFonts w:eastAsia="標楷體" w:hint="eastAsia"/>
              </w:rPr>
              <w:t>本條移至</w:t>
            </w:r>
            <w:proofErr w:type="gramEnd"/>
            <w:r w:rsidRPr="00C460E8">
              <w:rPr>
                <w:rFonts w:eastAsia="標楷體" w:hint="eastAsia"/>
              </w:rPr>
              <w:t>環境保護專</w:t>
            </w:r>
            <w:r w:rsidRPr="00C460E8">
              <w:rPr>
                <w:rFonts w:eastAsia="標楷體" w:hint="eastAsia"/>
              </w:rPr>
              <w:lastRenderedPageBreak/>
              <w:t>責及技術人員訓練管理辦法</w:t>
            </w:r>
            <w:r w:rsidRPr="00C460E8">
              <w:rPr>
                <w:rFonts w:eastAsia="標楷體"/>
              </w:rPr>
              <w:t>。</w:t>
            </w:r>
          </w:p>
        </w:tc>
      </w:tr>
      <w:tr w:rsidR="00020D16" w:rsidRPr="001F6B1C" w:rsidTr="00F90597">
        <w:tc>
          <w:tcPr>
            <w:tcW w:w="3042" w:type="dxa"/>
          </w:tcPr>
          <w:p w:rsidR="00020D16" w:rsidRPr="00EA34F5" w:rsidRDefault="00020D16" w:rsidP="001B540E">
            <w:pPr>
              <w:snapToGrid w:val="0"/>
              <w:jc w:val="both"/>
              <w:rPr>
                <w:rFonts w:eastAsia="標楷體"/>
              </w:rPr>
            </w:pPr>
          </w:p>
        </w:tc>
        <w:tc>
          <w:tcPr>
            <w:tcW w:w="3042" w:type="dxa"/>
          </w:tcPr>
          <w:p w:rsidR="00020D16" w:rsidRPr="00E51467" w:rsidRDefault="00020D16" w:rsidP="005D2D52">
            <w:pPr>
              <w:snapToGrid w:val="0"/>
              <w:ind w:left="235" w:hangingChars="98" w:hanging="235"/>
              <w:jc w:val="both"/>
              <w:rPr>
                <w:rFonts w:eastAsia="標楷體"/>
              </w:rPr>
            </w:pPr>
            <w:r w:rsidRPr="00E51467">
              <w:rPr>
                <w:rFonts w:eastAsia="標楷體"/>
              </w:rPr>
              <w:t>第六條</w:t>
            </w:r>
            <w:r w:rsidRPr="00E51467">
              <w:rPr>
                <w:rFonts w:eastAsia="標楷體"/>
              </w:rPr>
              <w:t xml:space="preserve">  </w:t>
            </w:r>
            <w:r w:rsidR="002650F8" w:rsidRPr="00E51467">
              <w:rPr>
                <w:rFonts w:eastAsia="標楷體" w:hint="eastAsia"/>
              </w:rPr>
              <w:t>參加環境用藥專業技術人員之訓練，缺課時數達總訓練時數四分之一者，應</w:t>
            </w:r>
            <w:proofErr w:type="gramStart"/>
            <w:r w:rsidR="002650F8" w:rsidRPr="00E51467">
              <w:rPr>
                <w:rFonts w:eastAsia="標楷體" w:hint="eastAsia"/>
              </w:rPr>
              <w:t>予退</w:t>
            </w:r>
            <w:proofErr w:type="gramEnd"/>
            <w:r w:rsidR="002650F8" w:rsidRPr="00E51467">
              <w:rPr>
                <w:rFonts w:eastAsia="標楷體" w:hint="eastAsia"/>
              </w:rPr>
              <w:t>訓，其已繳訓練費用不予退還。</w:t>
            </w:r>
          </w:p>
        </w:tc>
        <w:tc>
          <w:tcPr>
            <w:tcW w:w="3042" w:type="dxa"/>
          </w:tcPr>
          <w:p w:rsidR="00C460E8" w:rsidRPr="00C460E8" w:rsidRDefault="00C460E8" w:rsidP="00C460E8">
            <w:pPr>
              <w:pStyle w:val="a4"/>
              <w:numPr>
                <w:ilvl w:val="0"/>
                <w:numId w:val="18"/>
              </w:numPr>
              <w:snapToGrid w:val="0"/>
              <w:ind w:leftChars="0"/>
              <w:jc w:val="both"/>
              <w:rPr>
                <w:rFonts w:eastAsia="標楷體"/>
              </w:rPr>
            </w:pPr>
            <w:r w:rsidRPr="00E51467">
              <w:rPr>
                <w:rFonts w:eastAsia="標楷體" w:hint="eastAsia"/>
                <w:u w:val="single"/>
              </w:rPr>
              <w:t>本條刪除</w:t>
            </w:r>
            <w:r w:rsidRPr="00C460E8">
              <w:rPr>
                <w:rFonts w:eastAsia="標楷體" w:hint="eastAsia"/>
              </w:rPr>
              <w:t>。</w:t>
            </w:r>
          </w:p>
          <w:p w:rsidR="00020D16" w:rsidRPr="00C460E8" w:rsidRDefault="00C460E8" w:rsidP="00C460E8">
            <w:pPr>
              <w:pStyle w:val="a4"/>
              <w:numPr>
                <w:ilvl w:val="0"/>
                <w:numId w:val="18"/>
              </w:numPr>
              <w:snapToGrid w:val="0"/>
              <w:ind w:leftChars="0"/>
              <w:jc w:val="both"/>
              <w:rPr>
                <w:rFonts w:eastAsia="標楷體"/>
              </w:rPr>
            </w:pPr>
            <w:proofErr w:type="gramStart"/>
            <w:r w:rsidRPr="00C460E8">
              <w:rPr>
                <w:rFonts w:eastAsia="標楷體" w:hint="eastAsia"/>
              </w:rPr>
              <w:t>本條移至</w:t>
            </w:r>
            <w:proofErr w:type="gramEnd"/>
            <w:r w:rsidRPr="00C460E8">
              <w:rPr>
                <w:rFonts w:eastAsia="標楷體" w:hint="eastAsia"/>
              </w:rPr>
              <w:t>環境保護專責及技術人員訓練管理辦法</w:t>
            </w:r>
            <w:r w:rsidRPr="00C460E8">
              <w:rPr>
                <w:rFonts w:eastAsia="標楷體"/>
              </w:rPr>
              <w:t>。</w:t>
            </w:r>
          </w:p>
        </w:tc>
      </w:tr>
      <w:tr w:rsidR="00652AF6" w:rsidRPr="001F6B1C" w:rsidTr="00F90597">
        <w:tc>
          <w:tcPr>
            <w:tcW w:w="3042" w:type="dxa"/>
          </w:tcPr>
          <w:p w:rsidR="00652AF6" w:rsidRPr="00EA34F5" w:rsidRDefault="00652AF6" w:rsidP="001B540E">
            <w:pPr>
              <w:snapToGrid w:val="0"/>
              <w:jc w:val="both"/>
              <w:rPr>
                <w:rFonts w:eastAsia="標楷體"/>
              </w:rPr>
            </w:pPr>
          </w:p>
        </w:tc>
        <w:tc>
          <w:tcPr>
            <w:tcW w:w="3042" w:type="dxa"/>
          </w:tcPr>
          <w:p w:rsidR="00652AF6" w:rsidRPr="00E51467" w:rsidRDefault="00652AF6" w:rsidP="005D2D52">
            <w:pPr>
              <w:snapToGrid w:val="0"/>
              <w:ind w:left="235" w:hangingChars="98" w:hanging="235"/>
              <w:jc w:val="both"/>
              <w:rPr>
                <w:rFonts w:eastAsia="標楷體"/>
              </w:rPr>
            </w:pPr>
            <w:r w:rsidRPr="00E51467">
              <w:rPr>
                <w:rFonts w:eastAsia="標楷體"/>
              </w:rPr>
              <w:t>第七條</w:t>
            </w:r>
            <w:r w:rsidRPr="00E51467">
              <w:rPr>
                <w:rFonts w:eastAsia="標楷體"/>
              </w:rPr>
              <w:t xml:space="preserve">  </w:t>
            </w:r>
            <w:r w:rsidR="002650F8" w:rsidRPr="00E51467">
              <w:rPr>
                <w:rFonts w:eastAsia="標楷體" w:hint="eastAsia"/>
              </w:rPr>
              <w:t>環境用藥專業技術人員之訓練，各科目之測驗或評量成績以一百分為滿分，六十分為及格，各科目</w:t>
            </w:r>
            <w:proofErr w:type="gramStart"/>
            <w:r w:rsidR="002650F8" w:rsidRPr="00E51467">
              <w:rPr>
                <w:rFonts w:eastAsia="標楷體" w:hint="eastAsia"/>
              </w:rPr>
              <w:t>成績均達六十分</w:t>
            </w:r>
            <w:proofErr w:type="gramEnd"/>
            <w:r w:rsidR="002650F8" w:rsidRPr="00E51467">
              <w:rPr>
                <w:rFonts w:eastAsia="標楷體" w:hint="eastAsia"/>
              </w:rPr>
              <w:t>者，為訓練成績合格。但病媒防治業專業技術人員實作成績須以七十分以上為及格</w:t>
            </w:r>
            <w:r w:rsidRPr="00E51467">
              <w:rPr>
                <w:rFonts w:eastAsia="標楷體"/>
              </w:rPr>
              <w:t>。</w:t>
            </w:r>
          </w:p>
          <w:p w:rsidR="002650F8" w:rsidRPr="00E51467" w:rsidRDefault="002650F8" w:rsidP="001F57EA">
            <w:pPr>
              <w:snapToGrid w:val="0"/>
              <w:ind w:leftChars="97" w:left="233" w:firstLineChars="200" w:firstLine="480"/>
              <w:jc w:val="both"/>
              <w:textDirection w:val="lrTbV"/>
              <w:rPr>
                <w:rFonts w:eastAsia="標楷體"/>
              </w:rPr>
            </w:pPr>
            <w:r w:rsidRPr="00E51467">
              <w:rPr>
                <w:rFonts w:eastAsia="標楷體" w:hint="eastAsia"/>
              </w:rPr>
              <w:t>前項成績不及格科目，得於結訓日起</w:t>
            </w:r>
            <w:proofErr w:type="gramStart"/>
            <w:r w:rsidRPr="00E51467">
              <w:rPr>
                <w:rFonts w:eastAsia="標楷體" w:hint="eastAsia"/>
              </w:rPr>
              <w:t>一</w:t>
            </w:r>
            <w:proofErr w:type="gramEnd"/>
            <w:r w:rsidRPr="00E51467">
              <w:rPr>
                <w:rFonts w:eastAsia="標楷體" w:hint="eastAsia"/>
              </w:rPr>
              <w:t>年內申請再測驗或評量。但以</w:t>
            </w:r>
            <w:r w:rsidRPr="00E51467">
              <w:rPr>
                <w:rFonts w:eastAsia="標楷體" w:hint="eastAsia"/>
              </w:rPr>
              <w:lastRenderedPageBreak/>
              <w:t>二次為限。</w:t>
            </w:r>
          </w:p>
          <w:p w:rsidR="002650F8" w:rsidRPr="00E51467" w:rsidRDefault="002650F8" w:rsidP="001F57EA">
            <w:pPr>
              <w:snapToGrid w:val="0"/>
              <w:ind w:leftChars="97" w:left="233" w:firstLineChars="200" w:firstLine="480"/>
              <w:jc w:val="both"/>
              <w:rPr>
                <w:rFonts w:eastAsia="標楷體"/>
              </w:rPr>
            </w:pPr>
            <w:r w:rsidRPr="00E51467">
              <w:rPr>
                <w:rFonts w:eastAsia="標楷體" w:hint="eastAsia"/>
              </w:rPr>
              <w:t>前項經第二次再測驗或評量，仍未達第一項及格標準，其不及格科目未超過總訓練科目四分之一者，得就其不及格科目於第二次再測驗或評量結束之日起三個月內，申請再訓練及測驗或評量。但以一次為限。</w:t>
            </w:r>
          </w:p>
        </w:tc>
        <w:tc>
          <w:tcPr>
            <w:tcW w:w="3042" w:type="dxa"/>
          </w:tcPr>
          <w:p w:rsidR="00C460E8" w:rsidRPr="00C460E8" w:rsidRDefault="00C460E8" w:rsidP="00C460E8">
            <w:pPr>
              <w:pStyle w:val="a4"/>
              <w:numPr>
                <w:ilvl w:val="0"/>
                <w:numId w:val="19"/>
              </w:numPr>
              <w:snapToGrid w:val="0"/>
              <w:ind w:leftChars="0"/>
              <w:jc w:val="both"/>
              <w:rPr>
                <w:rFonts w:eastAsia="標楷體"/>
              </w:rPr>
            </w:pPr>
            <w:r w:rsidRPr="00E51467">
              <w:rPr>
                <w:rFonts w:eastAsia="標楷體" w:hint="eastAsia"/>
                <w:u w:val="single"/>
              </w:rPr>
              <w:lastRenderedPageBreak/>
              <w:t>本條刪除</w:t>
            </w:r>
            <w:r w:rsidRPr="00C460E8">
              <w:rPr>
                <w:rFonts w:eastAsia="標楷體" w:hint="eastAsia"/>
              </w:rPr>
              <w:t>。</w:t>
            </w:r>
          </w:p>
          <w:p w:rsidR="00652AF6" w:rsidRPr="00C460E8" w:rsidRDefault="00C460E8" w:rsidP="00C460E8">
            <w:pPr>
              <w:pStyle w:val="a4"/>
              <w:numPr>
                <w:ilvl w:val="0"/>
                <w:numId w:val="19"/>
              </w:numPr>
              <w:snapToGrid w:val="0"/>
              <w:ind w:leftChars="0"/>
              <w:jc w:val="both"/>
              <w:rPr>
                <w:rFonts w:eastAsia="標楷體"/>
              </w:rPr>
            </w:pPr>
            <w:proofErr w:type="gramStart"/>
            <w:r w:rsidRPr="00C460E8">
              <w:rPr>
                <w:rFonts w:eastAsia="標楷體" w:hint="eastAsia"/>
              </w:rPr>
              <w:t>本條移至</w:t>
            </w:r>
            <w:proofErr w:type="gramEnd"/>
            <w:r w:rsidRPr="00C460E8">
              <w:rPr>
                <w:rFonts w:eastAsia="標楷體" w:hint="eastAsia"/>
              </w:rPr>
              <w:t>環境保護專責及技術人員訓練管理辦法</w:t>
            </w:r>
            <w:r w:rsidRPr="00C460E8">
              <w:rPr>
                <w:rFonts w:eastAsia="標楷體"/>
              </w:rPr>
              <w:t>。</w:t>
            </w:r>
          </w:p>
        </w:tc>
      </w:tr>
      <w:tr w:rsidR="00652AF6" w:rsidRPr="001F6B1C" w:rsidTr="00F90597">
        <w:tc>
          <w:tcPr>
            <w:tcW w:w="3042" w:type="dxa"/>
          </w:tcPr>
          <w:p w:rsidR="00652AF6" w:rsidRPr="00EA34F5" w:rsidRDefault="00652AF6" w:rsidP="001B540E">
            <w:pPr>
              <w:snapToGrid w:val="0"/>
              <w:jc w:val="both"/>
              <w:rPr>
                <w:rFonts w:eastAsia="標楷體"/>
              </w:rPr>
            </w:pPr>
          </w:p>
        </w:tc>
        <w:tc>
          <w:tcPr>
            <w:tcW w:w="3042" w:type="dxa"/>
          </w:tcPr>
          <w:p w:rsidR="00652AF6" w:rsidRPr="00E51467" w:rsidRDefault="00652AF6" w:rsidP="005D2D52">
            <w:pPr>
              <w:snapToGrid w:val="0"/>
              <w:ind w:left="235" w:hangingChars="98" w:hanging="235"/>
              <w:jc w:val="both"/>
              <w:rPr>
                <w:rFonts w:eastAsia="標楷體"/>
              </w:rPr>
            </w:pPr>
            <w:r w:rsidRPr="00E51467">
              <w:rPr>
                <w:rFonts w:eastAsia="標楷體"/>
              </w:rPr>
              <w:t>第八條</w:t>
            </w:r>
            <w:r w:rsidRPr="00E51467">
              <w:rPr>
                <w:rFonts w:eastAsia="標楷體"/>
              </w:rPr>
              <w:t xml:space="preserve">  </w:t>
            </w:r>
            <w:r w:rsidR="002650F8" w:rsidRPr="00E51467">
              <w:rPr>
                <w:rFonts w:eastAsia="標楷體" w:hint="eastAsia"/>
              </w:rPr>
              <w:t>參加環境用藥專業技術人員訓練者，得於成績通知單送達之次日起</w:t>
            </w:r>
            <w:proofErr w:type="gramStart"/>
            <w:r w:rsidR="002650F8" w:rsidRPr="00E51467">
              <w:rPr>
                <w:rFonts w:eastAsia="標楷體" w:hint="eastAsia"/>
              </w:rPr>
              <w:t>三</w:t>
            </w:r>
            <w:proofErr w:type="gramEnd"/>
            <w:r w:rsidR="002650F8" w:rsidRPr="00E51467">
              <w:rPr>
                <w:rFonts w:eastAsia="標楷體" w:hint="eastAsia"/>
              </w:rPr>
              <w:t>十日內，以書面向中央主管機關申請複查；其複查以一次為限</w:t>
            </w:r>
            <w:r w:rsidR="002650F8" w:rsidRPr="00E51467">
              <w:rPr>
                <w:rFonts w:eastAsia="標楷體"/>
              </w:rPr>
              <w:t>。</w:t>
            </w:r>
          </w:p>
          <w:p w:rsidR="00652AF6" w:rsidRPr="00E51467" w:rsidRDefault="00652AF6" w:rsidP="001B540E">
            <w:pPr>
              <w:snapToGrid w:val="0"/>
              <w:ind w:leftChars="200" w:left="480" w:firstLineChars="200" w:firstLine="480"/>
              <w:jc w:val="both"/>
              <w:rPr>
                <w:rFonts w:eastAsia="標楷體"/>
              </w:rPr>
            </w:pPr>
          </w:p>
        </w:tc>
        <w:tc>
          <w:tcPr>
            <w:tcW w:w="3042" w:type="dxa"/>
          </w:tcPr>
          <w:p w:rsidR="00C460E8" w:rsidRPr="00BD1C2E" w:rsidRDefault="00C460E8" w:rsidP="00BD1C2E">
            <w:pPr>
              <w:pStyle w:val="a4"/>
              <w:numPr>
                <w:ilvl w:val="0"/>
                <w:numId w:val="24"/>
              </w:numPr>
              <w:snapToGrid w:val="0"/>
              <w:ind w:leftChars="0"/>
              <w:jc w:val="both"/>
              <w:rPr>
                <w:rFonts w:eastAsia="標楷體"/>
              </w:rPr>
            </w:pPr>
            <w:r w:rsidRPr="00E51467">
              <w:rPr>
                <w:rFonts w:eastAsia="標楷體" w:hint="eastAsia"/>
                <w:u w:val="single"/>
              </w:rPr>
              <w:t>本條刪除</w:t>
            </w:r>
            <w:r w:rsidRPr="00BD1C2E">
              <w:rPr>
                <w:rFonts w:eastAsia="標楷體" w:hint="eastAsia"/>
              </w:rPr>
              <w:t>。</w:t>
            </w:r>
          </w:p>
          <w:p w:rsidR="00652AF6" w:rsidRPr="00C460E8" w:rsidRDefault="00C460E8" w:rsidP="00BD1C2E">
            <w:pPr>
              <w:pStyle w:val="a4"/>
              <w:numPr>
                <w:ilvl w:val="0"/>
                <w:numId w:val="24"/>
              </w:numPr>
              <w:snapToGrid w:val="0"/>
              <w:ind w:leftChars="0"/>
              <w:jc w:val="both"/>
              <w:rPr>
                <w:rFonts w:eastAsia="標楷體"/>
              </w:rPr>
            </w:pPr>
            <w:proofErr w:type="gramStart"/>
            <w:r w:rsidRPr="00C460E8">
              <w:rPr>
                <w:rFonts w:eastAsia="標楷體" w:hint="eastAsia"/>
              </w:rPr>
              <w:t>本條移至</w:t>
            </w:r>
            <w:proofErr w:type="gramEnd"/>
            <w:r w:rsidRPr="00C460E8">
              <w:rPr>
                <w:rFonts w:eastAsia="標楷體" w:hint="eastAsia"/>
              </w:rPr>
              <w:t>環境保護專責及技術人員訓練管理辦法</w:t>
            </w:r>
            <w:r w:rsidRPr="00C460E8">
              <w:rPr>
                <w:rFonts w:eastAsia="標楷體"/>
              </w:rPr>
              <w:t>。</w:t>
            </w:r>
          </w:p>
        </w:tc>
      </w:tr>
      <w:tr w:rsidR="00652AF6" w:rsidRPr="001F6B1C" w:rsidTr="00F90597">
        <w:tc>
          <w:tcPr>
            <w:tcW w:w="3042" w:type="dxa"/>
          </w:tcPr>
          <w:p w:rsidR="00652AF6" w:rsidRPr="00EA34F5" w:rsidRDefault="00652AF6" w:rsidP="001B540E">
            <w:pPr>
              <w:snapToGrid w:val="0"/>
              <w:jc w:val="both"/>
              <w:rPr>
                <w:rFonts w:eastAsia="標楷體"/>
              </w:rPr>
            </w:pPr>
          </w:p>
        </w:tc>
        <w:tc>
          <w:tcPr>
            <w:tcW w:w="3042" w:type="dxa"/>
          </w:tcPr>
          <w:p w:rsidR="00652AF6" w:rsidRPr="00E51467" w:rsidRDefault="00652AF6" w:rsidP="005D2D52">
            <w:pPr>
              <w:snapToGrid w:val="0"/>
              <w:ind w:left="235" w:hangingChars="98" w:hanging="235"/>
              <w:jc w:val="both"/>
              <w:rPr>
                <w:rFonts w:eastAsia="標楷體"/>
              </w:rPr>
            </w:pPr>
            <w:r w:rsidRPr="00E51467">
              <w:rPr>
                <w:rFonts w:eastAsia="標楷體"/>
              </w:rPr>
              <w:t>第九條</w:t>
            </w:r>
            <w:r w:rsidRPr="00E51467">
              <w:rPr>
                <w:rFonts w:eastAsia="標楷體"/>
              </w:rPr>
              <w:t xml:space="preserve">  </w:t>
            </w:r>
            <w:r w:rsidR="002650F8" w:rsidRPr="00E51467">
              <w:rPr>
                <w:rFonts w:eastAsia="標楷體" w:hint="eastAsia"/>
              </w:rPr>
              <w:t>環境用藥專業技術人員訓練測驗試卷或評量紀錄由中央主管機關自測驗或評量結束日起保存三個月</w:t>
            </w:r>
            <w:r w:rsidRPr="00E51467">
              <w:rPr>
                <w:rFonts w:eastAsia="標楷體"/>
              </w:rPr>
              <w:t>。</w:t>
            </w:r>
          </w:p>
        </w:tc>
        <w:tc>
          <w:tcPr>
            <w:tcW w:w="3042" w:type="dxa"/>
          </w:tcPr>
          <w:p w:rsidR="00BD1C2E" w:rsidRPr="00BD1C2E" w:rsidRDefault="00BD1C2E" w:rsidP="00BD1C2E">
            <w:pPr>
              <w:pStyle w:val="a4"/>
              <w:numPr>
                <w:ilvl w:val="0"/>
                <w:numId w:val="25"/>
              </w:numPr>
              <w:snapToGrid w:val="0"/>
              <w:ind w:leftChars="0"/>
              <w:jc w:val="both"/>
              <w:rPr>
                <w:rFonts w:eastAsia="標楷體"/>
              </w:rPr>
            </w:pPr>
            <w:r w:rsidRPr="00E51467">
              <w:rPr>
                <w:rFonts w:eastAsia="標楷體" w:hint="eastAsia"/>
                <w:u w:val="single"/>
              </w:rPr>
              <w:t>本條刪除</w:t>
            </w:r>
            <w:r w:rsidRPr="00BD1C2E">
              <w:rPr>
                <w:rFonts w:eastAsia="標楷體" w:hint="eastAsia"/>
              </w:rPr>
              <w:t>。</w:t>
            </w:r>
          </w:p>
          <w:p w:rsidR="00652AF6" w:rsidRPr="00BD1C2E" w:rsidRDefault="00BD1C2E" w:rsidP="00BD1C2E">
            <w:pPr>
              <w:pStyle w:val="a4"/>
              <w:numPr>
                <w:ilvl w:val="0"/>
                <w:numId w:val="25"/>
              </w:numPr>
              <w:snapToGrid w:val="0"/>
              <w:ind w:leftChars="0"/>
              <w:jc w:val="both"/>
              <w:rPr>
                <w:rFonts w:eastAsia="標楷體"/>
              </w:rPr>
            </w:pPr>
            <w:proofErr w:type="gramStart"/>
            <w:r w:rsidRPr="00BD1C2E">
              <w:rPr>
                <w:rFonts w:eastAsia="標楷體" w:hint="eastAsia"/>
              </w:rPr>
              <w:t>本條移至</w:t>
            </w:r>
            <w:proofErr w:type="gramEnd"/>
            <w:r w:rsidRPr="00BD1C2E">
              <w:rPr>
                <w:rFonts w:eastAsia="標楷體" w:hint="eastAsia"/>
              </w:rPr>
              <w:t>環境保護專責及技術人員訓練管理辦法</w:t>
            </w:r>
            <w:r w:rsidRPr="00BD1C2E">
              <w:rPr>
                <w:rFonts w:eastAsia="標楷體"/>
              </w:rPr>
              <w:t>。</w:t>
            </w:r>
          </w:p>
        </w:tc>
      </w:tr>
      <w:tr w:rsidR="00652AF6" w:rsidRPr="001F6B1C" w:rsidTr="00F90597">
        <w:tc>
          <w:tcPr>
            <w:tcW w:w="3042" w:type="dxa"/>
          </w:tcPr>
          <w:p w:rsidR="00652AF6" w:rsidRPr="00EA34F5" w:rsidRDefault="00652AF6" w:rsidP="001B540E">
            <w:pPr>
              <w:snapToGrid w:val="0"/>
              <w:jc w:val="both"/>
              <w:rPr>
                <w:rFonts w:eastAsia="標楷體"/>
              </w:rPr>
            </w:pPr>
          </w:p>
        </w:tc>
        <w:tc>
          <w:tcPr>
            <w:tcW w:w="3042" w:type="dxa"/>
          </w:tcPr>
          <w:p w:rsidR="002650F8" w:rsidRPr="00E51467" w:rsidRDefault="00652AF6" w:rsidP="005D2D52">
            <w:pPr>
              <w:snapToGrid w:val="0"/>
              <w:ind w:left="235" w:hangingChars="98" w:hanging="235"/>
              <w:jc w:val="both"/>
              <w:rPr>
                <w:rFonts w:ascii="標楷體" w:eastAsia="標楷體" w:hAnsi="標楷體"/>
                <w:dstrike/>
                <w:sz w:val="28"/>
                <w:szCs w:val="28"/>
              </w:rPr>
            </w:pPr>
            <w:r w:rsidRPr="00E51467">
              <w:rPr>
                <w:rFonts w:eastAsia="標楷體"/>
              </w:rPr>
              <w:t>第十條</w:t>
            </w:r>
            <w:r w:rsidRPr="00E51467">
              <w:rPr>
                <w:rFonts w:eastAsia="標楷體"/>
              </w:rPr>
              <w:t xml:space="preserve">  </w:t>
            </w:r>
            <w:r w:rsidR="002650F8" w:rsidRPr="00E51467">
              <w:rPr>
                <w:rFonts w:eastAsia="標楷體" w:hint="eastAsia"/>
              </w:rPr>
              <w:t>訓練及格者，應檢具申請書及第三條至第五條規定之學經歷證明文件，向中央主管機關申請核發合格證書。</w:t>
            </w:r>
          </w:p>
          <w:p w:rsidR="002650F8" w:rsidRPr="00E51467" w:rsidRDefault="002650F8" w:rsidP="001F57EA">
            <w:pPr>
              <w:snapToGrid w:val="0"/>
              <w:ind w:leftChars="97" w:left="233" w:firstLineChars="200" w:firstLine="480"/>
              <w:jc w:val="both"/>
              <w:rPr>
                <w:rFonts w:eastAsia="標楷體"/>
              </w:rPr>
            </w:pPr>
            <w:r w:rsidRPr="00E51467">
              <w:rPr>
                <w:rFonts w:eastAsia="標楷體" w:hint="eastAsia"/>
              </w:rPr>
              <w:t>前項檢具外國學經歷證明文件者，應</w:t>
            </w:r>
            <w:proofErr w:type="gramStart"/>
            <w:r w:rsidRPr="00E51467">
              <w:rPr>
                <w:rFonts w:eastAsia="標楷體" w:hint="eastAsia"/>
              </w:rPr>
              <w:t>併</w:t>
            </w:r>
            <w:proofErr w:type="gramEnd"/>
            <w:r w:rsidRPr="00E51467">
              <w:rPr>
                <w:rFonts w:eastAsia="標楷體" w:hint="eastAsia"/>
              </w:rPr>
              <w:t>檢附中文譯本；證明文件正本及中文譯本並經我國駐外單位或外交部授權機構驗證。</w:t>
            </w:r>
          </w:p>
          <w:p w:rsidR="00652AF6" w:rsidRPr="00E51467" w:rsidRDefault="002650F8" w:rsidP="001F57EA">
            <w:pPr>
              <w:snapToGrid w:val="0"/>
              <w:ind w:leftChars="97" w:left="233" w:firstLineChars="171" w:firstLine="410"/>
              <w:jc w:val="both"/>
              <w:rPr>
                <w:rFonts w:eastAsia="標楷體"/>
              </w:rPr>
            </w:pPr>
            <w:r w:rsidRPr="00E51467">
              <w:rPr>
                <w:rFonts w:eastAsia="標楷體" w:hint="eastAsia"/>
              </w:rPr>
              <w:t>第一項訓練及格資格，於最後一次測驗或評量之日起</w:t>
            </w:r>
            <w:proofErr w:type="gramStart"/>
            <w:r w:rsidRPr="00E51467">
              <w:rPr>
                <w:rFonts w:eastAsia="標楷體" w:hint="eastAsia"/>
              </w:rPr>
              <w:t>一</w:t>
            </w:r>
            <w:proofErr w:type="gramEnd"/>
            <w:r w:rsidRPr="00E51467">
              <w:rPr>
                <w:rFonts w:eastAsia="標楷體" w:hint="eastAsia"/>
              </w:rPr>
              <w:t>年內有效。</w:t>
            </w:r>
          </w:p>
        </w:tc>
        <w:tc>
          <w:tcPr>
            <w:tcW w:w="3042" w:type="dxa"/>
          </w:tcPr>
          <w:p w:rsidR="00BD1C2E" w:rsidRPr="00BD1C2E" w:rsidRDefault="00BD1C2E" w:rsidP="00BD1C2E">
            <w:pPr>
              <w:pStyle w:val="a4"/>
              <w:numPr>
                <w:ilvl w:val="0"/>
                <w:numId w:val="26"/>
              </w:numPr>
              <w:snapToGrid w:val="0"/>
              <w:ind w:leftChars="0"/>
              <w:jc w:val="both"/>
              <w:rPr>
                <w:rFonts w:eastAsia="標楷體"/>
              </w:rPr>
            </w:pPr>
            <w:r w:rsidRPr="00E51467">
              <w:rPr>
                <w:rFonts w:eastAsia="標楷體" w:hint="eastAsia"/>
                <w:u w:val="single"/>
              </w:rPr>
              <w:t>本條刪除</w:t>
            </w:r>
            <w:r w:rsidRPr="00BD1C2E">
              <w:rPr>
                <w:rFonts w:eastAsia="標楷體" w:hint="eastAsia"/>
              </w:rPr>
              <w:t>。</w:t>
            </w:r>
          </w:p>
          <w:p w:rsidR="00652AF6" w:rsidRPr="00BD1C2E" w:rsidRDefault="00BD1C2E" w:rsidP="00BD1C2E">
            <w:pPr>
              <w:pStyle w:val="a4"/>
              <w:numPr>
                <w:ilvl w:val="0"/>
                <w:numId w:val="26"/>
              </w:numPr>
              <w:snapToGrid w:val="0"/>
              <w:ind w:leftChars="0"/>
              <w:jc w:val="both"/>
              <w:rPr>
                <w:rFonts w:eastAsia="標楷體"/>
              </w:rPr>
            </w:pPr>
            <w:proofErr w:type="gramStart"/>
            <w:r w:rsidRPr="00BD1C2E">
              <w:rPr>
                <w:rFonts w:eastAsia="標楷體" w:hint="eastAsia"/>
              </w:rPr>
              <w:t>本條移至</w:t>
            </w:r>
            <w:proofErr w:type="gramEnd"/>
            <w:r w:rsidRPr="00BD1C2E">
              <w:rPr>
                <w:rFonts w:eastAsia="標楷體" w:hint="eastAsia"/>
              </w:rPr>
              <w:t>環境保護專責及技術人員訓練管理辦法</w:t>
            </w:r>
            <w:r w:rsidRPr="00BD1C2E">
              <w:rPr>
                <w:rFonts w:eastAsia="標楷體"/>
              </w:rPr>
              <w:t>。</w:t>
            </w:r>
          </w:p>
        </w:tc>
      </w:tr>
      <w:tr w:rsidR="00652AF6" w:rsidRPr="00BF57DD" w:rsidTr="00F90597">
        <w:tc>
          <w:tcPr>
            <w:tcW w:w="3042" w:type="dxa"/>
          </w:tcPr>
          <w:p w:rsidR="00BF57DD" w:rsidRPr="00F87240" w:rsidRDefault="00BF57DD" w:rsidP="005D2D52">
            <w:pPr>
              <w:snapToGrid w:val="0"/>
              <w:ind w:left="235" w:hangingChars="98" w:hanging="235"/>
              <w:jc w:val="both"/>
              <w:rPr>
                <w:rFonts w:eastAsia="標楷體"/>
              </w:rPr>
            </w:pPr>
            <w:r>
              <w:rPr>
                <w:rFonts w:eastAsia="標楷體"/>
              </w:rPr>
              <w:t>第</w:t>
            </w:r>
            <w:r w:rsidR="00412E4F">
              <w:rPr>
                <w:rFonts w:eastAsia="標楷體" w:hint="eastAsia"/>
                <w:u w:val="single"/>
              </w:rPr>
              <w:t>三</w:t>
            </w:r>
            <w:r w:rsidRPr="00EA34F5">
              <w:rPr>
                <w:rFonts w:eastAsia="標楷體"/>
              </w:rPr>
              <w:t>條</w:t>
            </w:r>
            <w:r w:rsidRPr="00EA34F5">
              <w:rPr>
                <w:rFonts w:eastAsia="標楷體"/>
              </w:rPr>
              <w:t xml:space="preserve">  </w:t>
            </w:r>
            <w:r w:rsidR="00672FEA">
              <w:rPr>
                <w:rFonts w:eastAsia="標楷體" w:hint="eastAsia"/>
              </w:rPr>
              <w:t>環境用藥製造業應設置專任環境用藥製造業專業技術人員</w:t>
            </w:r>
            <w:r w:rsidRPr="00EF15F4">
              <w:rPr>
                <w:rFonts w:eastAsia="標楷體" w:hint="eastAsia"/>
                <w:u w:val="single"/>
              </w:rPr>
              <w:t>一人</w:t>
            </w:r>
            <w:r w:rsidR="00672FEA" w:rsidRPr="00EF15F4">
              <w:rPr>
                <w:rFonts w:eastAsia="標楷體" w:hint="eastAsia"/>
                <w:u w:val="single"/>
              </w:rPr>
              <w:t>以上</w:t>
            </w:r>
            <w:r w:rsidR="00672FEA">
              <w:rPr>
                <w:rFonts w:eastAsia="標楷體" w:hint="eastAsia"/>
              </w:rPr>
              <w:t>；環境用藥販賣業應設置專任環境用藥販賣業專業技術人員</w:t>
            </w:r>
            <w:r w:rsidRPr="00EF15F4">
              <w:rPr>
                <w:rFonts w:eastAsia="標楷體" w:hint="eastAsia"/>
                <w:u w:val="single"/>
              </w:rPr>
              <w:t>一人</w:t>
            </w:r>
            <w:r w:rsidR="00672FEA" w:rsidRPr="00EF15F4">
              <w:rPr>
                <w:rFonts w:eastAsia="標楷體" w:hint="eastAsia"/>
                <w:u w:val="single"/>
              </w:rPr>
              <w:t>以上</w:t>
            </w:r>
            <w:r w:rsidR="00672FEA">
              <w:rPr>
                <w:rFonts w:eastAsia="標楷體" w:hint="eastAsia"/>
              </w:rPr>
              <w:t>；病媒防治業應設置專任病媒防治業專業技術人員</w:t>
            </w:r>
            <w:r w:rsidRPr="00EF15F4">
              <w:rPr>
                <w:rFonts w:eastAsia="標楷體" w:hint="eastAsia"/>
                <w:u w:val="single"/>
              </w:rPr>
              <w:t>一人</w:t>
            </w:r>
            <w:r w:rsidR="00672FEA" w:rsidRPr="00EF15F4">
              <w:rPr>
                <w:rFonts w:eastAsia="標楷體" w:hint="eastAsia"/>
                <w:u w:val="single"/>
              </w:rPr>
              <w:t>以上</w:t>
            </w:r>
            <w:r w:rsidRPr="00F87240">
              <w:rPr>
                <w:rFonts w:eastAsia="標楷體" w:hint="eastAsia"/>
              </w:rPr>
              <w:t>。</w:t>
            </w:r>
          </w:p>
          <w:p w:rsidR="00BF57DD" w:rsidRPr="00F87240" w:rsidRDefault="00BF57DD" w:rsidP="001F57EA">
            <w:pPr>
              <w:snapToGrid w:val="0"/>
              <w:ind w:leftChars="97" w:left="233" w:firstLineChars="217" w:firstLine="521"/>
              <w:jc w:val="both"/>
              <w:rPr>
                <w:rFonts w:ascii="標楷體" w:eastAsia="標楷體" w:hAnsi="標楷體"/>
              </w:rPr>
            </w:pPr>
            <w:r w:rsidRPr="00F87240">
              <w:rPr>
                <w:rFonts w:ascii="標楷體" w:eastAsia="標楷體" w:hAnsi="標楷體" w:hint="eastAsia"/>
                <w:color w:val="000000"/>
              </w:rPr>
              <w:lastRenderedPageBreak/>
              <w:t>環境</w:t>
            </w:r>
            <w:r w:rsidRPr="00F87240">
              <w:rPr>
                <w:rFonts w:ascii="標楷體" w:eastAsia="標楷體" w:hAnsi="標楷體" w:hint="eastAsia"/>
              </w:rPr>
              <w:t>用藥製造業於同一場所兼營環境用藥販賣業，其設置之環境用藥製造業專業技術人員得兼任環境用藥販賣業專業技術人員。</w:t>
            </w:r>
          </w:p>
          <w:p w:rsidR="00052D5A" w:rsidRPr="00052D5A" w:rsidRDefault="00BF57DD" w:rsidP="001F57EA">
            <w:pPr>
              <w:snapToGrid w:val="0"/>
              <w:ind w:leftChars="97" w:left="233" w:firstLineChars="217" w:firstLine="521"/>
              <w:jc w:val="both"/>
              <w:rPr>
                <w:rFonts w:eastAsia="標楷體"/>
                <w:b/>
                <w:color w:val="FF0000"/>
                <w:u w:val="single"/>
              </w:rPr>
            </w:pPr>
            <w:r w:rsidRPr="00F87240">
              <w:rPr>
                <w:rFonts w:ascii="標楷體" w:eastAsia="標楷體" w:hAnsi="標楷體" w:hint="eastAsia"/>
              </w:rPr>
              <w:t>環境用藥</w:t>
            </w:r>
            <w:r w:rsidRPr="00F87240">
              <w:rPr>
                <w:rFonts w:eastAsia="標楷體" w:hint="eastAsia"/>
              </w:rPr>
              <w:t>販賣</w:t>
            </w:r>
            <w:r w:rsidRPr="00F87240">
              <w:rPr>
                <w:rFonts w:ascii="標楷體" w:eastAsia="標楷體" w:hAnsi="標楷體" w:hint="eastAsia"/>
              </w:rPr>
              <w:t>業得設置領有環境用藥製造業專業技術人員合格證書者擔任環境用藥販賣業專業技術人員。</w:t>
            </w:r>
          </w:p>
        </w:tc>
        <w:tc>
          <w:tcPr>
            <w:tcW w:w="3042" w:type="dxa"/>
          </w:tcPr>
          <w:p w:rsidR="00F87240" w:rsidRPr="00F87240" w:rsidRDefault="00652AF6" w:rsidP="005D2D52">
            <w:pPr>
              <w:snapToGrid w:val="0"/>
              <w:ind w:left="235" w:hangingChars="98" w:hanging="235"/>
              <w:jc w:val="both"/>
              <w:rPr>
                <w:rFonts w:eastAsia="標楷體"/>
              </w:rPr>
            </w:pPr>
            <w:r w:rsidRPr="00EA34F5">
              <w:rPr>
                <w:rFonts w:eastAsia="標楷體"/>
              </w:rPr>
              <w:lastRenderedPageBreak/>
              <w:t>第十二條</w:t>
            </w:r>
            <w:r w:rsidRPr="00EA34F5">
              <w:rPr>
                <w:rFonts w:eastAsia="標楷體"/>
              </w:rPr>
              <w:t xml:space="preserve">  </w:t>
            </w:r>
            <w:r w:rsidR="00F87240" w:rsidRPr="00F87240">
              <w:rPr>
                <w:rFonts w:eastAsia="標楷體" w:hint="eastAsia"/>
              </w:rPr>
              <w:t>環境用藥製造業應設置專任環境用藥製造業專業技術人員</w:t>
            </w:r>
            <w:r w:rsidR="00F87240" w:rsidRPr="00EF15F4">
              <w:rPr>
                <w:rFonts w:eastAsia="標楷體" w:hint="eastAsia"/>
              </w:rPr>
              <w:t>至少一人</w:t>
            </w:r>
            <w:r w:rsidR="00F87240" w:rsidRPr="00F87240">
              <w:rPr>
                <w:rFonts w:eastAsia="標楷體" w:hint="eastAsia"/>
              </w:rPr>
              <w:t>；環境用藥販賣業應設置專任環境用藥販賣業專業技術人員至少一人；病媒防治業應設置專任病媒防治業專業技術人員</w:t>
            </w:r>
            <w:r w:rsidR="00F87240" w:rsidRPr="00EF15F4">
              <w:rPr>
                <w:rFonts w:eastAsia="標楷體" w:hint="eastAsia"/>
              </w:rPr>
              <w:t>至少一人</w:t>
            </w:r>
            <w:r w:rsidR="00F87240" w:rsidRPr="00F87240">
              <w:rPr>
                <w:rFonts w:eastAsia="標楷體" w:hint="eastAsia"/>
              </w:rPr>
              <w:t>。</w:t>
            </w:r>
          </w:p>
          <w:p w:rsidR="00F87240" w:rsidRPr="00F87240" w:rsidRDefault="00F87240" w:rsidP="001F57EA">
            <w:pPr>
              <w:snapToGrid w:val="0"/>
              <w:ind w:leftChars="97" w:left="233" w:firstLineChars="171" w:firstLine="410"/>
              <w:jc w:val="both"/>
              <w:rPr>
                <w:rFonts w:ascii="標楷體" w:eastAsia="標楷體" w:hAnsi="標楷體"/>
              </w:rPr>
            </w:pPr>
            <w:r w:rsidRPr="00F87240">
              <w:rPr>
                <w:rFonts w:ascii="標楷體" w:eastAsia="標楷體" w:hAnsi="標楷體" w:hint="eastAsia"/>
                <w:color w:val="000000"/>
              </w:rPr>
              <w:lastRenderedPageBreak/>
              <w:t>環境</w:t>
            </w:r>
            <w:r w:rsidRPr="00F87240">
              <w:rPr>
                <w:rFonts w:ascii="標楷體" w:eastAsia="標楷體" w:hAnsi="標楷體" w:hint="eastAsia"/>
              </w:rPr>
              <w:t>用藥製造業於同一場所兼營環境用藥販賣業，其設置之環境用藥製造業專業技術人員得兼任環境用藥販賣業專業技術人員。</w:t>
            </w:r>
          </w:p>
          <w:p w:rsidR="00652AF6" w:rsidRPr="00F87240" w:rsidRDefault="00F87240" w:rsidP="001F57EA">
            <w:pPr>
              <w:snapToGrid w:val="0"/>
              <w:ind w:leftChars="97" w:left="233" w:firstLineChars="171" w:firstLine="410"/>
              <w:jc w:val="both"/>
              <w:rPr>
                <w:rFonts w:ascii="標楷體" w:eastAsia="標楷體" w:hAnsi="標楷體"/>
              </w:rPr>
            </w:pPr>
            <w:r w:rsidRPr="00F87240">
              <w:rPr>
                <w:rFonts w:ascii="標楷體" w:eastAsia="標楷體" w:hAnsi="標楷體" w:hint="eastAsia"/>
              </w:rPr>
              <w:t>環境用藥</w:t>
            </w:r>
            <w:r w:rsidRPr="00F87240">
              <w:rPr>
                <w:rFonts w:eastAsia="標楷體" w:hint="eastAsia"/>
              </w:rPr>
              <w:t>販賣</w:t>
            </w:r>
            <w:r w:rsidRPr="00F87240">
              <w:rPr>
                <w:rFonts w:ascii="標楷體" w:eastAsia="標楷體" w:hAnsi="標楷體" w:hint="eastAsia"/>
              </w:rPr>
              <w:t>業得設置領有環境用藥製造業專業技術人員合格證書者擔任環境用藥販賣業專業技術人員。</w:t>
            </w:r>
          </w:p>
        </w:tc>
        <w:tc>
          <w:tcPr>
            <w:tcW w:w="3042" w:type="dxa"/>
          </w:tcPr>
          <w:p w:rsidR="00652AF6" w:rsidRPr="00404A99" w:rsidRDefault="00BF57DD" w:rsidP="001B540E">
            <w:pPr>
              <w:pStyle w:val="a4"/>
              <w:numPr>
                <w:ilvl w:val="0"/>
                <w:numId w:val="9"/>
              </w:numPr>
              <w:snapToGrid w:val="0"/>
              <w:ind w:leftChars="0"/>
              <w:jc w:val="both"/>
              <w:rPr>
                <w:rFonts w:eastAsia="標楷體"/>
              </w:rPr>
            </w:pPr>
            <w:r w:rsidRPr="00404A99">
              <w:rPr>
                <w:rFonts w:eastAsia="標楷體" w:hint="eastAsia"/>
              </w:rPr>
              <w:lastRenderedPageBreak/>
              <w:t>條次變更。</w:t>
            </w:r>
          </w:p>
          <w:p w:rsidR="00C7358A" w:rsidRPr="00404A99" w:rsidRDefault="001434F2" w:rsidP="00BD1C2E">
            <w:pPr>
              <w:pStyle w:val="a4"/>
              <w:numPr>
                <w:ilvl w:val="0"/>
                <w:numId w:val="9"/>
              </w:numPr>
              <w:snapToGrid w:val="0"/>
              <w:ind w:leftChars="0"/>
              <w:jc w:val="both"/>
              <w:rPr>
                <w:rFonts w:eastAsia="標楷體"/>
              </w:rPr>
            </w:pPr>
            <w:r>
              <w:rPr>
                <w:rFonts w:eastAsia="標楷體" w:hint="eastAsia"/>
              </w:rPr>
              <w:t>專業技術人員設置人數修正為一人以上</w:t>
            </w:r>
            <w:r w:rsidR="00C7358A" w:rsidRPr="00404A99">
              <w:rPr>
                <w:rFonts w:eastAsia="標楷體" w:hint="eastAsia"/>
              </w:rPr>
              <w:t>。</w:t>
            </w:r>
          </w:p>
        </w:tc>
      </w:tr>
      <w:tr w:rsidR="00652AF6" w:rsidRPr="001F6B1C" w:rsidTr="00F90597">
        <w:tc>
          <w:tcPr>
            <w:tcW w:w="3042" w:type="dxa"/>
          </w:tcPr>
          <w:p w:rsidR="00BB4100" w:rsidRPr="00FA19CB" w:rsidRDefault="00BB4100" w:rsidP="005D2D52">
            <w:pPr>
              <w:snapToGrid w:val="0"/>
              <w:ind w:left="235" w:hangingChars="98" w:hanging="235"/>
              <w:jc w:val="both"/>
              <w:textDirection w:val="lrTbV"/>
              <w:rPr>
                <w:rFonts w:eastAsia="標楷體"/>
              </w:rPr>
            </w:pPr>
            <w:r>
              <w:rPr>
                <w:rFonts w:eastAsia="標楷體" w:hint="eastAsia"/>
              </w:rPr>
              <w:lastRenderedPageBreak/>
              <w:t>第</w:t>
            </w:r>
            <w:r w:rsidR="00412E4F">
              <w:rPr>
                <w:rFonts w:eastAsia="標楷體" w:hint="eastAsia"/>
                <w:u w:val="single"/>
              </w:rPr>
              <w:t>四</w:t>
            </w:r>
            <w:r>
              <w:rPr>
                <w:rFonts w:eastAsia="標楷體" w:hint="eastAsia"/>
              </w:rPr>
              <w:t>條</w:t>
            </w:r>
            <w:r>
              <w:rPr>
                <w:rFonts w:eastAsia="標楷體" w:hint="eastAsia"/>
              </w:rPr>
              <w:t xml:space="preserve">  </w:t>
            </w:r>
            <w:r w:rsidRPr="00FA19CB">
              <w:rPr>
                <w:rFonts w:eastAsia="標楷體" w:hint="eastAsia"/>
              </w:rPr>
              <w:t>環境用藥</w:t>
            </w:r>
            <w:r w:rsidRPr="0035366E">
              <w:rPr>
                <w:rFonts w:eastAsia="標楷體" w:hint="eastAsia"/>
                <w:u w:val="single"/>
              </w:rPr>
              <w:t>製造業</w:t>
            </w:r>
            <w:r w:rsidRPr="00FA19CB">
              <w:rPr>
                <w:rFonts w:eastAsia="標楷體" w:hint="eastAsia"/>
              </w:rPr>
              <w:t>專業技術人員</w:t>
            </w:r>
            <w:r w:rsidR="00412E4F" w:rsidRPr="00654864">
              <w:rPr>
                <w:rFonts w:eastAsia="標楷體" w:hint="eastAsia"/>
              </w:rPr>
              <w:t>應執行下列業務：</w:t>
            </w:r>
          </w:p>
          <w:p w:rsidR="00BB4100" w:rsidRPr="00654864" w:rsidRDefault="00BB4100" w:rsidP="004B3402">
            <w:pPr>
              <w:snapToGrid w:val="0"/>
              <w:ind w:leftChars="100" w:left="665" w:hangingChars="177" w:hanging="425"/>
              <w:jc w:val="both"/>
              <w:rPr>
                <w:rFonts w:eastAsia="標楷體"/>
              </w:rPr>
            </w:pPr>
            <w:r w:rsidRPr="00E51467">
              <w:rPr>
                <w:rFonts w:eastAsia="標楷體" w:hint="eastAsia"/>
                <w:u w:val="single"/>
              </w:rPr>
              <w:t>一</w:t>
            </w:r>
            <w:r w:rsidR="00412E4F">
              <w:rPr>
                <w:rFonts w:eastAsia="標楷體" w:hint="eastAsia"/>
              </w:rPr>
              <w:t>、</w:t>
            </w:r>
            <w:r w:rsidRPr="00654864">
              <w:rPr>
                <w:rFonts w:eastAsia="標楷體" w:hint="eastAsia"/>
              </w:rPr>
              <w:t>廠區及製造場所之衛生及管理。</w:t>
            </w:r>
          </w:p>
          <w:p w:rsidR="00BB4100" w:rsidRPr="00654864" w:rsidRDefault="00BB4100" w:rsidP="004B3402">
            <w:pPr>
              <w:snapToGrid w:val="0"/>
              <w:ind w:leftChars="100" w:left="665" w:hangingChars="177" w:hanging="425"/>
              <w:jc w:val="both"/>
              <w:rPr>
                <w:rFonts w:eastAsia="標楷體"/>
              </w:rPr>
            </w:pPr>
            <w:r w:rsidRPr="0066398A">
              <w:rPr>
                <w:rFonts w:eastAsia="標楷體" w:hint="eastAsia"/>
                <w:u w:val="single"/>
              </w:rPr>
              <w:t>二</w:t>
            </w:r>
            <w:r w:rsidR="00412E4F" w:rsidRPr="00E51467">
              <w:rPr>
                <w:rFonts w:eastAsia="標楷體" w:hint="eastAsia"/>
              </w:rPr>
              <w:t>、</w:t>
            </w:r>
            <w:r w:rsidR="0035366E">
              <w:rPr>
                <w:rFonts w:eastAsia="標楷體" w:hint="eastAsia"/>
              </w:rPr>
              <w:t>製造流程之監督</w:t>
            </w:r>
            <w:r w:rsidRPr="00654864">
              <w:rPr>
                <w:rFonts w:eastAsia="標楷體" w:hint="eastAsia"/>
              </w:rPr>
              <w:t>。</w:t>
            </w:r>
          </w:p>
          <w:p w:rsidR="00BB4100" w:rsidRPr="00654864" w:rsidRDefault="006B7CCF" w:rsidP="004B3402">
            <w:pPr>
              <w:snapToGrid w:val="0"/>
              <w:ind w:leftChars="100" w:left="665" w:hangingChars="177" w:hanging="425"/>
              <w:jc w:val="both"/>
              <w:rPr>
                <w:rFonts w:eastAsia="標楷體"/>
              </w:rPr>
            </w:pPr>
            <w:r w:rsidRPr="0066398A">
              <w:rPr>
                <w:rFonts w:eastAsia="標楷體" w:hint="eastAsia"/>
                <w:u w:val="single"/>
              </w:rPr>
              <w:t>三</w:t>
            </w:r>
            <w:r w:rsidRPr="00E51467">
              <w:rPr>
                <w:rFonts w:eastAsia="標楷體" w:hint="eastAsia"/>
              </w:rPr>
              <w:t>、</w:t>
            </w:r>
            <w:r w:rsidR="00BB4100" w:rsidRPr="00654864">
              <w:rPr>
                <w:rFonts w:eastAsia="標楷體" w:hint="eastAsia"/>
              </w:rPr>
              <w:t>製造環境用藥時，應在現場執行督導工作。</w:t>
            </w:r>
          </w:p>
          <w:p w:rsidR="00BB4100" w:rsidRPr="00654864" w:rsidRDefault="006B7CCF" w:rsidP="004B3402">
            <w:pPr>
              <w:snapToGrid w:val="0"/>
              <w:ind w:leftChars="100" w:left="665" w:hangingChars="177" w:hanging="425"/>
              <w:jc w:val="both"/>
              <w:rPr>
                <w:rFonts w:eastAsia="標楷體"/>
              </w:rPr>
            </w:pPr>
            <w:r w:rsidRPr="0066398A">
              <w:rPr>
                <w:rFonts w:eastAsia="標楷體" w:hint="eastAsia"/>
                <w:u w:val="single"/>
              </w:rPr>
              <w:t>四</w:t>
            </w:r>
            <w:r w:rsidRPr="00E51467">
              <w:rPr>
                <w:rFonts w:eastAsia="標楷體" w:hint="eastAsia"/>
              </w:rPr>
              <w:t>、</w:t>
            </w:r>
            <w:r w:rsidR="00BB4100" w:rsidRPr="00654864">
              <w:rPr>
                <w:rFonts w:eastAsia="標楷體" w:hint="eastAsia"/>
              </w:rPr>
              <w:t>環境用藥原體、半成品及成品管理之監督。</w:t>
            </w:r>
          </w:p>
          <w:p w:rsidR="00BB4100" w:rsidRPr="00654864" w:rsidRDefault="006B7CCF" w:rsidP="004B3402">
            <w:pPr>
              <w:snapToGrid w:val="0"/>
              <w:ind w:leftChars="100" w:left="665" w:hangingChars="177" w:hanging="425"/>
              <w:jc w:val="both"/>
              <w:rPr>
                <w:rFonts w:eastAsia="標楷體"/>
              </w:rPr>
            </w:pPr>
            <w:r w:rsidRPr="0066398A">
              <w:rPr>
                <w:rFonts w:eastAsia="標楷體" w:hint="eastAsia"/>
                <w:u w:val="single"/>
              </w:rPr>
              <w:t>五</w:t>
            </w:r>
            <w:r w:rsidRPr="00E51467">
              <w:rPr>
                <w:rFonts w:eastAsia="標楷體" w:hint="eastAsia"/>
              </w:rPr>
              <w:t>、</w:t>
            </w:r>
            <w:r w:rsidR="00DC0608" w:rsidRPr="008779F9">
              <w:rPr>
                <w:rFonts w:eastAsia="標楷體" w:hint="eastAsia"/>
              </w:rPr>
              <w:t>辦理</w:t>
            </w:r>
            <w:r w:rsidR="00BB4100" w:rsidRPr="00654864">
              <w:rPr>
                <w:rFonts w:eastAsia="標楷體" w:hint="eastAsia"/>
              </w:rPr>
              <w:t>依本法第二十四條規定製作各項紀錄，確定內容</w:t>
            </w:r>
            <w:proofErr w:type="gramStart"/>
            <w:r w:rsidR="00BB4100" w:rsidRPr="00654864">
              <w:rPr>
                <w:rFonts w:eastAsia="標楷體" w:hint="eastAsia"/>
              </w:rPr>
              <w:t>無訛後</w:t>
            </w:r>
            <w:proofErr w:type="gramEnd"/>
            <w:r w:rsidR="00BB4100" w:rsidRPr="00654864">
              <w:rPr>
                <w:rFonts w:eastAsia="標楷體" w:hint="eastAsia"/>
              </w:rPr>
              <w:t>，簽名或蓋章。</w:t>
            </w:r>
          </w:p>
          <w:p w:rsidR="00BB4100" w:rsidRPr="00654864" w:rsidRDefault="006B7CCF" w:rsidP="004B3402">
            <w:pPr>
              <w:snapToGrid w:val="0"/>
              <w:ind w:leftChars="100" w:left="665" w:hangingChars="177" w:hanging="425"/>
              <w:jc w:val="both"/>
              <w:rPr>
                <w:rFonts w:eastAsia="標楷體"/>
              </w:rPr>
            </w:pPr>
            <w:r w:rsidRPr="0066398A">
              <w:rPr>
                <w:rFonts w:eastAsia="標楷體" w:hint="eastAsia"/>
                <w:u w:val="single"/>
              </w:rPr>
              <w:t>六</w:t>
            </w:r>
            <w:r w:rsidRPr="00E51467">
              <w:rPr>
                <w:rFonts w:eastAsia="標楷體" w:hint="eastAsia"/>
              </w:rPr>
              <w:t>、</w:t>
            </w:r>
            <w:r w:rsidR="00BB4100" w:rsidRPr="00654864">
              <w:rPr>
                <w:rFonts w:eastAsia="標楷體" w:hint="eastAsia"/>
              </w:rPr>
              <w:t>發生污染環境、危害生態或人體健康時，協助採取緊急防治措施</w:t>
            </w:r>
            <w:r w:rsidR="00CE2B05" w:rsidRPr="00E51467">
              <w:rPr>
                <w:rFonts w:eastAsia="標楷體" w:hint="eastAsia"/>
                <w:u w:val="single"/>
              </w:rPr>
              <w:t>，並在事實發生後一個小時內向主管機關進行</w:t>
            </w:r>
            <w:r w:rsidR="00BB4100" w:rsidRPr="00654864">
              <w:rPr>
                <w:rFonts w:eastAsia="標楷體" w:hint="eastAsia"/>
              </w:rPr>
              <w:t>通報作業，事故發生後，</w:t>
            </w:r>
            <w:r w:rsidR="00CE2B05" w:rsidRPr="00E51467">
              <w:rPr>
                <w:rFonts w:eastAsia="標楷體" w:hint="eastAsia"/>
                <w:u w:val="single"/>
              </w:rPr>
              <w:t>並應</w:t>
            </w:r>
            <w:r w:rsidR="00BB4100" w:rsidRPr="00654864">
              <w:rPr>
                <w:rFonts w:eastAsia="標楷體" w:hint="eastAsia"/>
              </w:rPr>
              <w:t>協助清理復原管理作業。</w:t>
            </w:r>
          </w:p>
          <w:p w:rsidR="00BB4100" w:rsidRPr="00654864" w:rsidRDefault="006B7CCF" w:rsidP="004B3402">
            <w:pPr>
              <w:snapToGrid w:val="0"/>
              <w:ind w:leftChars="100" w:left="665" w:hangingChars="177" w:hanging="425"/>
              <w:jc w:val="both"/>
              <w:rPr>
                <w:rFonts w:eastAsia="標楷體"/>
              </w:rPr>
            </w:pPr>
            <w:r w:rsidRPr="004B3402">
              <w:rPr>
                <w:rFonts w:eastAsia="標楷體" w:hint="eastAsia"/>
                <w:u w:val="single"/>
              </w:rPr>
              <w:t>七</w:t>
            </w:r>
            <w:r w:rsidRPr="00E51467">
              <w:rPr>
                <w:rFonts w:eastAsia="標楷體" w:hint="eastAsia"/>
              </w:rPr>
              <w:t>、</w:t>
            </w:r>
            <w:r w:rsidR="00BB4100" w:rsidRPr="00654864">
              <w:rPr>
                <w:rFonts w:eastAsia="標楷體" w:hint="eastAsia"/>
              </w:rPr>
              <w:t>有關環境用藥製造之管理事項。</w:t>
            </w:r>
          </w:p>
          <w:p w:rsidR="00652AF6" w:rsidRPr="00BB4100" w:rsidRDefault="00652AF6" w:rsidP="001B540E">
            <w:pPr>
              <w:snapToGrid w:val="0"/>
              <w:ind w:leftChars="200" w:left="960" w:hangingChars="200" w:hanging="480"/>
              <w:jc w:val="both"/>
              <w:rPr>
                <w:rFonts w:eastAsia="標楷體"/>
              </w:rPr>
            </w:pPr>
          </w:p>
        </w:tc>
        <w:tc>
          <w:tcPr>
            <w:tcW w:w="3042" w:type="dxa"/>
          </w:tcPr>
          <w:p w:rsidR="00654864" w:rsidRPr="00654864" w:rsidRDefault="00652AF6" w:rsidP="005D2D52">
            <w:pPr>
              <w:snapToGrid w:val="0"/>
              <w:ind w:left="235" w:hangingChars="98" w:hanging="235"/>
              <w:jc w:val="both"/>
              <w:textDirection w:val="lrTbV"/>
              <w:rPr>
                <w:rFonts w:eastAsia="標楷體"/>
              </w:rPr>
            </w:pPr>
            <w:r w:rsidRPr="00EA34F5">
              <w:rPr>
                <w:rFonts w:eastAsia="標楷體"/>
              </w:rPr>
              <w:t>第</w:t>
            </w:r>
            <w:r w:rsidRPr="001F6B1C">
              <w:rPr>
                <w:rFonts w:eastAsia="標楷體"/>
              </w:rPr>
              <w:t>十五</w:t>
            </w:r>
            <w:r w:rsidRPr="00EA34F5">
              <w:rPr>
                <w:rFonts w:eastAsia="標楷體"/>
              </w:rPr>
              <w:t>條</w:t>
            </w:r>
            <w:r w:rsidRPr="00EA34F5">
              <w:rPr>
                <w:rFonts w:eastAsia="標楷體"/>
              </w:rPr>
              <w:t xml:space="preserve">  </w:t>
            </w:r>
            <w:r w:rsidR="00654864" w:rsidRPr="0035366E">
              <w:rPr>
                <w:rFonts w:eastAsia="標楷體" w:hint="eastAsia"/>
                <w:u w:val="single"/>
              </w:rPr>
              <w:t>各類</w:t>
            </w:r>
            <w:r w:rsidR="00654864" w:rsidRPr="00654864">
              <w:rPr>
                <w:rFonts w:eastAsia="標楷體" w:hint="eastAsia"/>
              </w:rPr>
              <w:t>環境用藥專業技術人員</w:t>
            </w:r>
            <w:r w:rsidR="00654864" w:rsidRPr="001F6AA9">
              <w:rPr>
                <w:rFonts w:eastAsia="標楷體" w:hint="eastAsia"/>
                <w:u w:val="single"/>
              </w:rPr>
              <w:t>，</w:t>
            </w:r>
            <w:r w:rsidR="00654864" w:rsidRPr="00654864">
              <w:rPr>
                <w:rFonts w:eastAsia="標楷體" w:hint="eastAsia"/>
              </w:rPr>
              <w:t>應執行下列業務：</w:t>
            </w:r>
          </w:p>
          <w:p w:rsidR="00654864" w:rsidRPr="00FA19CB" w:rsidRDefault="00654864" w:rsidP="00C460E8">
            <w:pPr>
              <w:snapToGrid w:val="0"/>
              <w:ind w:leftChars="100" w:left="665" w:hangingChars="177" w:hanging="425"/>
              <w:jc w:val="both"/>
              <w:rPr>
                <w:rFonts w:eastAsia="標楷體"/>
              </w:rPr>
            </w:pPr>
            <w:r w:rsidRPr="00E51467">
              <w:rPr>
                <w:rFonts w:eastAsia="標楷體" w:hint="eastAsia"/>
                <w:u w:val="single"/>
              </w:rPr>
              <w:t>一、環</w:t>
            </w:r>
            <w:r w:rsidRPr="0035366E">
              <w:rPr>
                <w:rFonts w:eastAsia="標楷體" w:hint="eastAsia"/>
                <w:u w:val="single"/>
              </w:rPr>
              <w:t>境用藥製造業專業技術人員：</w:t>
            </w:r>
          </w:p>
          <w:p w:rsidR="00654864" w:rsidRPr="00654864" w:rsidRDefault="00FF1310" w:rsidP="008779F9">
            <w:pPr>
              <w:snapToGrid w:val="0"/>
              <w:ind w:leftChars="276" w:left="1392" w:hangingChars="304" w:hanging="730"/>
              <w:rPr>
                <w:rFonts w:eastAsia="標楷體"/>
              </w:rPr>
            </w:pPr>
            <w:r>
              <w:rPr>
                <w:rFonts w:eastAsia="標楷體"/>
              </w:rPr>
              <w:t>（</w:t>
            </w:r>
            <w:r w:rsidR="00654864" w:rsidRPr="00654864">
              <w:rPr>
                <w:rFonts w:eastAsia="標楷體" w:hint="eastAsia"/>
              </w:rPr>
              <w:t>一</w:t>
            </w:r>
            <w:r>
              <w:rPr>
                <w:rFonts w:eastAsia="標楷體"/>
              </w:rPr>
              <w:t>）</w:t>
            </w:r>
            <w:r w:rsidR="00654864" w:rsidRPr="00654864">
              <w:rPr>
                <w:rFonts w:eastAsia="標楷體" w:hint="eastAsia"/>
              </w:rPr>
              <w:t>廠區及製造場所之衛生及管理。</w:t>
            </w:r>
          </w:p>
          <w:p w:rsidR="00654864" w:rsidRPr="00654864" w:rsidRDefault="00FF1310" w:rsidP="008779F9">
            <w:pPr>
              <w:snapToGrid w:val="0"/>
              <w:ind w:leftChars="276" w:left="1392" w:hangingChars="304" w:hanging="730"/>
              <w:rPr>
                <w:rFonts w:eastAsia="標楷體"/>
              </w:rPr>
            </w:pPr>
            <w:r>
              <w:rPr>
                <w:rFonts w:eastAsia="標楷體"/>
              </w:rPr>
              <w:t>（</w:t>
            </w:r>
            <w:r w:rsidR="00654864" w:rsidRPr="00654864">
              <w:rPr>
                <w:rFonts w:eastAsia="標楷體" w:hint="eastAsia"/>
              </w:rPr>
              <w:t>二</w:t>
            </w:r>
            <w:r>
              <w:rPr>
                <w:rFonts w:eastAsia="標楷體"/>
              </w:rPr>
              <w:t>）</w:t>
            </w:r>
            <w:r w:rsidR="00654864" w:rsidRPr="00654864">
              <w:rPr>
                <w:rFonts w:eastAsia="標楷體" w:hint="eastAsia"/>
              </w:rPr>
              <w:t>製造流程之監督。</w:t>
            </w:r>
          </w:p>
          <w:p w:rsidR="00654864" w:rsidRPr="00654864" w:rsidRDefault="00FF1310" w:rsidP="008779F9">
            <w:pPr>
              <w:snapToGrid w:val="0"/>
              <w:ind w:leftChars="276" w:left="1392" w:hangingChars="304" w:hanging="730"/>
              <w:rPr>
                <w:rFonts w:eastAsia="標楷體"/>
              </w:rPr>
            </w:pPr>
            <w:r>
              <w:rPr>
                <w:rFonts w:eastAsia="標楷體"/>
              </w:rPr>
              <w:t>（</w:t>
            </w:r>
            <w:r w:rsidR="00654864" w:rsidRPr="00654864">
              <w:rPr>
                <w:rFonts w:eastAsia="標楷體" w:hint="eastAsia"/>
              </w:rPr>
              <w:t>三</w:t>
            </w:r>
            <w:r>
              <w:rPr>
                <w:rFonts w:eastAsia="標楷體"/>
              </w:rPr>
              <w:t>）</w:t>
            </w:r>
            <w:r w:rsidR="00654864" w:rsidRPr="00654864">
              <w:rPr>
                <w:rFonts w:eastAsia="標楷體" w:hint="eastAsia"/>
              </w:rPr>
              <w:t>製造環境用藥時，應在現場執行督導工作。</w:t>
            </w:r>
          </w:p>
          <w:p w:rsidR="00654864" w:rsidRPr="00654864" w:rsidRDefault="00FF1310" w:rsidP="008779F9">
            <w:pPr>
              <w:snapToGrid w:val="0"/>
              <w:ind w:leftChars="276" w:left="1392" w:hangingChars="304" w:hanging="730"/>
              <w:rPr>
                <w:rFonts w:eastAsia="標楷體"/>
              </w:rPr>
            </w:pPr>
            <w:r>
              <w:rPr>
                <w:rFonts w:eastAsia="標楷體"/>
              </w:rPr>
              <w:t>（</w:t>
            </w:r>
            <w:r w:rsidR="00654864" w:rsidRPr="00654864">
              <w:rPr>
                <w:rFonts w:eastAsia="標楷體" w:hint="eastAsia"/>
              </w:rPr>
              <w:t>四</w:t>
            </w:r>
            <w:r>
              <w:rPr>
                <w:rFonts w:eastAsia="標楷體"/>
              </w:rPr>
              <w:t>）</w:t>
            </w:r>
            <w:r w:rsidR="00654864" w:rsidRPr="00654864">
              <w:rPr>
                <w:rFonts w:eastAsia="標楷體" w:hint="eastAsia"/>
              </w:rPr>
              <w:t>環境用藥原體、半成品及成品管理之監督。</w:t>
            </w:r>
          </w:p>
          <w:p w:rsidR="00654864" w:rsidRPr="00654864" w:rsidRDefault="00FF1310" w:rsidP="008779F9">
            <w:pPr>
              <w:snapToGrid w:val="0"/>
              <w:ind w:leftChars="276" w:left="1392" w:hangingChars="304" w:hanging="730"/>
              <w:rPr>
                <w:rFonts w:eastAsia="標楷體"/>
              </w:rPr>
            </w:pPr>
            <w:r>
              <w:rPr>
                <w:rFonts w:eastAsia="標楷體"/>
              </w:rPr>
              <w:t>（</w:t>
            </w:r>
            <w:r w:rsidR="00654864" w:rsidRPr="00654864">
              <w:rPr>
                <w:rFonts w:eastAsia="標楷體" w:hint="eastAsia"/>
              </w:rPr>
              <w:t>五</w:t>
            </w:r>
            <w:r>
              <w:rPr>
                <w:rFonts w:eastAsia="標楷體"/>
              </w:rPr>
              <w:t>）</w:t>
            </w:r>
            <w:r w:rsidR="00654864" w:rsidRPr="00654864">
              <w:rPr>
                <w:rFonts w:eastAsia="標楷體" w:hint="eastAsia"/>
              </w:rPr>
              <w:t>督導依本法第二十四條規定製作各項紀錄，確定內容</w:t>
            </w:r>
            <w:proofErr w:type="gramStart"/>
            <w:r w:rsidR="00654864" w:rsidRPr="00654864">
              <w:rPr>
                <w:rFonts w:eastAsia="標楷體" w:hint="eastAsia"/>
              </w:rPr>
              <w:t>無訛後</w:t>
            </w:r>
            <w:proofErr w:type="gramEnd"/>
            <w:r w:rsidR="00654864" w:rsidRPr="00654864">
              <w:rPr>
                <w:rFonts w:eastAsia="標楷體" w:hint="eastAsia"/>
              </w:rPr>
              <w:t>，簽名或蓋章。</w:t>
            </w:r>
          </w:p>
          <w:p w:rsidR="00654864" w:rsidRPr="00654864" w:rsidRDefault="00FF1310" w:rsidP="008779F9">
            <w:pPr>
              <w:snapToGrid w:val="0"/>
              <w:ind w:leftChars="276" w:left="1392" w:hangingChars="304" w:hanging="730"/>
              <w:rPr>
                <w:rFonts w:eastAsia="標楷體"/>
              </w:rPr>
            </w:pPr>
            <w:r>
              <w:rPr>
                <w:rFonts w:eastAsia="標楷體"/>
              </w:rPr>
              <w:t>（</w:t>
            </w:r>
            <w:r w:rsidR="00654864" w:rsidRPr="00654864">
              <w:rPr>
                <w:rFonts w:eastAsia="標楷體" w:hint="eastAsia"/>
              </w:rPr>
              <w:t>六</w:t>
            </w:r>
            <w:r>
              <w:rPr>
                <w:rFonts w:eastAsia="標楷體"/>
              </w:rPr>
              <w:t>）</w:t>
            </w:r>
            <w:r w:rsidR="00654864" w:rsidRPr="00654864">
              <w:rPr>
                <w:rFonts w:eastAsia="標楷體" w:hint="eastAsia"/>
              </w:rPr>
              <w:t>發生污染環境、危害生態或人體健康時，協助採取緊急防治措施</w:t>
            </w:r>
            <w:r w:rsidR="00654864" w:rsidRPr="00CE2B05">
              <w:rPr>
                <w:rFonts w:eastAsia="標楷體" w:hint="eastAsia"/>
                <w:u w:val="single"/>
              </w:rPr>
              <w:t>及</w:t>
            </w:r>
            <w:r w:rsidR="00654864" w:rsidRPr="00654864">
              <w:rPr>
                <w:rFonts w:eastAsia="標楷體" w:hint="eastAsia"/>
              </w:rPr>
              <w:t>通報作業，</w:t>
            </w:r>
            <w:r w:rsidR="00654864" w:rsidRPr="00CE2B05">
              <w:rPr>
                <w:rFonts w:eastAsia="標楷體" w:hint="eastAsia"/>
                <w:u w:val="single"/>
              </w:rPr>
              <w:t>並於</w:t>
            </w:r>
            <w:r w:rsidR="00654864" w:rsidRPr="00654864">
              <w:rPr>
                <w:rFonts w:eastAsia="標楷體" w:hint="eastAsia"/>
              </w:rPr>
              <w:t>事故發生後，協助清理復原管理作業。</w:t>
            </w:r>
          </w:p>
          <w:p w:rsidR="006B7CCF" w:rsidRPr="006B7CCF" w:rsidRDefault="00FF1310" w:rsidP="0035366E">
            <w:pPr>
              <w:snapToGrid w:val="0"/>
              <w:ind w:leftChars="276" w:left="1392" w:hangingChars="304" w:hanging="730"/>
              <w:rPr>
                <w:rFonts w:eastAsia="標楷體"/>
              </w:rPr>
            </w:pPr>
            <w:r>
              <w:rPr>
                <w:rFonts w:eastAsia="標楷體"/>
              </w:rPr>
              <w:lastRenderedPageBreak/>
              <w:t>（</w:t>
            </w:r>
            <w:r w:rsidR="00654864" w:rsidRPr="00654864">
              <w:rPr>
                <w:rFonts w:eastAsia="標楷體" w:hint="eastAsia"/>
              </w:rPr>
              <w:t>七</w:t>
            </w:r>
            <w:r>
              <w:rPr>
                <w:rFonts w:eastAsia="標楷體"/>
              </w:rPr>
              <w:t>）</w:t>
            </w:r>
            <w:r w:rsidR="00654864" w:rsidRPr="00654864">
              <w:rPr>
                <w:rFonts w:eastAsia="標楷體" w:hint="eastAsia"/>
              </w:rPr>
              <w:t>有關環境用藥製造之管理事項。</w:t>
            </w:r>
          </w:p>
        </w:tc>
        <w:tc>
          <w:tcPr>
            <w:tcW w:w="3042" w:type="dxa"/>
          </w:tcPr>
          <w:p w:rsidR="00652AF6" w:rsidRPr="00BD1C2E" w:rsidRDefault="00652AF6" w:rsidP="00BD1C2E">
            <w:pPr>
              <w:pStyle w:val="a4"/>
              <w:numPr>
                <w:ilvl w:val="0"/>
                <w:numId w:val="28"/>
              </w:numPr>
              <w:snapToGrid w:val="0"/>
              <w:ind w:leftChars="0"/>
              <w:jc w:val="both"/>
              <w:rPr>
                <w:rFonts w:eastAsia="標楷體"/>
              </w:rPr>
            </w:pPr>
            <w:r w:rsidRPr="00BD1C2E">
              <w:rPr>
                <w:rFonts w:eastAsia="標楷體"/>
              </w:rPr>
              <w:lastRenderedPageBreak/>
              <w:t>條次變更。</w:t>
            </w:r>
          </w:p>
          <w:p w:rsidR="00083775" w:rsidRPr="00BD1C2E" w:rsidRDefault="00083775" w:rsidP="00BD1C2E">
            <w:pPr>
              <w:pStyle w:val="a4"/>
              <w:numPr>
                <w:ilvl w:val="0"/>
                <w:numId w:val="28"/>
              </w:numPr>
              <w:snapToGrid w:val="0"/>
              <w:ind w:leftChars="0"/>
              <w:jc w:val="both"/>
              <w:rPr>
                <w:rFonts w:eastAsia="標楷體"/>
              </w:rPr>
            </w:pPr>
            <w:r w:rsidRPr="00BD1C2E">
              <w:rPr>
                <w:rFonts w:eastAsia="標楷體" w:hint="eastAsia"/>
              </w:rPr>
              <w:t>將各類環境用藥專業技術人員應執行業務內容，分別獨立條文，以茲明確。</w:t>
            </w:r>
          </w:p>
          <w:p w:rsidR="00CE2B05" w:rsidRPr="00BD1C2E" w:rsidRDefault="00CE2B05" w:rsidP="00BD1C2E">
            <w:pPr>
              <w:pStyle w:val="a4"/>
              <w:numPr>
                <w:ilvl w:val="0"/>
                <w:numId w:val="28"/>
              </w:numPr>
              <w:snapToGrid w:val="0"/>
              <w:ind w:leftChars="0"/>
              <w:jc w:val="both"/>
              <w:rPr>
                <w:rFonts w:eastAsia="標楷體"/>
              </w:rPr>
            </w:pPr>
            <w:r w:rsidRPr="00BD1C2E">
              <w:rPr>
                <w:rFonts w:eastAsia="標楷體" w:hint="eastAsia"/>
              </w:rPr>
              <w:t>增列規定發生</w:t>
            </w:r>
            <w:r w:rsidR="001434F2" w:rsidRPr="00BD1C2E">
              <w:rPr>
                <w:rFonts w:eastAsia="標楷體" w:hint="eastAsia"/>
              </w:rPr>
              <w:t>污染環境、危害生態或人體健康時</w:t>
            </w:r>
            <w:r w:rsidRPr="00BD1C2E">
              <w:rPr>
                <w:rFonts w:eastAsia="標楷體" w:hint="eastAsia"/>
              </w:rPr>
              <w:t>，應於一個小時內通報主管機關。</w:t>
            </w:r>
          </w:p>
        </w:tc>
      </w:tr>
      <w:tr w:rsidR="00412E4F" w:rsidRPr="001F6B1C" w:rsidTr="00F90597">
        <w:tc>
          <w:tcPr>
            <w:tcW w:w="3042" w:type="dxa"/>
          </w:tcPr>
          <w:p w:rsidR="006B7CCF" w:rsidRPr="00FA19CB" w:rsidRDefault="006B7CCF" w:rsidP="008779F9">
            <w:pPr>
              <w:snapToGrid w:val="0"/>
              <w:ind w:left="235" w:hangingChars="98" w:hanging="235"/>
              <w:jc w:val="both"/>
              <w:textDirection w:val="lrTbV"/>
              <w:rPr>
                <w:rFonts w:eastAsia="標楷體"/>
              </w:rPr>
            </w:pPr>
            <w:r>
              <w:rPr>
                <w:rFonts w:eastAsia="標楷體" w:hint="eastAsia"/>
              </w:rPr>
              <w:lastRenderedPageBreak/>
              <w:t>第</w:t>
            </w:r>
            <w:r>
              <w:rPr>
                <w:rFonts w:eastAsia="標楷體" w:hint="eastAsia"/>
                <w:u w:val="single"/>
              </w:rPr>
              <w:t>五</w:t>
            </w:r>
            <w:r>
              <w:rPr>
                <w:rFonts w:eastAsia="標楷體" w:hint="eastAsia"/>
              </w:rPr>
              <w:t>條</w:t>
            </w:r>
            <w:r>
              <w:rPr>
                <w:rFonts w:eastAsia="標楷體" w:hint="eastAsia"/>
              </w:rPr>
              <w:t xml:space="preserve">  </w:t>
            </w:r>
            <w:r w:rsidRPr="00FA19CB">
              <w:rPr>
                <w:rFonts w:eastAsia="標楷體" w:hint="eastAsia"/>
              </w:rPr>
              <w:t>環境用藥</w:t>
            </w:r>
            <w:r w:rsidRPr="001F6AA9">
              <w:rPr>
                <w:rFonts w:eastAsia="標楷體" w:hint="eastAsia"/>
                <w:u w:val="single"/>
              </w:rPr>
              <w:t>販賣業</w:t>
            </w:r>
            <w:r w:rsidRPr="001F6AA9">
              <w:rPr>
                <w:rFonts w:eastAsia="標楷體" w:hint="eastAsia"/>
              </w:rPr>
              <w:t>專業</w:t>
            </w:r>
            <w:r w:rsidRPr="00FA19CB">
              <w:rPr>
                <w:rFonts w:eastAsia="標楷體" w:hint="eastAsia"/>
              </w:rPr>
              <w:t>技術人員</w:t>
            </w:r>
            <w:r w:rsidRPr="001F6AA9">
              <w:rPr>
                <w:rFonts w:eastAsia="標楷體" w:hint="eastAsia"/>
              </w:rPr>
              <w:t>應執行下列業務</w:t>
            </w:r>
            <w:r w:rsidRPr="00654864">
              <w:rPr>
                <w:rFonts w:eastAsia="標楷體" w:hint="eastAsia"/>
              </w:rPr>
              <w:t>：</w:t>
            </w:r>
          </w:p>
          <w:p w:rsidR="00412E4F" w:rsidRPr="00654864" w:rsidRDefault="006B7CCF" w:rsidP="004B3402">
            <w:pPr>
              <w:snapToGrid w:val="0"/>
              <w:ind w:leftChars="100" w:left="665" w:hangingChars="177" w:hanging="425"/>
              <w:jc w:val="both"/>
              <w:rPr>
                <w:rFonts w:eastAsia="標楷體"/>
              </w:rPr>
            </w:pPr>
            <w:r w:rsidRPr="0066398A">
              <w:rPr>
                <w:rFonts w:eastAsia="標楷體" w:hint="eastAsia"/>
                <w:u w:val="single"/>
              </w:rPr>
              <w:t>一</w:t>
            </w:r>
            <w:r w:rsidRPr="00E51467">
              <w:rPr>
                <w:rFonts w:eastAsia="標楷體" w:hint="eastAsia"/>
              </w:rPr>
              <w:t>、</w:t>
            </w:r>
            <w:r w:rsidR="00412E4F" w:rsidRPr="00654864">
              <w:rPr>
                <w:rFonts w:eastAsia="標楷體" w:hint="eastAsia"/>
              </w:rPr>
              <w:t>環境用藥販賣營運場所之安全衛生及防護之管理。</w:t>
            </w:r>
          </w:p>
          <w:p w:rsidR="00412E4F" w:rsidRPr="00654864" w:rsidRDefault="006B7CCF" w:rsidP="004B3402">
            <w:pPr>
              <w:snapToGrid w:val="0"/>
              <w:ind w:leftChars="100" w:left="665" w:hangingChars="177" w:hanging="425"/>
              <w:jc w:val="both"/>
              <w:rPr>
                <w:rFonts w:eastAsia="標楷體"/>
              </w:rPr>
            </w:pPr>
            <w:r w:rsidRPr="0066398A">
              <w:rPr>
                <w:rFonts w:eastAsia="標楷體" w:hint="eastAsia"/>
                <w:u w:val="single"/>
              </w:rPr>
              <w:t>二</w:t>
            </w:r>
            <w:r w:rsidRPr="00E51467">
              <w:rPr>
                <w:rFonts w:eastAsia="標楷體" w:hint="eastAsia"/>
              </w:rPr>
              <w:t>、</w:t>
            </w:r>
            <w:r w:rsidR="00412E4F" w:rsidRPr="00654864">
              <w:rPr>
                <w:rFonts w:eastAsia="標楷體" w:hint="eastAsia"/>
              </w:rPr>
              <w:t>提供環境用藥使用注意事項之諮詢管道。</w:t>
            </w:r>
          </w:p>
          <w:p w:rsidR="00412E4F" w:rsidRPr="00654864" w:rsidRDefault="006B7CCF" w:rsidP="004B3402">
            <w:pPr>
              <w:snapToGrid w:val="0"/>
              <w:ind w:leftChars="100" w:left="665" w:hangingChars="177" w:hanging="425"/>
              <w:jc w:val="both"/>
              <w:rPr>
                <w:rFonts w:eastAsia="標楷體"/>
              </w:rPr>
            </w:pPr>
            <w:r w:rsidRPr="0066398A">
              <w:rPr>
                <w:rFonts w:eastAsia="標楷體" w:hint="eastAsia"/>
                <w:u w:val="single"/>
              </w:rPr>
              <w:t>三</w:t>
            </w:r>
            <w:r w:rsidRPr="00E51467">
              <w:rPr>
                <w:rFonts w:eastAsia="標楷體" w:hint="eastAsia"/>
              </w:rPr>
              <w:t>、</w:t>
            </w:r>
            <w:r w:rsidR="00412E4F" w:rsidRPr="008779F9">
              <w:rPr>
                <w:rFonts w:eastAsia="標楷體" w:hint="eastAsia"/>
              </w:rPr>
              <w:t>辦理</w:t>
            </w:r>
            <w:r w:rsidR="00412E4F" w:rsidRPr="00654864">
              <w:rPr>
                <w:rFonts w:eastAsia="標楷體" w:hint="eastAsia"/>
              </w:rPr>
              <w:t>依本法第二十四條規定製作各項紀錄，確定內容</w:t>
            </w:r>
            <w:proofErr w:type="gramStart"/>
            <w:r w:rsidR="00412E4F" w:rsidRPr="00654864">
              <w:rPr>
                <w:rFonts w:eastAsia="標楷體" w:hint="eastAsia"/>
              </w:rPr>
              <w:t>無訛後</w:t>
            </w:r>
            <w:proofErr w:type="gramEnd"/>
            <w:r w:rsidR="00412E4F" w:rsidRPr="00654864">
              <w:rPr>
                <w:rFonts w:eastAsia="標楷體" w:hint="eastAsia"/>
              </w:rPr>
              <w:t>，簽名或蓋章。</w:t>
            </w:r>
          </w:p>
          <w:p w:rsidR="00412E4F" w:rsidRPr="00654864" w:rsidRDefault="006B7CCF" w:rsidP="004B3402">
            <w:pPr>
              <w:snapToGrid w:val="0"/>
              <w:ind w:leftChars="100" w:left="665" w:hangingChars="177" w:hanging="425"/>
              <w:jc w:val="both"/>
              <w:rPr>
                <w:rFonts w:eastAsia="標楷體"/>
              </w:rPr>
            </w:pPr>
            <w:r w:rsidRPr="0066398A">
              <w:rPr>
                <w:rFonts w:eastAsia="標楷體" w:hint="eastAsia"/>
                <w:u w:val="single"/>
              </w:rPr>
              <w:t>四</w:t>
            </w:r>
            <w:r w:rsidRPr="00E51467">
              <w:rPr>
                <w:rFonts w:eastAsia="標楷體" w:hint="eastAsia"/>
              </w:rPr>
              <w:t>、</w:t>
            </w:r>
            <w:r w:rsidR="00412E4F" w:rsidRPr="00654864">
              <w:rPr>
                <w:rFonts w:eastAsia="標楷體" w:hint="eastAsia"/>
              </w:rPr>
              <w:t>發生污染環境、危害生態或人體健康時，協助採取緊急防治措施</w:t>
            </w:r>
            <w:r w:rsidR="00412E4F" w:rsidRPr="00E51467">
              <w:rPr>
                <w:rFonts w:eastAsia="標楷體" w:hint="eastAsia"/>
                <w:u w:val="single"/>
              </w:rPr>
              <w:t>，並在事實發</w:t>
            </w:r>
            <w:r w:rsidR="00412E4F" w:rsidRPr="007B20F2">
              <w:rPr>
                <w:rFonts w:eastAsia="標楷體" w:hint="eastAsia"/>
                <w:u w:val="single"/>
              </w:rPr>
              <w:t>生後一個小時內向主管機關進行</w:t>
            </w:r>
            <w:r w:rsidR="00412E4F" w:rsidRPr="00654864">
              <w:rPr>
                <w:rFonts w:eastAsia="標楷體" w:hint="eastAsia"/>
              </w:rPr>
              <w:t>通報作業，事故發生後，</w:t>
            </w:r>
            <w:r w:rsidR="00412E4F" w:rsidRPr="00E51467">
              <w:rPr>
                <w:rFonts w:eastAsia="標楷體" w:hint="eastAsia"/>
                <w:u w:val="single"/>
              </w:rPr>
              <w:t>並應</w:t>
            </w:r>
            <w:r w:rsidR="00412E4F" w:rsidRPr="00654864">
              <w:rPr>
                <w:rFonts w:eastAsia="標楷體" w:hint="eastAsia"/>
              </w:rPr>
              <w:t>協助清理復原管理作業。</w:t>
            </w:r>
          </w:p>
          <w:p w:rsidR="00412E4F" w:rsidRDefault="006B7CCF" w:rsidP="004B3402">
            <w:pPr>
              <w:snapToGrid w:val="0"/>
              <w:ind w:leftChars="100" w:left="665" w:hangingChars="177" w:hanging="425"/>
              <w:jc w:val="both"/>
              <w:rPr>
                <w:rFonts w:eastAsia="標楷體"/>
              </w:rPr>
            </w:pPr>
            <w:r w:rsidRPr="0066398A">
              <w:rPr>
                <w:rFonts w:eastAsia="標楷體" w:hint="eastAsia"/>
                <w:u w:val="single"/>
              </w:rPr>
              <w:t>五</w:t>
            </w:r>
            <w:r w:rsidRPr="00E51467">
              <w:rPr>
                <w:rFonts w:eastAsia="標楷體" w:hint="eastAsia"/>
              </w:rPr>
              <w:t>、</w:t>
            </w:r>
            <w:r w:rsidR="00412E4F" w:rsidRPr="00654864">
              <w:rPr>
                <w:rFonts w:eastAsia="標楷體" w:hint="eastAsia"/>
              </w:rPr>
              <w:t>有關環境用藥販賣之管理事項。</w:t>
            </w:r>
          </w:p>
        </w:tc>
        <w:tc>
          <w:tcPr>
            <w:tcW w:w="3042" w:type="dxa"/>
          </w:tcPr>
          <w:p w:rsidR="0035366E" w:rsidRPr="00BB4100" w:rsidRDefault="00E51467" w:rsidP="00C646E2">
            <w:pPr>
              <w:snapToGrid w:val="0"/>
              <w:ind w:left="235" w:hangingChars="98" w:hanging="235"/>
              <w:jc w:val="both"/>
              <w:rPr>
                <w:rFonts w:eastAsia="標楷體"/>
              </w:rPr>
            </w:pPr>
            <w:r>
              <w:rPr>
                <w:rFonts w:eastAsia="標楷體" w:hint="eastAsia"/>
              </w:rPr>
              <w:t>第十五條第二款</w:t>
            </w:r>
            <w:r w:rsidR="00C646E2">
              <w:rPr>
                <w:rFonts w:eastAsia="標楷體" w:hint="eastAsia"/>
              </w:rPr>
              <w:t xml:space="preserve">  </w:t>
            </w:r>
            <w:r w:rsidR="001F6AA9" w:rsidRPr="0035366E">
              <w:rPr>
                <w:rFonts w:eastAsia="標楷體" w:hint="eastAsia"/>
                <w:u w:val="single"/>
              </w:rPr>
              <w:t>各類</w:t>
            </w:r>
            <w:r w:rsidR="001F6AA9" w:rsidRPr="00654864">
              <w:rPr>
                <w:rFonts w:eastAsia="標楷體" w:hint="eastAsia"/>
              </w:rPr>
              <w:t>環境用藥專業技術人員</w:t>
            </w:r>
            <w:r w:rsidR="001F6AA9" w:rsidRPr="001F6AA9">
              <w:rPr>
                <w:rFonts w:eastAsia="標楷體" w:hint="eastAsia"/>
                <w:u w:val="single"/>
              </w:rPr>
              <w:t>，</w:t>
            </w:r>
            <w:r w:rsidR="001F6AA9" w:rsidRPr="00654864">
              <w:rPr>
                <w:rFonts w:eastAsia="標楷體" w:hint="eastAsia"/>
              </w:rPr>
              <w:t>應執行下列業務：</w:t>
            </w:r>
            <w:r w:rsidR="001F6AA9" w:rsidRPr="00BB4100">
              <w:rPr>
                <w:rFonts w:eastAsia="標楷體"/>
              </w:rPr>
              <w:t xml:space="preserve"> </w:t>
            </w:r>
          </w:p>
          <w:p w:rsidR="001F6AA9" w:rsidRPr="001F6AA9" w:rsidRDefault="001F6AA9" w:rsidP="00C646E2">
            <w:pPr>
              <w:snapToGrid w:val="0"/>
              <w:ind w:leftChars="100" w:left="665" w:hangingChars="177" w:hanging="425"/>
              <w:jc w:val="both"/>
              <w:rPr>
                <w:rFonts w:eastAsia="標楷體" w:hint="eastAsia"/>
                <w:u w:val="single"/>
              </w:rPr>
            </w:pPr>
            <w:r w:rsidRPr="001F6AA9">
              <w:rPr>
                <w:rFonts w:eastAsia="標楷體" w:hint="eastAsia"/>
                <w:u w:val="single"/>
              </w:rPr>
              <w:t>二</w:t>
            </w:r>
            <w:r w:rsidR="00C646E2" w:rsidRPr="001F6AA9">
              <w:rPr>
                <w:rFonts w:eastAsia="標楷體" w:hint="eastAsia"/>
                <w:u w:val="single"/>
              </w:rPr>
              <w:t>、</w:t>
            </w:r>
            <w:r w:rsidRPr="001F6AA9">
              <w:rPr>
                <w:rFonts w:eastAsia="標楷體" w:hint="eastAsia"/>
                <w:u w:val="single"/>
              </w:rPr>
              <w:t>環境用藥販賣業專業技術人員：</w:t>
            </w:r>
          </w:p>
          <w:p w:rsidR="0035366E" w:rsidRPr="00654864" w:rsidRDefault="001F6AA9" w:rsidP="001F6AA9">
            <w:pPr>
              <w:snapToGrid w:val="0"/>
              <w:ind w:leftChars="276" w:left="1392" w:hangingChars="304" w:hanging="730"/>
              <w:rPr>
                <w:rFonts w:eastAsia="標楷體"/>
              </w:rPr>
            </w:pPr>
            <w:r>
              <w:rPr>
                <w:rFonts w:eastAsia="標楷體" w:hint="eastAsia"/>
              </w:rPr>
              <w:t>（一）</w:t>
            </w:r>
            <w:r w:rsidR="0035366E" w:rsidRPr="00654864">
              <w:rPr>
                <w:rFonts w:eastAsia="標楷體" w:hint="eastAsia"/>
              </w:rPr>
              <w:t>環境用藥販賣營運場所之安全衛生及防護之管理。</w:t>
            </w:r>
          </w:p>
          <w:p w:rsidR="0035366E" w:rsidRPr="00654864" w:rsidRDefault="001F6AA9" w:rsidP="001F6AA9">
            <w:pPr>
              <w:snapToGrid w:val="0"/>
              <w:ind w:leftChars="276" w:left="1392" w:hangingChars="304" w:hanging="730"/>
              <w:rPr>
                <w:rFonts w:eastAsia="標楷體"/>
              </w:rPr>
            </w:pPr>
            <w:r>
              <w:rPr>
                <w:rFonts w:eastAsia="標楷體" w:hint="eastAsia"/>
              </w:rPr>
              <w:t>（</w:t>
            </w:r>
            <w:r w:rsidR="0035366E" w:rsidRPr="00654864">
              <w:rPr>
                <w:rFonts w:eastAsia="標楷體" w:hint="eastAsia"/>
              </w:rPr>
              <w:t>二</w:t>
            </w:r>
            <w:r>
              <w:rPr>
                <w:rFonts w:eastAsia="標楷體" w:hint="eastAsia"/>
              </w:rPr>
              <w:t>）</w:t>
            </w:r>
            <w:r w:rsidR="0035366E" w:rsidRPr="00654864">
              <w:rPr>
                <w:rFonts w:eastAsia="標楷體" w:hint="eastAsia"/>
              </w:rPr>
              <w:t>提供環境用藥使用注意事項之諮詢管道。</w:t>
            </w:r>
          </w:p>
          <w:p w:rsidR="0035366E" w:rsidRPr="00654864" w:rsidRDefault="001F6AA9" w:rsidP="001F6AA9">
            <w:pPr>
              <w:snapToGrid w:val="0"/>
              <w:ind w:leftChars="276" w:left="1392" w:hangingChars="304" w:hanging="730"/>
              <w:rPr>
                <w:rFonts w:eastAsia="標楷體"/>
              </w:rPr>
            </w:pPr>
            <w:r>
              <w:rPr>
                <w:rFonts w:eastAsia="標楷體" w:hint="eastAsia"/>
              </w:rPr>
              <w:t>（</w:t>
            </w:r>
            <w:r w:rsidR="0035366E" w:rsidRPr="00654864">
              <w:rPr>
                <w:rFonts w:eastAsia="標楷體" w:hint="eastAsia"/>
              </w:rPr>
              <w:t>三</w:t>
            </w:r>
            <w:r>
              <w:rPr>
                <w:rFonts w:eastAsia="標楷體" w:hint="eastAsia"/>
              </w:rPr>
              <w:t>）</w:t>
            </w:r>
            <w:r w:rsidR="0035366E" w:rsidRPr="00654864">
              <w:rPr>
                <w:rFonts w:eastAsia="標楷體" w:hint="eastAsia"/>
              </w:rPr>
              <w:t>督導依本法第二十四條規定製作各項紀錄，確定內容</w:t>
            </w:r>
            <w:proofErr w:type="gramStart"/>
            <w:r w:rsidR="0035366E" w:rsidRPr="00654864">
              <w:rPr>
                <w:rFonts w:eastAsia="標楷體" w:hint="eastAsia"/>
              </w:rPr>
              <w:t>無訛後</w:t>
            </w:r>
            <w:proofErr w:type="gramEnd"/>
            <w:r w:rsidR="0035366E" w:rsidRPr="00654864">
              <w:rPr>
                <w:rFonts w:eastAsia="標楷體" w:hint="eastAsia"/>
              </w:rPr>
              <w:t>，簽名或蓋章。</w:t>
            </w:r>
          </w:p>
          <w:p w:rsidR="0035366E" w:rsidRPr="00654864" w:rsidRDefault="001F6AA9" w:rsidP="001F6AA9">
            <w:pPr>
              <w:snapToGrid w:val="0"/>
              <w:ind w:leftChars="276" w:left="1392" w:hangingChars="304" w:hanging="730"/>
              <w:rPr>
                <w:rFonts w:eastAsia="標楷體"/>
              </w:rPr>
            </w:pPr>
            <w:r>
              <w:rPr>
                <w:rFonts w:eastAsia="標楷體" w:hint="eastAsia"/>
              </w:rPr>
              <w:t>（</w:t>
            </w:r>
            <w:r w:rsidR="0035366E" w:rsidRPr="00654864">
              <w:rPr>
                <w:rFonts w:eastAsia="標楷體" w:hint="eastAsia"/>
              </w:rPr>
              <w:t>四</w:t>
            </w:r>
            <w:r>
              <w:rPr>
                <w:rFonts w:eastAsia="標楷體" w:hint="eastAsia"/>
              </w:rPr>
              <w:t>）</w:t>
            </w:r>
            <w:r w:rsidR="0035366E" w:rsidRPr="00654864">
              <w:rPr>
                <w:rFonts w:eastAsia="標楷體" w:hint="eastAsia"/>
              </w:rPr>
              <w:t>發生污染環境、危害生態或人體健康時，協助採取緊急防治措施</w:t>
            </w:r>
            <w:r w:rsidR="0035366E" w:rsidRPr="001F6AA9">
              <w:rPr>
                <w:rFonts w:eastAsia="標楷體" w:hint="eastAsia"/>
              </w:rPr>
              <w:t>及</w:t>
            </w:r>
            <w:r w:rsidR="0035366E" w:rsidRPr="00654864">
              <w:rPr>
                <w:rFonts w:eastAsia="標楷體" w:hint="eastAsia"/>
              </w:rPr>
              <w:t>通報作業，</w:t>
            </w:r>
            <w:r w:rsidR="0035366E" w:rsidRPr="001F6AA9">
              <w:rPr>
                <w:rFonts w:eastAsia="標楷體" w:hint="eastAsia"/>
              </w:rPr>
              <w:t>並於</w:t>
            </w:r>
            <w:r w:rsidR="0035366E" w:rsidRPr="00654864">
              <w:rPr>
                <w:rFonts w:eastAsia="標楷體" w:hint="eastAsia"/>
              </w:rPr>
              <w:t>事故發生後，協助清理復原管理作業。</w:t>
            </w:r>
          </w:p>
          <w:p w:rsidR="0035366E" w:rsidRDefault="001F6AA9" w:rsidP="001F6AA9">
            <w:pPr>
              <w:snapToGrid w:val="0"/>
              <w:ind w:leftChars="276" w:left="1392" w:hangingChars="304" w:hanging="730"/>
              <w:rPr>
                <w:rFonts w:eastAsia="標楷體"/>
              </w:rPr>
            </w:pPr>
            <w:r>
              <w:rPr>
                <w:rFonts w:eastAsia="標楷體" w:hint="eastAsia"/>
              </w:rPr>
              <w:t>（</w:t>
            </w:r>
            <w:r w:rsidR="0035366E" w:rsidRPr="00654864">
              <w:rPr>
                <w:rFonts w:eastAsia="標楷體" w:hint="eastAsia"/>
              </w:rPr>
              <w:t>五</w:t>
            </w:r>
            <w:r>
              <w:rPr>
                <w:rFonts w:eastAsia="標楷體" w:hint="eastAsia"/>
              </w:rPr>
              <w:t>）</w:t>
            </w:r>
            <w:r w:rsidR="0035366E" w:rsidRPr="00654864">
              <w:rPr>
                <w:rFonts w:eastAsia="標楷體" w:hint="eastAsia"/>
              </w:rPr>
              <w:t>有關環境用藥販賣之管理事項。</w:t>
            </w:r>
          </w:p>
          <w:p w:rsidR="00412E4F" w:rsidRPr="0035366E" w:rsidRDefault="00412E4F" w:rsidP="001B540E">
            <w:pPr>
              <w:snapToGrid w:val="0"/>
              <w:ind w:leftChars="361" w:left="1346" w:hangingChars="200" w:hanging="480"/>
              <w:jc w:val="both"/>
              <w:rPr>
                <w:rFonts w:eastAsia="標楷體"/>
              </w:rPr>
            </w:pPr>
          </w:p>
        </w:tc>
        <w:tc>
          <w:tcPr>
            <w:tcW w:w="3042" w:type="dxa"/>
          </w:tcPr>
          <w:p w:rsidR="007B20F2" w:rsidRPr="00BD1C2E" w:rsidRDefault="009C10AA" w:rsidP="00BD1C2E">
            <w:pPr>
              <w:pStyle w:val="a4"/>
              <w:numPr>
                <w:ilvl w:val="0"/>
                <w:numId w:val="30"/>
              </w:numPr>
              <w:snapToGrid w:val="0"/>
              <w:ind w:leftChars="0"/>
              <w:jc w:val="both"/>
              <w:rPr>
                <w:rFonts w:eastAsia="標楷體"/>
              </w:rPr>
            </w:pPr>
            <w:r>
              <w:rPr>
                <w:rFonts w:eastAsia="標楷體" w:hint="eastAsia"/>
              </w:rPr>
              <w:t>本條由</w:t>
            </w:r>
            <w:r w:rsidR="00FE60FA">
              <w:rPr>
                <w:rFonts w:eastAsia="標楷體" w:hint="eastAsia"/>
              </w:rPr>
              <w:t>現行條文第十五條第二款移列</w:t>
            </w:r>
            <w:r w:rsidR="0035366E">
              <w:rPr>
                <w:rFonts w:eastAsia="標楷體" w:hint="eastAsia"/>
              </w:rPr>
              <w:t>修正</w:t>
            </w:r>
            <w:r w:rsidR="007B20F2" w:rsidRPr="00BD1C2E">
              <w:rPr>
                <w:rFonts w:eastAsia="標楷體"/>
              </w:rPr>
              <w:t>。</w:t>
            </w:r>
          </w:p>
          <w:p w:rsidR="00083775" w:rsidRPr="00BD1C2E" w:rsidRDefault="00083775" w:rsidP="00BD1C2E">
            <w:pPr>
              <w:pStyle w:val="a4"/>
              <w:numPr>
                <w:ilvl w:val="0"/>
                <w:numId w:val="30"/>
              </w:numPr>
              <w:snapToGrid w:val="0"/>
              <w:ind w:leftChars="0"/>
              <w:jc w:val="both"/>
              <w:rPr>
                <w:rFonts w:eastAsia="標楷體"/>
              </w:rPr>
            </w:pPr>
            <w:r w:rsidRPr="00BD1C2E">
              <w:rPr>
                <w:rFonts w:eastAsia="標楷體" w:hint="eastAsia"/>
              </w:rPr>
              <w:t>將各類環境用藥專業技術人員應執行業務內容，分別獨立條文，以茲明確。</w:t>
            </w:r>
          </w:p>
          <w:p w:rsidR="00412E4F" w:rsidRPr="00BD1C2E" w:rsidRDefault="001434F2" w:rsidP="00BD1C2E">
            <w:pPr>
              <w:pStyle w:val="a4"/>
              <w:numPr>
                <w:ilvl w:val="0"/>
                <w:numId w:val="30"/>
              </w:numPr>
              <w:snapToGrid w:val="0"/>
              <w:ind w:leftChars="0"/>
              <w:jc w:val="both"/>
              <w:rPr>
                <w:rFonts w:eastAsia="標楷體"/>
              </w:rPr>
            </w:pPr>
            <w:r w:rsidRPr="00BD1C2E">
              <w:rPr>
                <w:rFonts w:eastAsia="標楷體" w:hint="eastAsia"/>
              </w:rPr>
              <w:t>增列規定發生污染環境、危害生態或人體健康時，應於一個小時內通報主管機關。</w:t>
            </w:r>
          </w:p>
        </w:tc>
      </w:tr>
      <w:tr w:rsidR="00412E4F" w:rsidRPr="001F6B1C" w:rsidTr="00F90597">
        <w:tc>
          <w:tcPr>
            <w:tcW w:w="3042" w:type="dxa"/>
          </w:tcPr>
          <w:p w:rsidR="006B7CCF" w:rsidRPr="00FA19CB" w:rsidRDefault="006B7CCF" w:rsidP="008779F9">
            <w:pPr>
              <w:snapToGrid w:val="0"/>
              <w:ind w:left="235" w:hangingChars="98" w:hanging="235"/>
              <w:jc w:val="both"/>
              <w:textDirection w:val="lrTbV"/>
              <w:rPr>
                <w:rFonts w:eastAsia="標楷體"/>
              </w:rPr>
            </w:pPr>
            <w:r>
              <w:rPr>
                <w:rFonts w:eastAsia="標楷體" w:hint="eastAsia"/>
              </w:rPr>
              <w:t>第</w:t>
            </w:r>
            <w:r>
              <w:rPr>
                <w:rFonts w:eastAsia="標楷體" w:hint="eastAsia"/>
                <w:u w:val="single"/>
              </w:rPr>
              <w:t>六</w:t>
            </w:r>
            <w:r>
              <w:rPr>
                <w:rFonts w:eastAsia="標楷體" w:hint="eastAsia"/>
              </w:rPr>
              <w:t>條</w:t>
            </w:r>
            <w:r>
              <w:rPr>
                <w:rFonts w:eastAsia="標楷體" w:hint="eastAsia"/>
              </w:rPr>
              <w:t xml:space="preserve">  </w:t>
            </w:r>
            <w:r w:rsidRPr="001F6AA9">
              <w:rPr>
                <w:rFonts w:eastAsia="標楷體" w:hint="eastAsia"/>
                <w:u w:val="single"/>
              </w:rPr>
              <w:t>病媒防治業</w:t>
            </w:r>
            <w:r w:rsidRPr="00FA19CB">
              <w:rPr>
                <w:rFonts w:eastAsia="標楷體" w:hint="eastAsia"/>
              </w:rPr>
              <w:t>專業技術人員</w:t>
            </w:r>
            <w:r w:rsidRPr="001F6AA9">
              <w:rPr>
                <w:rFonts w:eastAsia="標楷體" w:hint="eastAsia"/>
              </w:rPr>
              <w:t>應執行下列業務</w:t>
            </w:r>
            <w:r w:rsidRPr="00654864">
              <w:rPr>
                <w:rFonts w:eastAsia="標楷體" w:hint="eastAsia"/>
              </w:rPr>
              <w:t>：</w:t>
            </w:r>
          </w:p>
          <w:p w:rsidR="00412E4F" w:rsidRPr="00654864" w:rsidRDefault="006B7CCF" w:rsidP="004B3402">
            <w:pPr>
              <w:snapToGrid w:val="0"/>
              <w:ind w:leftChars="100" w:left="665" w:hangingChars="177" w:hanging="425"/>
              <w:jc w:val="both"/>
              <w:rPr>
                <w:rFonts w:eastAsia="標楷體"/>
              </w:rPr>
            </w:pPr>
            <w:r w:rsidRPr="0066398A">
              <w:rPr>
                <w:rFonts w:eastAsia="標楷體" w:hint="eastAsia"/>
                <w:u w:val="single"/>
              </w:rPr>
              <w:t>一</w:t>
            </w:r>
            <w:r w:rsidRPr="00C646E2">
              <w:rPr>
                <w:rFonts w:eastAsia="標楷體" w:hint="eastAsia"/>
              </w:rPr>
              <w:t>、</w:t>
            </w:r>
            <w:r w:rsidR="00412E4F" w:rsidRPr="00654864">
              <w:rPr>
                <w:rFonts w:eastAsia="標楷體" w:hint="eastAsia"/>
              </w:rPr>
              <w:t>施藥器材及安全防護設備維護、管理之監督。</w:t>
            </w:r>
          </w:p>
          <w:p w:rsidR="00412E4F" w:rsidRPr="00654864" w:rsidRDefault="006B7CCF" w:rsidP="004B3402">
            <w:pPr>
              <w:snapToGrid w:val="0"/>
              <w:ind w:leftChars="100" w:left="665" w:hangingChars="177" w:hanging="425"/>
              <w:jc w:val="both"/>
              <w:rPr>
                <w:rFonts w:eastAsia="標楷體"/>
              </w:rPr>
            </w:pPr>
            <w:r w:rsidRPr="00C646E2">
              <w:rPr>
                <w:rFonts w:eastAsia="標楷體" w:hint="eastAsia"/>
                <w:u w:val="single"/>
              </w:rPr>
              <w:t>二</w:t>
            </w:r>
            <w:r w:rsidRPr="004B3402">
              <w:rPr>
                <w:rFonts w:eastAsia="標楷體" w:hint="eastAsia"/>
              </w:rPr>
              <w:t>、</w:t>
            </w:r>
            <w:r w:rsidR="00412E4F" w:rsidRPr="00654864">
              <w:rPr>
                <w:rFonts w:eastAsia="標楷體" w:hint="eastAsia"/>
              </w:rPr>
              <w:t>製作病媒防治施作計畫書。</w:t>
            </w:r>
          </w:p>
          <w:p w:rsidR="00412E4F" w:rsidRPr="00654864" w:rsidRDefault="006B7CCF" w:rsidP="004B3402">
            <w:pPr>
              <w:snapToGrid w:val="0"/>
              <w:ind w:leftChars="100" w:left="665" w:hangingChars="177" w:hanging="425"/>
              <w:jc w:val="both"/>
              <w:rPr>
                <w:rFonts w:eastAsia="標楷體"/>
              </w:rPr>
            </w:pPr>
            <w:r w:rsidRPr="00C646E2">
              <w:rPr>
                <w:rFonts w:eastAsia="標楷體" w:hint="eastAsia"/>
                <w:u w:val="single"/>
              </w:rPr>
              <w:t>三</w:t>
            </w:r>
            <w:r w:rsidRPr="004B3402">
              <w:rPr>
                <w:rFonts w:eastAsia="標楷體" w:hint="eastAsia"/>
              </w:rPr>
              <w:t>、</w:t>
            </w:r>
            <w:r w:rsidR="00412E4F" w:rsidRPr="00654864">
              <w:rPr>
                <w:rFonts w:eastAsia="標楷體" w:hint="eastAsia"/>
              </w:rPr>
              <w:t>環境用藥稀釋、使用</w:t>
            </w:r>
            <w:r w:rsidR="00412E4F" w:rsidRPr="00654864">
              <w:rPr>
                <w:rFonts w:eastAsia="標楷體" w:hint="eastAsia"/>
              </w:rPr>
              <w:lastRenderedPageBreak/>
              <w:t>之管理。</w:t>
            </w:r>
          </w:p>
          <w:p w:rsidR="00412E4F" w:rsidRPr="00654864" w:rsidRDefault="006B7CCF" w:rsidP="004B3402">
            <w:pPr>
              <w:snapToGrid w:val="0"/>
              <w:ind w:leftChars="100" w:left="665" w:hangingChars="177" w:hanging="425"/>
              <w:jc w:val="both"/>
              <w:rPr>
                <w:rFonts w:eastAsia="標楷體"/>
              </w:rPr>
            </w:pPr>
            <w:r w:rsidRPr="00C646E2">
              <w:rPr>
                <w:rFonts w:eastAsia="標楷體" w:hint="eastAsia"/>
                <w:u w:val="single"/>
              </w:rPr>
              <w:t>四</w:t>
            </w:r>
            <w:r w:rsidRPr="004B3402">
              <w:rPr>
                <w:rFonts w:eastAsia="標楷體" w:hint="eastAsia"/>
              </w:rPr>
              <w:t>、</w:t>
            </w:r>
            <w:r w:rsidR="00412E4F" w:rsidRPr="00654864">
              <w:rPr>
                <w:rFonts w:eastAsia="標楷體" w:hint="eastAsia"/>
              </w:rPr>
              <w:t>執行病媒防治業務時，應在施藥現場執行督導工作。</w:t>
            </w:r>
          </w:p>
          <w:p w:rsidR="00412E4F" w:rsidRPr="00654864" w:rsidRDefault="006B7CCF" w:rsidP="004B3402">
            <w:pPr>
              <w:snapToGrid w:val="0"/>
              <w:ind w:leftChars="100" w:left="665" w:hangingChars="177" w:hanging="425"/>
              <w:jc w:val="both"/>
              <w:rPr>
                <w:rFonts w:eastAsia="標楷體"/>
              </w:rPr>
            </w:pPr>
            <w:r w:rsidRPr="0066398A">
              <w:rPr>
                <w:rFonts w:eastAsia="標楷體" w:hint="eastAsia"/>
                <w:u w:val="single"/>
              </w:rPr>
              <w:t>五</w:t>
            </w:r>
            <w:r w:rsidRPr="00C646E2">
              <w:rPr>
                <w:rFonts w:eastAsia="標楷體" w:hint="eastAsia"/>
              </w:rPr>
              <w:t>、</w:t>
            </w:r>
            <w:r w:rsidR="00412E4F" w:rsidRPr="008779F9">
              <w:rPr>
                <w:rFonts w:eastAsia="標楷體" w:hint="eastAsia"/>
              </w:rPr>
              <w:t>辦理</w:t>
            </w:r>
            <w:r w:rsidR="00412E4F" w:rsidRPr="00654864">
              <w:rPr>
                <w:rFonts w:eastAsia="標楷體" w:hint="eastAsia"/>
              </w:rPr>
              <w:t>依本法第二十四條規定製作各項紀錄，確定內容</w:t>
            </w:r>
            <w:proofErr w:type="gramStart"/>
            <w:r w:rsidR="00412E4F" w:rsidRPr="00654864">
              <w:rPr>
                <w:rFonts w:eastAsia="標楷體" w:hint="eastAsia"/>
              </w:rPr>
              <w:t>無訛後</w:t>
            </w:r>
            <w:proofErr w:type="gramEnd"/>
            <w:r w:rsidR="00412E4F" w:rsidRPr="00654864">
              <w:rPr>
                <w:rFonts w:eastAsia="標楷體" w:hint="eastAsia"/>
              </w:rPr>
              <w:t>，簽名或蓋章。</w:t>
            </w:r>
          </w:p>
          <w:p w:rsidR="00412E4F" w:rsidRPr="00654864" w:rsidRDefault="006B7CCF" w:rsidP="004B3402">
            <w:pPr>
              <w:snapToGrid w:val="0"/>
              <w:ind w:leftChars="100" w:left="665" w:hangingChars="177" w:hanging="425"/>
              <w:jc w:val="both"/>
              <w:rPr>
                <w:rFonts w:eastAsia="標楷體"/>
              </w:rPr>
            </w:pPr>
            <w:r w:rsidRPr="00C646E2">
              <w:rPr>
                <w:rFonts w:eastAsia="標楷體" w:hint="eastAsia"/>
                <w:u w:val="single"/>
              </w:rPr>
              <w:t>六</w:t>
            </w:r>
            <w:r w:rsidRPr="004B3402">
              <w:rPr>
                <w:rFonts w:eastAsia="標楷體" w:hint="eastAsia"/>
              </w:rPr>
              <w:t>、</w:t>
            </w:r>
            <w:r w:rsidR="00412E4F" w:rsidRPr="00654864">
              <w:rPr>
                <w:rFonts w:eastAsia="標楷體" w:hint="eastAsia"/>
              </w:rPr>
              <w:t>發生污染環境、危害生態或人體健康時，協助採取緊急防治措施</w:t>
            </w:r>
            <w:r w:rsidR="00412E4F" w:rsidRPr="00C646E2">
              <w:rPr>
                <w:rFonts w:eastAsia="標楷體" w:hint="eastAsia"/>
                <w:u w:val="single"/>
              </w:rPr>
              <w:t>，並在事實發生後一個小時內向主管機關進行</w:t>
            </w:r>
            <w:r w:rsidR="00412E4F" w:rsidRPr="00654864">
              <w:rPr>
                <w:rFonts w:eastAsia="標楷體" w:hint="eastAsia"/>
              </w:rPr>
              <w:t>通報作業，事故發生後，</w:t>
            </w:r>
            <w:r w:rsidR="00412E4F" w:rsidRPr="008779F9">
              <w:rPr>
                <w:rFonts w:eastAsia="標楷體" w:hint="eastAsia"/>
              </w:rPr>
              <w:t>並應</w:t>
            </w:r>
            <w:r w:rsidR="00412E4F" w:rsidRPr="00654864">
              <w:rPr>
                <w:rFonts w:eastAsia="標楷體" w:hint="eastAsia"/>
              </w:rPr>
              <w:t>協助清理復原管理作業。</w:t>
            </w:r>
          </w:p>
          <w:p w:rsidR="00412E4F" w:rsidRDefault="006B7CCF" w:rsidP="004B3402">
            <w:pPr>
              <w:snapToGrid w:val="0"/>
              <w:ind w:leftChars="100" w:left="665" w:hangingChars="177" w:hanging="425"/>
              <w:jc w:val="both"/>
              <w:rPr>
                <w:rFonts w:eastAsia="標楷體"/>
              </w:rPr>
            </w:pPr>
            <w:r w:rsidRPr="0066398A">
              <w:rPr>
                <w:rFonts w:eastAsia="標楷體" w:hint="eastAsia"/>
                <w:u w:val="single"/>
              </w:rPr>
              <w:t>七</w:t>
            </w:r>
            <w:r w:rsidRPr="00C646E2">
              <w:rPr>
                <w:rFonts w:eastAsia="標楷體" w:hint="eastAsia"/>
              </w:rPr>
              <w:t>、</w:t>
            </w:r>
            <w:r w:rsidR="00412E4F" w:rsidRPr="00654864">
              <w:rPr>
                <w:rFonts w:eastAsia="標楷體" w:hint="eastAsia"/>
              </w:rPr>
              <w:t>有關病媒防治之管理事項。</w:t>
            </w:r>
          </w:p>
        </w:tc>
        <w:tc>
          <w:tcPr>
            <w:tcW w:w="3042" w:type="dxa"/>
          </w:tcPr>
          <w:p w:rsidR="001F6AA9" w:rsidRDefault="001F6AA9" w:rsidP="00C646E2">
            <w:pPr>
              <w:snapToGrid w:val="0"/>
              <w:ind w:left="235" w:hangingChars="98" w:hanging="235"/>
              <w:jc w:val="both"/>
              <w:rPr>
                <w:rFonts w:eastAsia="標楷體" w:hint="eastAsia"/>
              </w:rPr>
            </w:pPr>
            <w:r>
              <w:rPr>
                <w:rFonts w:eastAsia="標楷體" w:hint="eastAsia"/>
              </w:rPr>
              <w:lastRenderedPageBreak/>
              <w:t>第十五條第三款</w:t>
            </w:r>
            <w:r>
              <w:rPr>
                <w:rFonts w:eastAsia="標楷體" w:hint="eastAsia"/>
              </w:rPr>
              <w:t xml:space="preserve">  </w:t>
            </w:r>
            <w:r w:rsidRPr="0035366E">
              <w:rPr>
                <w:rFonts w:eastAsia="標楷體" w:hint="eastAsia"/>
                <w:u w:val="single"/>
              </w:rPr>
              <w:t>各類</w:t>
            </w:r>
            <w:r w:rsidRPr="001F6AA9">
              <w:rPr>
                <w:rFonts w:eastAsia="標楷體" w:hint="eastAsia"/>
                <w:u w:val="single"/>
              </w:rPr>
              <w:t>環境用藥</w:t>
            </w:r>
            <w:r w:rsidRPr="00654864">
              <w:rPr>
                <w:rFonts w:eastAsia="標楷體" w:hint="eastAsia"/>
              </w:rPr>
              <w:t>專業技術人員</w:t>
            </w:r>
            <w:r w:rsidRPr="001F6AA9">
              <w:rPr>
                <w:rFonts w:eastAsia="標楷體" w:hint="eastAsia"/>
                <w:u w:val="single"/>
              </w:rPr>
              <w:t>，</w:t>
            </w:r>
            <w:r w:rsidRPr="00654864">
              <w:rPr>
                <w:rFonts w:eastAsia="標楷體" w:hint="eastAsia"/>
              </w:rPr>
              <w:t>應執行下列業務：</w:t>
            </w:r>
          </w:p>
          <w:p w:rsidR="0035366E" w:rsidRPr="001F6AA9" w:rsidRDefault="001F6AA9" w:rsidP="001F6AA9">
            <w:pPr>
              <w:snapToGrid w:val="0"/>
              <w:ind w:leftChars="100" w:left="665" w:hangingChars="177" w:hanging="425"/>
              <w:jc w:val="both"/>
              <w:rPr>
                <w:rFonts w:eastAsia="標楷體"/>
                <w:u w:val="single"/>
              </w:rPr>
            </w:pPr>
            <w:r w:rsidRPr="001F6AA9">
              <w:rPr>
                <w:rFonts w:eastAsia="標楷體" w:hint="eastAsia"/>
                <w:u w:val="single"/>
              </w:rPr>
              <w:t>三、</w:t>
            </w:r>
            <w:r w:rsidR="0035366E" w:rsidRPr="001F6AA9">
              <w:rPr>
                <w:rFonts w:eastAsia="標楷體" w:hint="eastAsia"/>
                <w:u w:val="single"/>
              </w:rPr>
              <w:t>病媒防治業專業技術人員：</w:t>
            </w:r>
          </w:p>
          <w:p w:rsidR="0035366E" w:rsidRPr="00654864" w:rsidRDefault="001F6AA9" w:rsidP="00C646E2">
            <w:pPr>
              <w:snapToGrid w:val="0"/>
              <w:ind w:leftChars="100" w:left="665" w:hangingChars="177" w:hanging="425"/>
              <w:jc w:val="both"/>
              <w:rPr>
                <w:rFonts w:eastAsia="標楷體"/>
              </w:rPr>
            </w:pPr>
            <w:r>
              <w:rPr>
                <w:rFonts w:eastAsia="標楷體" w:hint="eastAsia"/>
              </w:rPr>
              <w:t>（</w:t>
            </w:r>
            <w:r w:rsidR="0035366E" w:rsidRPr="00654864">
              <w:rPr>
                <w:rFonts w:eastAsia="標楷體" w:hint="eastAsia"/>
              </w:rPr>
              <w:t>一</w:t>
            </w:r>
            <w:r>
              <w:rPr>
                <w:rFonts w:eastAsia="標楷體" w:hint="eastAsia"/>
              </w:rPr>
              <w:t>）</w:t>
            </w:r>
            <w:r w:rsidR="0035366E" w:rsidRPr="00654864">
              <w:rPr>
                <w:rFonts w:eastAsia="標楷體" w:hint="eastAsia"/>
              </w:rPr>
              <w:t>施藥器材及安全防護設備維護、管理之監督。</w:t>
            </w:r>
          </w:p>
          <w:p w:rsidR="0035366E" w:rsidRPr="00654864" w:rsidRDefault="001F6AA9" w:rsidP="00C646E2">
            <w:pPr>
              <w:snapToGrid w:val="0"/>
              <w:ind w:leftChars="100" w:left="665" w:hangingChars="177" w:hanging="425"/>
              <w:jc w:val="both"/>
              <w:rPr>
                <w:rFonts w:eastAsia="標楷體"/>
              </w:rPr>
            </w:pPr>
            <w:r>
              <w:rPr>
                <w:rFonts w:eastAsia="標楷體" w:hint="eastAsia"/>
              </w:rPr>
              <w:t>（</w:t>
            </w:r>
            <w:r w:rsidR="00C646E2">
              <w:rPr>
                <w:rFonts w:eastAsia="標楷體" w:hint="eastAsia"/>
              </w:rPr>
              <w:t>二</w:t>
            </w:r>
            <w:r>
              <w:rPr>
                <w:rFonts w:eastAsia="標楷體" w:hint="eastAsia"/>
              </w:rPr>
              <w:t>）</w:t>
            </w:r>
            <w:r w:rsidR="0035366E" w:rsidRPr="00654864">
              <w:rPr>
                <w:rFonts w:eastAsia="標楷體" w:hint="eastAsia"/>
              </w:rPr>
              <w:t>製作病媒防治施作</w:t>
            </w:r>
            <w:r w:rsidR="0035366E" w:rsidRPr="00654864">
              <w:rPr>
                <w:rFonts w:eastAsia="標楷體" w:hint="eastAsia"/>
              </w:rPr>
              <w:lastRenderedPageBreak/>
              <w:t>計畫書。</w:t>
            </w:r>
          </w:p>
          <w:p w:rsidR="0035366E" w:rsidRPr="00654864" w:rsidRDefault="001F6AA9" w:rsidP="00C646E2">
            <w:pPr>
              <w:snapToGrid w:val="0"/>
              <w:ind w:leftChars="100" w:left="665" w:hangingChars="177" w:hanging="425"/>
              <w:jc w:val="both"/>
              <w:rPr>
                <w:rFonts w:eastAsia="標楷體"/>
              </w:rPr>
            </w:pPr>
            <w:r>
              <w:rPr>
                <w:rFonts w:eastAsia="標楷體" w:hint="eastAsia"/>
              </w:rPr>
              <w:t>（</w:t>
            </w:r>
            <w:r w:rsidR="0035366E" w:rsidRPr="00654864">
              <w:rPr>
                <w:rFonts w:eastAsia="標楷體" w:hint="eastAsia"/>
              </w:rPr>
              <w:t>三</w:t>
            </w:r>
            <w:r>
              <w:rPr>
                <w:rFonts w:eastAsia="標楷體" w:hint="eastAsia"/>
              </w:rPr>
              <w:t>）</w:t>
            </w:r>
            <w:r w:rsidR="0035366E" w:rsidRPr="00654864">
              <w:rPr>
                <w:rFonts w:eastAsia="標楷體" w:hint="eastAsia"/>
              </w:rPr>
              <w:t>環境用藥稀釋、使用之管理。</w:t>
            </w:r>
          </w:p>
          <w:p w:rsidR="0035366E" w:rsidRPr="00654864" w:rsidRDefault="001F6AA9" w:rsidP="00C646E2">
            <w:pPr>
              <w:snapToGrid w:val="0"/>
              <w:ind w:leftChars="100" w:left="665" w:hangingChars="177" w:hanging="425"/>
              <w:jc w:val="both"/>
              <w:rPr>
                <w:rFonts w:eastAsia="標楷體"/>
              </w:rPr>
            </w:pPr>
            <w:r>
              <w:rPr>
                <w:rFonts w:eastAsia="標楷體" w:hint="eastAsia"/>
              </w:rPr>
              <w:t>（</w:t>
            </w:r>
            <w:r w:rsidR="0035366E" w:rsidRPr="00654864">
              <w:rPr>
                <w:rFonts w:eastAsia="標楷體" w:hint="eastAsia"/>
              </w:rPr>
              <w:t>四</w:t>
            </w:r>
            <w:r>
              <w:rPr>
                <w:rFonts w:eastAsia="標楷體" w:hint="eastAsia"/>
              </w:rPr>
              <w:t>）</w:t>
            </w:r>
            <w:r w:rsidR="0035366E" w:rsidRPr="00654864">
              <w:rPr>
                <w:rFonts w:eastAsia="標楷體" w:hint="eastAsia"/>
              </w:rPr>
              <w:t>執行病媒防治業務時，應在施藥現場執行督導工作。</w:t>
            </w:r>
          </w:p>
          <w:p w:rsidR="0035366E" w:rsidRPr="00654864" w:rsidRDefault="001F6AA9" w:rsidP="00C646E2">
            <w:pPr>
              <w:snapToGrid w:val="0"/>
              <w:ind w:leftChars="100" w:left="665" w:hangingChars="177" w:hanging="425"/>
              <w:jc w:val="both"/>
              <w:rPr>
                <w:rFonts w:eastAsia="標楷體"/>
              </w:rPr>
            </w:pPr>
            <w:r>
              <w:rPr>
                <w:rFonts w:eastAsia="標楷體" w:hint="eastAsia"/>
              </w:rPr>
              <w:t>（</w:t>
            </w:r>
            <w:r w:rsidR="0035366E" w:rsidRPr="00654864">
              <w:rPr>
                <w:rFonts w:eastAsia="標楷體" w:hint="eastAsia"/>
              </w:rPr>
              <w:t>五</w:t>
            </w:r>
            <w:r>
              <w:rPr>
                <w:rFonts w:eastAsia="標楷體" w:hint="eastAsia"/>
              </w:rPr>
              <w:t>）</w:t>
            </w:r>
            <w:r w:rsidR="0035366E" w:rsidRPr="00654864">
              <w:rPr>
                <w:rFonts w:eastAsia="標楷體" w:hint="eastAsia"/>
              </w:rPr>
              <w:t>督導依本法第二十四條規定製作各項紀錄，確定內容</w:t>
            </w:r>
            <w:proofErr w:type="gramStart"/>
            <w:r w:rsidR="0035366E" w:rsidRPr="00654864">
              <w:rPr>
                <w:rFonts w:eastAsia="標楷體" w:hint="eastAsia"/>
              </w:rPr>
              <w:t>無訛後</w:t>
            </w:r>
            <w:proofErr w:type="gramEnd"/>
            <w:r w:rsidR="0035366E" w:rsidRPr="00654864">
              <w:rPr>
                <w:rFonts w:eastAsia="標楷體" w:hint="eastAsia"/>
              </w:rPr>
              <w:t>，簽名或蓋章。</w:t>
            </w:r>
          </w:p>
          <w:p w:rsidR="0035366E" w:rsidRPr="00654864" w:rsidRDefault="001F6AA9" w:rsidP="00C646E2">
            <w:pPr>
              <w:snapToGrid w:val="0"/>
              <w:ind w:leftChars="100" w:left="665" w:hangingChars="177" w:hanging="425"/>
              <w:jc w:val="both"/>
              <w:rPr>
                <w:rFonts w:eastAsia="標楷體"/>
              </w:rPr>
            </w:pPr>
            <w:r>
              <w:rPr>
                <w:rFonts w:eastAsia="標楷體" w:hint="eastAsia"/>
              </w:rPr>
              <w:t>（</w:t>
            </w:r>
            <w:r w:rsidR="0035366E" w:rsidRPr="00654864">
              <w:rPr>
                <w:rFonts w:eastAsia="標楷體" w:hint="eastAsia"/>
              </w:rPr>
              <w:t>六</w:t>
            </w:r>
            <w:r>
              <w:rPr>
                <w:rFonts w:eastAsia="標楷體" w:hint="eastAsia"/>
              </w:rPr>
              <w:t>）</w:t>
            </w:r>
            <w:r w:rsidR="0035366E" w:rsidRPr="00654864">
              <w:rPr>
                <w:rFonts w:eastAsia="標楷體" w:hint="eastAsia"/>
              </w:rPr>
              <w:t>發生污染環境、危害生態或人體健康時，協助採取緊急防治措施</w:t>
            </w:r>
            <w:r w:rsidR="0035366E" w:rsidRPr="00C646E2">
              <w:rPr>
                <w:rFonts w:eastAsia="標楷體" w:hint="eastAsia"/>
                <w:u w:val="single"/>
              </w:rPr>
              <w:t>及</w:t>
            </w:r>
            <w:r w:rsidR="0035366E" w:rsidRPr="00654864">
              <w:rPr>
                <w:rFonts w:eastAsia="標楷體" w:hint="eastAsia"/>
              </w:rPr>
              <w:t>通報作業，</w:t>
            </w:r>
            <w:r w:rsidR="0035366E" w:rsidRPr="00C646E2">
              <w:rPr>
                <w:rFonts w:eastAsia="標楷體" w:hint="eastAsia"/>
                <w:u w:val="single"/>
              </w:rPr>
              <w:t>並於</w:t>
            </w:r>
            <w:r w:rsidR="0035366E" w:rsidRPr="00654864">
              <w:rPr>
                <w:rFonts w:eastAsia="標楷體" w:hint="eastAsia"/>
              </w:rPr>
              <w:t>事故發生後，協助清理復原管理作業。</w:t>
            </w:r>
          </w:p>
          <w:p w:rsidR="00412E4F" w:rsidRPr="00EA34F5" w:rsidRDefault="001F6AA9" w:rsidP="001F6AA9">
            <w:pPr>
              <w:snapToGrid w:val="0"/>
              <w:ind w:leftChars="100" w:left="665" w:hangingChars="177" w:hanging="425"/>
              <w:jc w:val="both"/>
              <w:rPr>
                <w:rFonts w:eastAsia="標楷體"/>
              </w:rPr>
            </w:pPr>
            <w:r>
              <w:rPr>
                <w:rFonts w:eastAsia="標楷體" w:hint="eastAsia"/>
              </w:rPr>
              <w:t>（</w:t>
            </w:r>
            <w:r w:rsidR="0035366E" w:rsidRPr="00654864">
              <w:rPr>
                <w:rFonts w:eastAsia="標楷體" w:hint="eastAsia"/>
              </w:rPr>
              <w:t>七</w:t>
            </w:r>
            <w:r>
              <w:rPr>
                <w:rFonts w:eastAsia="標楷體" w:hint="eastAsia"/>
              </w:rPr>
              <w:t>）</w:t>
            </w:r>
            <w:r w:rsidR="0035366E" w:rsidRPr="00654864">
              <w:rPr>
                <w:rFonts w:eastAsia="標楷體" w:hint="eastAsia"/>
              </w:rPr>
              <w:t>有關病媒防治之管理事項。</w:t>
            </w:r>
          </w:p>
        </w:tc>
        <w:tc>
          <w:tcPr>
            <w:tcW w:w="3042" w:type="dxa"/>
          </w:tcPr>
          <w:p w:rsidR="007B20F2" w:rsidRPr="00BD1C2E" w:rsidRDefault="009C10AA" w:rsidP="00BD1C2E">
            <w:pPr>
              <w:pStyle w:val="a4"/>
              <w:numPr>
                <w:ilvl w:val="0"/>
                <w:numId w:val="32"/>
              </w:numPr>
              <w:snapToGrid w:val="0"/>
              <w:ind w:leftChars="0"/>
              <w:jc w:val="both"/>
              <w:rPr>
                <w:rFonts w:eastAsia="標楷體"/>
              </w:rPr>
            </w:pPr>
            <w:r>
              <w:rPr>
                <w:rFonts w:eastAsia="標楷體" w:hint="eastAsia"/>
              </w:rPr>
              <w:lastRenderedPageBreak/>
              <w:t>本條由</w:t>
            </w:r>
            <w:r w:rsidR="00FE60FA">
              <w:rPr>
                <w:rFonts w:eastAsia="標楷體" w:hint="eastAsia"/>
              </w:rPr>
              <w:t>現行條文第十五條第三款移列</w:t>
            </w:r>
            <w:r w:rsidR="0035366E">
              <w:rPr>
                <w:rFonts w:eastAsia="標楷體" w:hint="eastAsia"/>
              </w:rPr>
              <w:t>修正</w:t>
            </w:r>
            <w:r w:rsidR="007B20F2" w:rsidRPr="00BD1C2E">
              <w:rPr>
                <w:rFonts w:eastAsia="標楷體"/>
              </w:rPr>
              <w:t>。</w:t>
            </w:r>
          </w:p>
          <w:p w:rsidR="00083775" w:rsidRPr="00BD1C2E" w:rsidRDefault="00083775" w:rsidP="00BD1C2E">
            <w:pPr>
              <w:pStyle w:val="a4"/>
              <w:numPr>
                <w:ilvl w:val="0"/>
                <w:numId w:val="32"/>
              </w:numPr>
              <w:snapToGrid w:val="0"/>
              <w:ind w:leftChars="0"/>
              <w:jc w:val="both"/>
              <w:rPr>
                <w:rFonts w:eastAsia="標楷體"/>
              </w:rPr>
            </w:pPr>
            <w:r w:rsidRPr="00BD1C2E">
              <w:rPr>
                <w:rFonts w:eastAsia="標楷體" w:hint="eastAsia"/>
              </w:rPr>
              <w:t>將各類環境用藥專業技術人員應執行業務內容，分別獨立條文，以茲明確。</w:t>
            </w:r>
          </w:p>
          <w:p w:rsidR="00412E4F" w:rsidRPr="00BD1C2E" w:rsidRDefault="001434F2" w:rsidP="00BD1C2E">
            <w:pPr>
              <w:pStyle w:val="a4"/>
              <w:numPr>
                <w:ilvl w:val="0"/>
                <w:numId w:val="32"/>
              </w:numPr>
              <w:snapToGrid w:val="0"/>
              <w:ind w:leftChars="0"/>
              <w:jc w:val="both"/>
              <w:rPr>
                <w:rFonts w:eastAsia="標楷體"/>
              </w:rPr>
            </w:pPr>
            <w:r w:rsidRPr="00BD1C2E">
              <w:rPr>
                <w:rFonts w:eastAsia="標楷體" w:hint="eastAsia"/>
              </w:rPr>
              <w:t>增列規定發生污染環境、危害生態或人體健康時，應於一個小時內</w:t>
            </w:r>
            <w:r w:rsidRPr="00BD1C2E">
              <w:rPr>
                <w:rFonts w:eastAsia="標楷體" w:hint="eastAsia"/>
              </w:rPr>
              <w:lastRenderedPageBreak/>
              <w:t>通報主管機關。</w:t>
            </w:r>
          </w:p>
        </w:tc>
      </w:tr>
      <w:tr w:rsidR="006B7CCF" w:rsidRPr="001F6B1C" w:rsidTr="009731A6">
        <w:tc>
          <w:tcPr>
            <w:tcW w:w="3042" w:type="dxa"/>
          </w:tcPr>
          <w:p w:rsidR="006B7CCF" w:rsidRPr="00BF57DD" w:rsidRDefault="006B7CCF" w:rsidP="008779F9">
            <w:pPr>
              <w:snapToGrid w:val="0"/>
              <w:ind w:left="235" w:hangingChars="98" w:hanging="235"/>
              <w:jc w:val="both"/>
              <w:textDirection w:val="lrTbV"/>
              <w:rPr>
                <w:rFonts w:eastAsia="標楷體"/>
              </w:rPr>
            </w:pPr>
            <w:r>
              <w:rPr>
                <w:rFonts w:eastAsia="標楷體"/>
              </w:rPr>
              <w:lastRenderedPageBreak/>
              <w:t>第</w:t>
            </w:r>
            <w:r>
              <w:rPr>
                <w:rFonts w:eastAsia="標楷體" w:hint="eastAsia"/>
                <w:u w:val="single"/>
              </w:rPr>
              <w:t>七</w:t>
            </w:r>
            <w:r w:rsidRPr="001F6B1C">
              <w:rPr>
                <w:rFonts w:eastAsia="標楷體"/>
              </w:rPr>
              <w:t>條</w:t>
            </w:r>
            <w:r w:rsidRPr="001F6B1C">
              <w:rPr>
                <w:rFonts w:eastAsia="標楷體"/>
              </w:rPr>
              <w:t xml:space="preserve">  </w:t>
            </w:r>
            <w:r w:rsidRPr="00BF57DD">
              <w:rPr>
                <w:rFonts w:eastAsia="標楷體" w:hint="eastAsia"/>
              </w:rPr>
              <w:t>環境用藥製造業、環境用藥販賣業及病媒防治業應檢具專業技術人員之合格證書、設置申請書及同意查詢</w:t>
            </w:r>
            <w:proofErr w:type="gramStart"/>
            <w:r w:rsidRPr="00BF57DD">
              <w:rPr>
                <w:rFonts w:eastAsia="標楷體" w:hint="eastAsia"/>
              </w:rPr>
              <w:t>勞</w:t>
            </w:r>
            <w:proofErr w:type="gramEnd"/>
            <w:r w:rsidRPr="00BF57DD">
              <w:rPr>
                <w:rFonts w:eastAsia="標楷體" w:hint="eastAsia"/>
              </w:rPr>
              <w:t>、健保資料同意書，向直轄市或縣（市）主管機關申請核定。</w:t>
            </w:r>
          </w:p>
          <w:p w:rsidR="006B7CCF" w:rsidRPr="00BF57DD" w:rsidRDefault="006B7CCF" w:rsidP="00C460E8">
            <w:pPr>
              <w:snapToGrid w:val="0"/>
              <w:ind w:leftChars="97" w:left="233" w:firstLineChars="217" w:firstLine="521"/>
              <w:jc w:val="both"/>
              <w:textDirection w:val="lrTbV"/>
              <w:rPr>
                <w:rFonts w:eastAsia="標楷體"/>
              </w:rPr>
            </w:pPr>
            <w:r w:rsidRPr="00BF57DD">
              <w:rPr>
                <w:rFonts w:eastAsia="標楷體" w:hint="eastAsia"/>
              </w:rPr>
              <w:t>病媒防治業專業技術人員有異動時，業者應於事實發生</w:t>
            </w:r>
            <w:r w:rsidRPr="00C460E8">
              <w:rPr>
                <w:rFonts w:ascii="標楷體" w:eastAsia="標楷體" w:hAnsi="標楷體" w:hint="eastAsia"/>
              </w:rPr>
              <w:t>後十</w:t>
            </w:r>
            <w:r w:rsidRPr="00BF57DD">
              <w:rPr>
                <w:rFonts w:eastAsia="標楷體" w:hint="eastAsia"/>
              </w:rPr>
              <w:t>五日內，依前項規定向原申請機關重行申請核定。</w:t>
            </w:r>
          </w:p>
          <w:p w:rsidR="006B7CCF" w:rsidRPr="002A5F2D" w:rsidRDefault="006B7CCF" w:rsidP="00C460E8">
            <w:pPr>
              <w:snapToGrid w:val="0"/>
              <w:ind w:leftChars="97" w:left="233" w:firstLineChars="217" w:firstLine="521"/>
              <w:jc w:val="both"/>
              <w:rPr>
                <w:rFonts w:eastAsia="標楷體"/>
              </w:rPr>
            </w:pPr>
            <w:r w:rsidRPr="00BF57DD">
              <w:rPr>
                <w:rFonts w:eastAsia="標楷體" w:hint="eastAsia"/>
              </w:rPr>
              <w:t>環境用藥製造業、環境用藥販賣業專業技術人員因故出缺或未能執行業務時，</w:t>
            </w:r>
            <w:r w:rsidRPr="00C460E8">
              <w:rPr>
                <w:rFonts w:ascii="標楷體" w:eastAsia="標楷體" w:hAnsi="標楷體" w:hint="eastAsia"/>
              </w:rPr>
              <w:t>業者</w:t>
            </w:r>
            <w:r w:rsidRPr="00BF57DD">
              <w:rPr>
                <w:rFonts w:eastAsia="標楷體" w:hint="eastAsia"/>
              </w:rPr>
              <w:t>應即指定</w:t>
            </w:r>
            <w:r w:rsidR="00A37AEA" w:rsidRPr="00A37AEA">
              <w:rPr>
                <w:rFonts w:eastAsia="標楷體" w:hint="eastAsia"/>
                <w:u w:val="single"/>
              </w:rPr>
              <w:t>取得該類合格證書者</w:t>
            </w:r>
            <w:r w:rsidRPr="00BF57DD">
              <w:rPr>
                <w:rFonts w:eastAsia="標楷體" w:hint="eastAsia"/>
              </w:rPr>
              <w:t>代理，並於十五日內向主管機關報備；代理期間不得超過三個月，但報經主管機關核准者，可延長至六個月。代理期滿前，應依第一項規定重行申請核定</w:t>
            </w:r>
            <w:r w:rsidRPr="001F6B1C">
              <w:rPr>
                <w:rFonts w:eastAsia="標楷體"/>
              </w:rPr>
              <w:t>。</w:t>
            </w:r>
          </w:p>
        </w:tc>
        <w:tc>
          <w:tcPr>
            <w:tcW w:w="3042" w:type="dxa"/>
          </w:tcPr>
          <w:p w:rsidR="006B7CCF" w:rsidRPr="00BF57DD" w:rsidRDefault="006B7CCF" w:rsidP="008779F9">
            <w:pPr>
              <w:snapToGrid w:val="0"/>
              <w:ind w:left="235" w:hangingChars="98" w:hanging="235"/>
              <w:jc w:val="both"/>
              <w:textDirection w:val="lrTbV"/>
              <w:rPr>
                <w:rFonts w:eastAsia="標楷體"/>
              </w:rPr>
            </w:pPr>
            <w:r w:rsidRPr="00EA34F5">
              <w:rPr>
                <w:rFonts w:eastAsia="標楷體"/>
              </w:rPr>
              <w:t>第</w:t>
            </w:r>
            <w:r w:rsidRPr="001F6B1C">
              <w:rPr>
                <w:rFonts w:eastAsia="標楷體"/>
              </w:rPr>
              <w:t>十三</w:t>
            </w:r>
            <w:r w:rsidRPr="00EA34F5">
              <w:rPr>
                <w:rFonts w:eastAsia="標楷體"/>
              </w:rPr>
              <w:t>條</w:t>
            </w:r>
            <w:r w:rsidRPr="00EA34F5">
              <w:rPr>
                <w:rFonts w:eastAsia="標楷體"/>
              </w:rPr>
              <w:t xml:space="preserve">  </w:t>
            </w:r>
            <w:r w:rsidRPr="00BF57DD">
              <w:rPr>
                <w:rFonts w:eastAsia="標楷體" w:hint="eastAsia"/>
              </w:rPr>
              <w:t>環境用藥製造業、環境用藥販賣業及病媒防治業應檢具專業技術人員之合格證書、設置申請書及同意查詢</w:t>
            </w:r>
            <w:proofErr w:type="gramStart"/>
            <w:r w:rsidRPr="00BF57DD">
              <w:rPr>
                <w:rFonts w:eastAsia="標楷體" w:hint="eastAsia"/>
              </w:rPr>
              <w:t>勞</w:t>
            </w:r>
            <w:proofErr w:type="gramEnd"/>
            <w:r w:rsidRPr="00BF57DD">
              <w:rPr>
                <w:rFonts w:eastAsia="標楷體" w:hint="eastAsia"/>
              </w:rPr>
              <w:t>、健保資料同意書，向直轄市或縣（市）主管機關申請核定。</w:t>
            </w:r>
          </w:p>
          <w:p w:rsidR="006B7CCF" w:rsidRPr="00BF57DD" w:rsidRDefault="006B7CCF" w:rsidP="00C460E8">
            <w:pPr>
              <w:snapToGrid w:val="0"/>
              <w:ind w:leftChars="97" w:left="233" w:firstLineChars="217" w:firstLine="521"/>
              <w:jc w:val="both"/>
              <w:textDirection w:val="lrTbV"/>
              <w:rPr>
                <w:rFonts w:eastAsia="標楷體"/>
              </w:rPr>
            </w:pPr>
            <w:r w:rsidRPr="00BF57DD">
              <w:rPr>
                <w:rFonts w:eastAsia="標楷體" w:hint="eastAsia"/>
              </w:rPr>
              <w:t>病媒防治業專業技術人員有異動時，業者應於事實發生</w:t>
            </w:r>
            <w:r w:rsidRPr="00EF15F4">
              <w:rPr>
                <w:rFonts w:eastAsia="標楷體" w:hint="eastAsia"/>
              </w:rPr>
              <w:t>後</w:t>
            </w:r>
            <w:r w:rsidRPr="00BF57DD">
              <w:rPr>
                <w:rFonts w:eastAsia="標楷體" w:hint="eastAsia"/>
              </w:rPr>
              <w:t>十五日內，依前項規定向原申請機關重行申請核定。</w:t>
            </w:r>
          </w:p>
          <w:p w:rsidR="006B7CCF" w:rsidRPr="00EA34F5" w:rsidRDefault="006B7CCF" w:rsidP="00C460E8">
            <w:pPr>
              <w:snapToGrid w:val="0"/>
              <w:ind w:leftChars="97" w:left="233" w:firstLineChars="217" w:firstLine="521"/>
              <w:jc w:val="both"/>
              <w:rPr>
                <w:rFonts w:eastAsia="標楷體"/>
              </w:rPr>
            </w:pPr>
            <w:r w:rsidRPr="00BF57DD">
              <w:rPr>
                <w:rFonts w:eastAsia="標楷體" w:hint="eastAsia"/>
              </w:rPr>
              <w:t>環境用藥製造業、環境用藥販賣業專業技術人員因故出缺或未能執行業務時，業者應即指定適當人員代理，並於十五日內向主管機關報備；代理期間不得超過三個月，但報經主管機關核准者，可延長至六個月。代理期滿前，應依第一項規定重行申請核定。</w:t>
            </w:r>
          </w:p>
        </w:tc>
        <w:tc>
          <w:tcPr>
            <w:tcW w:w="3042" w:type="dxa"/>
          </w:tcPr>
          <w:p w:rsidR="006B7CCF" w:rsidRPr="005F0140" w:rsidRDefault="006B7CCF" w:rsidP="001B540E">
            <w:pPr>
              <w:pStyle w:val="a4"/>
              <w:numPr>
                <w:ilvl w:val="0"/>
                <w:numId w:val="11"/>
              </w:numPr>
              <w:snapToGrid w:val="0"/>
              <w:ind w:leftChars="0"/>
              <w:jc w:val="both"/>
              <w:rPr>
                <w:rFonts w:eastAsia="標楷體"/>
              </w:rPr>
            </w:pPr>
            <w:r w:rsidRPr="005F0140">
              <w:rPr>
                <w:rFonts w:eastAsia="標楷體" w:hint="eastAsia"/>
              </w:rPr>
              <w:t>條次變更</w:t>
            </w:r>
            <w:r w:rsidRPr="005F0140">
              <w:rPr>
                <w:rFonts w:eastAsia="標楷體"/>
              </w:rPr>
              <w:t>。</w:t>
            </w:r>
          </w:p>
          <w:p w:rsidR="005F0140" w:rsidRPr="005F0140" w:rsidRDefault="005F0140" w:rsidP="001B540E">
            <w:pPr>
              <w:pStyle w:val="a4"/>
              <w:numPr>
                <w:ilvl w:val="0"/>
                <w:numId w:val="11"/>
              </w:numPr>
              <w:snapToGrid w:val="0"/>
              <w:ind w:leftChars="0"/>
              <w:jc w:val="both"/>
              <w:rPr>
                <w:rFonts w:eastAsia="標楷體"/>
              </w:rPr>
            </w:pPr>
            <w:r w:rsidRPr="00BF57DD">
              <w:rPr>
                <w:rFonts w:eastAsia="標楷體" w:hint="eastAsia"/>
              </w:rPr>
              <w:t>環境用藥製造業、</w:t>
            </w:r>
            <w:r w:rsidR="001434F2">
              <w:rPr>
                <w:rFonts w:eastAsia="標楷體" w:hint="eastAsia"/>
              </w:rPr>
              <w:t>販</w:t>
            </w:r>
            <w:r w:rsidRPr="00BF57DD">
              <w:rPr>
                <w:rFonts w:eastAsia="標楷體" w:hint="eastAsia"/>
              </w:rPr>
              <w:t>賣業專業技術人員因故出缺或未能執行業務時，業者應指定</w:t>
            </w:r>
            <w:r w:rsidRPr="005F0140">
              <w:rPr>
                <w:rFonts w:eastAsia="標楷體" w:hint="eastAsia"/>
              </w:rPr>
              <w:t>取得該類合格證書者代理</w:t>
            </w:r>
            <w:r w:rsidR="00976F52">
              <w:rPr>
                <w:rFonts w:eastAsia="標楷體" w:hint="eastAsia"/>
              </w:rPr>
              <w:t>。</w:t>
            </w:r>
          </w:p>
          <w:p w:rsidR="006B7CCF" w:rsidRPr="007B20F2" w:rsidRDefault="006B7CCF" w:rsidP="001B540E">
            <w:pPr>
              <w:snapToGrid w:val="0"/>
              <w:jc w:val="both"/>
              <w:rPr>
                <w:rFonts w:eastAsia="標楷體"/>
              </w:rPr>
            </w:pPr>
          </w:p>
        </w:tc>
      </w:tr>
      <w:tr w:rsidR="006B7CCF" w:rsidRPr="001F6B1C" w:rsidTr="009731A6">
        <w:tc>
          <w:tcPr>
            <w:tcW w:w="3042" w:type="dxa"/>
          </w:tcPr>
          <w:p w:rsidR="006B7CCF" w:rsidRPr="00EA34F5" w:rsidRDefault="006B7CCF" w:rsidP="008F0BED">
            <w:pPr>
              <w:snapToGrid w:val="0"/>
              <w:ind w:left="235" w:hangingChars="98" w:hanging="235"/>
              <w:jc w:val="both"/>
              <w:rPr>
                <w:rFonts w:eastAsia="標楷體"/>
              </w:rPr>
            </w:pPr>
            <w:r>
              <w:rPr>
                <w:rFonts w:eastAsia="標楷體"/>
              </w:rPr>
              <w:t>第</w:t>
            </w:r>
            <w:r>
              <w:rPr>
                <w:rFonts w:eastAsia="標楷體" w:hint="eastAsia"/>
                <w:u w:val="single"/>
              </w:rPr>
              <w:t>八</w:t>
            </w:r>
            <w:r w:rsidRPr="00EA34F5">
              <w:rPr>
                <w:rFonts w:eastAsia="標楷體"/>
              </w:rPr>
              <w:t>條</w:t>
            </w:r>
            <w:r w:rsidRPr="00EA34F5">
              <w:rPr>
                <w:rFonts w:eastAsia="標楷體"/>
              </w:rPr>
              <w:t xml:space="preserve">  </w:t>
            </w:r>
            <w:r w:rsidRPr="00654864">
              <w:rPr>
                <w:rFonts w:eastAsia="標楷體" w:hint="eastAsia"/>
              </w:rPr>
              <w:t>環境用藥專業技</w:t>
            </w:r>
            <w:r w:rsidRPr="00654864">
              <w:rPr>
                <w:rFonts w:eastAsia="標楷體" w:hint="eastAsia"/>
              </w:rPr>
              <w:lastRenderedPageBreak/>
              <w:t>術人員離職時，應</w:t>
            </w:r>
            <w:r w:rsidR="001434F2">
              <w:rPr>
                <w:rFonts w:eastAsia="標楷體" w:hint="eastAsia"/>
              </w:rPr>
              <w:t>自離職翌日起</w:t>
            </w:r>
            <w:r w:rsidRPr="00654864">
              <w:rPr>
                <w:rFonts w:eastAsia="標楷體" w:hint="eastAsia"/>
              </w:rPr>
              <w:t>於</w:t>
            </w:r>
            <w:r w:rsidRPr="00412E4F">
              <w:rPr>
                <w:rFonts w:eastAsia="標楷體" w:hint="eastAsia"/>
                <w:u w:val="single"/>
              </w:rPr>
              <w:t>三個月</w:t>
            </w:r>
            <w:r w:rsidRPr="00654864">
              <w:rPr>
                <w:rFonts w:eastAsia="標楷體" w:hint="eastAsia"/>
              </w:rPr>
              <w:t>內向主管機關報備</w:t>
            </w:r>
            <w:r w:rsidRPr="00EA34F5">
              <w:rPr>
                <w:rFonts w:eastAsia="標楷體"/>
              </w:rPr>
              <w:t>。</w:t>
            </w:r>
          </w:p>
        </w:tc>
        <w:tc>
          <w:tcPr>
            <w:tcW w:w="3042" w:type="dxa"/>
          </w:tcPr>
          <w:p w:rsidR="006B7CCF" w:rsidRPr="00EA34F5" w:rsidRDefault="006B7CCF" w:rsidP="008F0BED">
            <w:pPr>
              <w:snapToGrid w:val="0"/>
              <w:ind w:left="235" w:hangingChars="98" w:hanging="235"/>
              <w:jc w:val="both"/>
              <w:rPr>
                <w:rFonts w:eastAsia="標楷體"/>
              </w:rPr>
            </w:pPr>
            <w:r w:rsidRPr="00EA34F5">
              <w:rPr>
                <w:rFonts w:eastAsia="標楷體"/>
              </w:rPr>
              <w:lastRenderedPageBreak/>
              <w:t>第十四條</w:t>
            </w:r>
            <w:r w:rsidRPr="00EA34F5">
              <w:rPr>
                <w:rFonts w:eastAsia="標楷體"/>
              </w:rPr>
              <w:t xml:space="preserve">  </w:t>
            </w:r>
            <w:r w:rsidRPr="00654864">
              <w:rPr>
                <w:rFonts w:eastAsia="標楷體" w:hint="eastAsia"/>
              </w:rPr>
              <w:t>環境用藥專業</w:t>
            </w:r>
            <w:r w:rsidRPr="00654864">
              <w:rPr>
                <w:rFonts w:eastAsia="標楷體" w:hint="eastAsia"/>
              </w:rPr>
              <w:lastRenderedPageBreak/>
              <w:t>技術人員離職時，應於十五日內向主管機關報備</w:t>
            </w:r>
            <w:r w:rsidRPr="00EA34F5">
              <w:rPr>
                <w:rFonts w:eastAsia="標楷體"/>
              </w:rPr>
              <w:t>。</w:t>
            </w:r>
          </w:p>
        </w:tc>
        <w:tc>
          <w:tcPr>
            <w:tcW w:w="3042" w:type="dxa"/>
          </w:tcPr>
          <w:p w:rsidR="006B7CCF" w:rsidRPr="00BD1C2E" w:rsidRDefault="006B7CCF" w:rsidP="00BD1C2E">
            <w:pPr>
              <w:pStyle w:val="a4"/>
              <w:numPr>
                <w:ilvl w:val="0"/>
                <w:numId w:val="34"/>
              </w:numPr>
              <w:snapToGrid w:val="0"/>
              <w:ind w:leftChars="0"/>
              <w:jc w:val="both"/>
              <w:rPr>
                <w:rFonts w:eastAsia="標楷體"/>
              </w:rPr>
            </w:pPr>
            <w:r w:rsidRPr="00BD1C2E">
              <w:rPr>
                <w:rFonts w:eastAsia="標楷體" w:hint="eastAsia"/>
              </w:rPr>
              <w:lastRenderedPageBreak/>
              <w:t>條次變更</w:t>
            </w:r>
            <w:r w:rsidRPr="00BD1C2E">
              <w:rPr>
                <w:rFonts w:eastAsia="標楷體"/>
              </w:rPr>
              <w:t>。</w:t>
            </w:r>
          </w:p>
          <w:p w:rsidR="00DA1E7F" w:rsidRPr="00FF6149" w:rsidRDefault="00760ECB" w:rsidP="00760ECB">
            <w:pPr>
              <w:pStyle w:val="a4"/>
              <w:numPr>
                <w:ilvl w:val="0"/>
                <w:numId w:val="34"/>
              </w:numPr>
              <w:snapToGrid w:val="0"/>
              <w:ind w:leftChars="0"/>
              <w:jc w:val="both"/>
              <w:rPr>
                <w:rFonts w:eastAsia="標楷體"/>
                <w:color w:val="FF0000"/>
              </w:rPr>
            </w:pPr>
            <w:r>
              <w:rPr>
                <w:rFonts w:eastAsia="標楷體" w:hint="eastAsia"/>
                <w:color w:val="FF0000"/>
              </w:rPr>
              <w:lastRenderedPageBreak/>
              <w:t>參考「毒性化學物質許可登記核可管理辦法」第八條第二項負責人變更應於六十日內為之，</w:t>
            </w:r>
            <w:proofErr w:type="gramStart"/>
            <w:r>
              <w:rPr>
                <w:rFonts w:eastAsia="標楷體" w:hint="eastAsia"/>
                <w:color w:val="FF0000"/>
              </w:rPr>
              <w:t>爰</w:t>
            </w:r>
            <w:proofErr w:type="gramEnd"/>
            <w:r w:rsidR="00DA1E7F" w:rsidRPr="00FF6149">
              <w:rPr>
                <w:rFonts w:eastAsia="標楷體" w:hint="eastAsia"/>
                <w:color w:val="FF0000"/>
              </w:rPr>
              <w:t>將離職報備時間</w:t>
            </w:r>
            <w:r>
              <w:rPr>
                <w:rFonts w:eastAsia="標楷體" w:hint="eastAsia"/>
                <w:color w:val="FF0000"/>
              </w:rPr>
              <w:t>修正為</w:t>
            </w:r>
            <w:r w:rsidR="00DA1E7F" w:rsidRPr="00FF6149">
              <w:rPr>
                <w:rFonts w:eastAsia="標楷體" w:hint="eastAsia"/>
                <w:color w:val="FF0000"/>
              </w:rPr>
              <w:t>三個月，使之有</w:t>
            </w:r>
            <w:r>
              <w:rPr>
                <w:rFonts w:eastAsia="標楷體" w:hint="eastAsia"/>
                <w:color w:val="FF0000"/>
              </w:rPr>
              <w:t>合理</w:t>
            </w:r>
            <w:r w:rsidR="00DA1E7F" w:rsidRPr="00FF6149">
              <w:rPr>
                <w:rFonts w:eastAsia="標楷體" w:hint="eastAsia"/>
                <w:color w:val="FF0000"/>
              </w:rPr>
              <w:t>之報備時間。</w:t>
            </w:r>
          </w:p>
        </w:tc>
      </w:tr>
      <w:tr w:rsidR="00652AF6" w:rsidRPr="008F0BED" w:rsidTr="00F90597">
        <w:tc>
          <w:tcPr>
            <w:tcW w:w="3042" w:type="dxa"/>
          </w:tcPr>
          <w:p w:rsidR="005B09AD" w:rsidRDefault="00BB4100" w:rsidP="008F0BED">
            <w:pPr>
              <w:snapToGrid w:val="0"/>
              <w:ind w:left="235" w:hangingChars="98" w:hanging="235"/>
              <w:jc w:val="both"/>
              <w:rPr>
                <w:rFonts w:eastAsia="標楷體"/>
              </w:rPr>
            </w:pPr>
            <w:r w:rsidRPr="00431C07">
              <w:rPr>
                <w:rFonts w:eastAsia="標楷體" w:hint="eastAsia"/>
              </w:rPr>
              <w:lastRenderedPageBreak/>
              <w:t>第</w:t>
            </w:r>
            <w:r w:rsidR="006B7CCF" w:rsidRPr="00431C07">
              <w:rPr>
                <w:rFonts w:eastAsia="標楷體" w:hint="eastAsia"/>
                <w:u w:val="single"/>
              </w:rPr>
              <w:t>九</w:t>
            </w:r>
            <w:r w:rsidRPr="00431C07">
              <w:rPr>
                <w:rFonts w:eastAsia="標楷體" w:hint="eastAsia"/>
              </w:rPr>
              <w:t>條</w:t>
            </w:r>
            <w:r w:rsidRPr="00431C07">
              <w:rPr>
                <w:rFonts w:eastAsia="標楷體" w:hint="eastAsia"/>
              </w:rPr>
              <w:t xml:space="preserve">  </w:t>
            </w:r>
            <w:r w:rsidR="00383CBD" w:rsidRPr="00431C07">
              <w:rPr>
                <w:rFonts w:eastAsia="標楷體" w:hint="eastAsia"/>
              </w:rPr>
              <w:t>環境用藥製造業、環境用藥販賣業或病媒防治業</w:t>
            </w:r>
            <w:r w:rsidR="00B342D7" w:rsidRPr="00431C07">
              <w:rPr>
                <w:rFonts w:eastAsia="標楷體" w:hint="eastAsia"/>
                <w:u w:val="single"/>
              </w:rPr>
              <w:t>應於工廠、公司或商業登記場所</w:t>
            </w:r>
            <w:r w:rsidR="00383CBD" w:rsidRPr="00431C07">
              <w:rPr>
                <w:rFonts w:eastAsia="標楷體" w:hint="eastAsia"/>
                <w:u w:val="single"/>
              </w:rPr>
              <w:t>設置專業技術人員</w:t>
            </w:r>
            <w:r w:rsidR="00383CBD" w:rsidRPr="00431C07">
              <w:rPr>
                <w:rFonts w:eastAsia="標楷體" w:hint="eastAsia"/>
              </w:rPr>
              <w:t>，</w:t>
            </w:r>
            <w:r w:rsidR="001A3A26" w:rsidRPr="00431C07">
              <w:rPr>
                <w:rFonts w:eastAsia="標楷體" w:hint="eastAsia"/>
                <w:u w:val="single"/>
              </w:rPr>
              <w:t>且</w:t>
            </w:r>
            <w:r w:rsidR="001434F2">
              <w:rPr>
                <w:rFonts w:eastAsia="標楷體" w:hint="eastAsia"/>
                <w:u w:val="single"/>
              </w:rPr>
              <w:t>專業技術人員</w:t>
            </w:r>
            <w:r w:rsidR="00383CBD" w:rsidRPr="00431C07">
              <w:rPr>
                <w:rFonts w:eastAsia="標楷體" w:hint="eastAsia"/>
              </w:rPr>
              <w:t>應為</w:t>
            </w:r>
            <w:r w:rsidR="001A3A26" w:rsidRPr="00431C07">
              <w:rPr>
                <w:rFonts w:eastAsia="標楷體" w:hint="eastAsia"/>
                <w:u w:val="single"/>
              </w:rPr>
              <w:t>專</w:t>
            </w:r>
            <w:r w:rsidR="0096274B" w:rsidRPr="0096274B">
              <w:rPr>
                <w:rFonts w:eastAsia="標楷體" w:hint="eastAsia"/>
              </w:rPr>
              <w:t>職</w:t>
            </w:r>
            <w:r w:rsidR="00383CBD" w:rsidRPr="00431C07">
              <w:rPr>
                <w:rFonts w:eastAsia="標楷體" w:hint="eastAsia"/>
              </w:rPr>
              <w:t>工作</w:t>
            </w:r>
            <w:r w:rsidR="005B09AD">
              <w:rPr>
                <w:rFonts w:eastAsia="標楷體" w:hint="eastAsia"/>
              </w:rPr>
              <w:t>。</w:t>
            </w:r>
            <w:r w:rsidR="005B09AD" w:rsidRPr="00431C07">
              <w:rPr>
                <w:rFonts w:eastAsia="標楷體" w:hint="eastAsia"/>
              </w:rPr>
              <w:t>所稱之</w:t>
            </w:r>
            <w:r w:rsidR="005B09AD" w:rsidRPr="00431C07">
              <w:rPr>
                <w:rFonts w:eastAsia="標楷體" w:hint="eastAsia"/>
                <w:u w:val="single"/>
              </w:rPr>
              <w:t>專</w:t>
            </w:r>
            <w:r w:rsidR="005B09AD" w:rsidRPr="0096274B">
              <w:rPr>
                <w:rFonts w:eastAsia="標楷體" w:hint="eastAsia"/>
              </w:rPr>
              <w:t>職</w:t>
            </w:r>
            <w:r w:rsidR="005B09AD" w:rsidRPr="00431C07">
              <w:rPr>
                <w:rFonts w:eastAsia="標楷體" w:hint="eastAsia"/>
              </w:rPr>
              <w:t>工作，指專業技術人員於環境用藥製造時、環境用藥販賣時及從事病媒防治時，在現場負責各類專業技術人員應執行之業務。</w:t>
            </w:r>
          </w:p>
          <w:p w:rsidR="00052D5A" w:rsidRPr="005B09AD" w:rsidRDefault="005B09AD" w:rsidP="00C460E8">
            <w:pPr>
              <w:snapToGrid w:val="0"/>
              <w:ind w:leftChars="97" w:left="233" w:firstLineChars="217" w:firstLine="521"/>
              <w:jc w:val="both"/>
              <w:rPr>
                <w:rFonts w:eastAsia="標楷體"/>
                <w:u w:val="single"/>
              </w:rPr>
            </w:pPr>
            <w:r w:rsidRPr="005B09AD">
              <w:rPr>
                <w:rFonts w:eastAsia="標楷體" w:hint="eastAsia"/>
                <w:u w:val="single"/>
              </w:rPr>
              <w:t>前項環境用藥製造業、</w:t>
            </w:r>
            <w:r w:rsidRPr="00E40C94">
              <w:rPr>
                <w:rFonts w:ascii="標楷體" w:eastAsia="標楷體" w:hAnsi="標楷體" w:hint="eastAsia"/>
                <w:u w:val="single"/>
              </w:rPr>
              <w:t>環境</w:t>
            </w:r>
            <w:r w:rsidRPr="005B09AD">
              <w:rPr>
                <w:rFonts w:eastAsia="標楷體" w:hint="eastAsia"/>
                <w:u w:val="single"/>
              </w:rPr>
              <w:t>用藥販賣業或病媒防治業之環境用藥專業技術人員，除擔任工廠、公司或商業登記場所負責人或</w:t>
            </w:r>
            <w:r w:rsidR="002F195E">
              <w:rPr>
                <w:rFonts w:eastAsia="標楷體" w:hint="eastAsia"/>
                <w:u w:val="single"/>
              </w:rPr>
              <w:t>廠長</w:t>
            </w:r>
            <w:r w:rsidRPr="005B09AD">
              <w:rPr>
                <w:rFonts w:eastAsia="標楷體" w:hint="eastAsia"/>
                <w:u w:val="single"/>
              </w:rPr>
              <w:t>之外，不得兼任環境保護相關法令以外所定專責</w:t>
            </w:r>
            <w:r w:rsidR="00FF1310">
              <w:rPr>
                <w:rFonts w:eastAsia="標楷體" w:hint="eastAsia"/>
                <w:u w:val="single"/>
              </w:rPr>
              <w:t>（</w:t>
            </w:r>
            <w:r w:rsidRPr="005B09AD">
              <w:rPr>
                <w:rFonts w:eastAsia="標楷體" w:hint="eastAsia"/>
                <w:u w:val="single"/>
              </w:rPr>
              <w:t>任</w:t>
            </w:r>
            <w:r w:rsidR="00FF1310">
              <w:rPr>
                <w:rFonts w:eastAsia="標楷體" w:hint="eastAsia"/>
                <w:u w:val="single"/>
              </w:rPr>
              <w:t>）</w:t>
            </w:r>
            <w:r w:rsidRPr="005B09AD">
              <w:rPr>
                <w:rFonts w:eastAsia="標楷體" w:hint="eastAsia"/>
                <w:u w:val="single"/>
              </w:rPr>
              <w:t>人員，或從事其他與環境保護工作無關之業務</w:t>
            </w:r>
            <w:r w:rsidR="00383CBD" w:rsidRPr="005B09AD">
              <w:rPr>
                <w:rFonts w:eastAsia="標楷體" w:hint="eastAsia"/>
                <w:u w:val="single"/>
              </w:rPr>
              <w:t>。</w:t>
            </w:r>
          </w:p>
        </w:tc>
        <w:tc>
          <w:tcPr>
            <w:tcW w:w="3042" w:type="dxa"/>
          </w:tcPr>
          <w:p w:rsidR="00BB4100" w:rsidRPr="00431C07" w:rsidRDefault="00652AF6" w:rsidP="008F0BED">
            <w:pPr>
              <w:snapToGrid w:val="0"/>
              <w:ind w:left="235" w:hangingChars="98" w:hanging="235"/>
              <w:jc w:val="both"/>
              <w:rPr>
                <w:rFonts w:eastAsia="標楷體"/>
              </w:rPr>
            </w:pPr>
            <w:r w:rsidRPr="00431C07">
              <w:rPr>
                <w:rFonts w:eastAsia="標楷體"/>
              </w:rPr>
              <w:t>第十六條</w:t>
            </w:r>
            <w:r w:rsidRPr="00431C07">
              <w:rPr>
                <w:rFonts w:eastAsia="標楷體"/>
              </w:rPr>
              <w:t xml:space="preserve">  </w:t>
            </w:r>
            <w:r w:rsidR="00BB4100" w:rsidRPr="00431C07">
              <w:rPr>
                <w:rFonts w:eastAsia="標楷體" w:hint="eastAsia"/>
              </w:rPr>
              <w:t>環境用藥製造業、</w:t>
            </w:r>
            <w:r w:rsidR="00BB4100" w:rsidRPr="00760ECB">
              <w:rPr>
                <w:rFonts w:eastAsia="標楷體" w:hint="eastAsia"/>
              </w:rPr>
              <w:t>環境</w:t>
            </w:r>
            <w:r w:rsidR="00BB4100" w:rsidRPr="00431C07">
              <w:rPr>
                <w:rFonts w:eastAsia="標楷體" w:hint="eastAsia"/>
              </w:rPr>
              <w:t>用藥販賣業或病媒防治業</w:t>
            </w:r>
            <w:r w:rsidR="00BB4100" w:rsidRPr="00E40C94">
              <w:rPr>
                <w:rFonts w:eastAsia="標楷體" w:hint="eastAsia"/>
                <w:u w:val="single"/>
              </w:rPr>
              <w:t>所</w:t>
            </w:r>
            <w:r w:rsidR="00BB4100" w:rsidRPr="00431C07">
              <w:rPr>
                <w:rFonts w:eastAsia="標楷體" w:hint="eastAsia"/>
              </w:rPr>
              <w:t>設置</w:t>
            </w:r>
            <w:r w:rsidR="00BB4100" w:rsidRPr="00431C07">
              <w:rPr>
                <w:rFonts w:eastAsia="標楷體" w:hint="eastAsia"/>
                <w:u w:val="single"/>
              </w:rPr>
              <w:t>之</w:t>
            </w:r>
            <w:r w:rsidR="00BB4100" w:rsidRPr="00431C07">
              <w:rPr>
                <w:rFonts w:eastAsia="標楷體" w:hint="eastAsia"/>
              </w:rPr>
              <w:t>專業技術人員，應為全職工作。</w:t>
            </w:r>
          </w:p>
          <w:p w:rsidR="00652AF6" w:rsidRPr="00431C07" w:rsidRDefault="00BB4100" w:rsidP="00C460E8">
            <w:pPr>
              <w:snapToGrid w:val="0"/>
              <w:ind w:leftChars="97" w:left="233" w:firstLineChars="171" w:firstLine="410"/>
              <w:jc w:val="both"/>
              <w:rPr>
                <w:rFonts w:eastAsia="標楷體"/>
              </w:rPr>
            </w:pPr>
            <w:r w:rsidRPr="001434F2">
              <w:rPr>
                <w:rFonts w:eastAsia="標楷體" w:hint="eastAsia"/>
                <w:u w:val="single"/>
              </w:rPr>
              <w:t>前項</w:t>
            </w:r>
            <w:r w:rsidRPr="00431C07">
              <w:rPr>
                <w:rFonts w:eastAsia="標楷體" w:hint="eastAsia"/>
              </w:rPr>
              <w:t>所稱之全職工作，指</w:t>
            </w:r>
            <w:r w:rsidRPr="008779F9">
              <w:rPr>
                <w:rFonts w:ascii="標楷體" w:eastAsia="標楷體" w:hAnsi="標楷體" w:hint="eastAsia"/>
              </w:rPr>
              <w:t>專業</w:t>
            </w:r>
            <w:r w:rsidRPr="00431C07">
              <w:rPr>
                <w:rFonts w:eastAsia="標楷體" w:hint="eastAsia"/>
              </w:rPr>
              <w:t>技術人員於環境用藥製造時、環境用藥</w:t>
            </w:r>
            <w:r w:rsidRPr="00C460E8">
              <w:rPr>
                <w:rFonts w:ascii="標楷體" w:eastAsia="標楷體" w:hAnsi="標楷體" w:hint="eastAsia"/>
              </w:rPr>
              <w:t>販賣</w:t>
            </w:r>
            <w:r w:rsidRPr="00431C07">
              <w:rPr>
                <w:rFonts w:eastAsia="標楷體" w:hint="eastAsia"/>
              </w:rPr>
              <w:t>時及從事病媒防治時，在現場負責各類專業技術人員應執行之業務</w:t>
            </w:r>
            <w:r w:rsidRPr="00431C07">
              <w:rPr>
                <w:rFonts w:ascii="標楷體" w:eastAsia="標楷體" w:hAnsi="標楷體" w:hint="eastAsia"/>
                <w:sz w:val="28"/>
                <w:szCs w:val="28"/>
              </w:rPr>
              <w:t>。</w:t>
            </w:r>
          </w:p>
        </w:tc>
        <w:tc>
          <w:tcPr>
            <w:tcW w:w="3042" w:type="dxa"/>
          </w:tcPr>
          <w:p w:rsidR="00652AF6" w:rsidRPr="00431C07" w:rsidRDefault="00383CBD" w:rsidP="001B540E">
            <w:pPr>
              <w:pStyle w:val="a4"/>
              <w:numPr>
                <w:ilvl w:val="0"/>
                <w:numId w:val="2"/>
              </w:numPr>
              <w:snapToGrid w:val="0"/>
              <w:ind w:leftChars="0"/>
              <w:jc w:val="both"/>
              <w:rPr>
                <w:rFonts w:eastAsia="標楷體"/>
              </w:rPr>
            </w:pPr>
            <w:r w:rsidRPr="00431C07">
              <w:rPr>
                <w:rFonts w:eastAsia="標楷體" w:hint="eastAsia"/>
              </w:rPr>
              <w:t>條次變更。</w:t>
            </w:r>
          </w:p>
          <w:p w:rsidR="009C10AA" w:rsidRDefault="009C10AA" w:rsidP="001B540E">
            <w:pPr>
              <w:pStyle w:val="a4"/>
              <w:numPr>
                <w:ilvl w:val="0"/>
                <w:numId w:val="2"/>
              </w:numPr>
              <w:snapToGrid w:val="0"/>
              <w:ind w:leftChars="0"/>
              <w:jc w:val="both"/>
              <w:rPr>
                <w:rFonts w:eastAsia="標楷體"/>
              </w:rPr>
            </w:pPr>
            <w:r w:rsidRPr="00431C07">
              <w:rPr>
                <w:rFonts w:eastAsia="標楷體" w:hint="eastAsia"/>
              </w:rPr>
              <w:t>修正文字「全職工作」為「專</w:t>
            </w:r>
            <w:r>
              <w:rPr>
                <w:rFonts w:eastAsia="標楷體" w:hint="eastAsia"/>
              </w:rPr>
              <w:t>職</w:t>
            </w:r>
            <w:r w:rsidRPr="00431C07">
              <w:rPr>
                <w:rFonts w:eastAsia="標楷體" w:hint="eastAsia"/>
              </w:rPr>
              <w:t>工作」</w:t>
            </w:r>
            <w:r>
              <w:rPr>
                <w:rFonts w:eastAsia="標楷體" w:hint="eastAsia"/>
              </w:rPr>
              <w:t>。</w:t>
            </w:r>
          </w:p>
          <w:p w:rsidR="00370D94" w:rsidRPr="00431C07" w:rsidRDefault="00370D94" w:rsidP="001B540E">
            <w:pPr>
              <w:pStyle w:val="a4"/>
              <w:numPr>
                <w:ilvl w:val="0"/>
                <w:numId w:val="2"/>
              </w:numPr>
              <w:snapToGrid w:val="0"/>
              <w:ind w:leftChars="0"/>
              <w:jc w:val="both"/>
              <w:rPr>
                <w:rFonts w:eastAsia="標楷體"/>
              </w:rPr>
            </w:pPr>
            <w:r w:rsidRPr="00431C07">
              <w:rPr>
                <w:rFonts w:eastAsia="標楷體" w:hint="eastAsia"/>
              </w:rPr>
              <w:t>各類專業技術人員應設置於工廠、公司或商業登記場所。</w:t>
            </w:r>
          </w:p>
          <w:p w:rsidR="00370D94" w:rsidRPr="009C10AA" w:rsidRDefault="000C7F94" w:rsidP="001B540E">
            <w:pPr>
              <w:pStyle w:val="a4"/>
              <w:numPr>
                <w:ilvl w:val="0"/>
                <w:numId w:val="2"/>
              </w:numPr>
              <w:snapToGrid w:val="0"/>
              <w:ind w:leftChars="0"/>
              <w:jc w:val="both"/>
              <w:rPr>
                <w:rFonts w:eastAsia="標楷體"/>
              </w:rPr>
            </w:pPr>
            <w:r w:rsidRPr="009C10AA">
              <w:rPr>
                <w:rFonts w:eastAsia="標楷體"/>
              </w:rPr>
              <w:t>環境保護工作</w:t>
            </w:r>
            <w:r w:rsidRPr="009C10AA">
              <w:rPr>
                <w:rFonts w:eastAsia="標楷體" w:hint="eastAsia"/>
              </w:rPr>
              <w:t>係指環境用藥製造業、販賣業專業技術人員從事與環境用藥有關業務之工作，</w:t>
            </w:r>
            <w:r w:rsidR="008742EC" w:rsidRPr="009C10AA">
              <w:rPr>
                <w:rFonts w:eastAsia="標楷體" w:hint="eastAsia"/>
              </w:rPr>
              <w:t>病媒防治業專業技術人員從事與環境衛生殺菌、消毒、害蟲防治、防疫、檢疫相關業務之工作。</w:t>
            </w:r>
          </w:p>
          <w:p w:rsidR="00370D94" w:rsidRPr="00431C07" w:rsidRDefault="00431C07" w:rsidP="001B540E">
            <w:pPr>
              <w:pStyle w:val="a4"/>
              <w:numPr>
                <w:ilvl w:val="0"/>
                <w:numId w:val="2"/>
              </w:numPr>
              <w:snapToGrid w:val="0"/>
              <w:ind w:leftChars="0"/>
              <w:jc w:val="both"/>
              <w:rPr>
                <w:rFonts w:eastAsia="標楷體"/>
              </w:rPr>
            </w:pPr>
            <w:r w:rsidRPr="00431C07">
              <w:rPr>
                <w:rFonts w:eastAsia="標楷體" w:hint="eastAsia"/>
              </w:rPr>
              <w:t>環境用藥製造業、環境用藥販賣業或病媒防治業之負責人或廠長得</w:t>
            </w:r>
            <w:r w:rsidRPr="00431C07">
              <w:rPr>
                <w:rFonts w:ascii="標楷體" w:eastAsia="標楷體" w:hAnsi="標楷體" w:hint="eastAsia"/>
              </w:rPr>
              <w:t>兼任</w:t>
            </w:r>
            <w:r w:rsidRPr="00431C07">
              <w:rPr>
                <w:rFonts w:eastAsia="標楷體" w:hint="eastAsia"/>
              </w:rPr>
              <w:t>環境用藥專業技術人員。</w:t>
            </w:r>
          </w:p>
        </w:tc>
      </w:tr>
      <w:tr w:rsidR="00652AF6" w:rsidRPr="001F6B1C" w:rsidTr="00F90597">
        <w:tc>
          <w:tcPr>
            <w:tcW w:w="3042" w:type="dxa"/>
          </w:tcPr>
          <w:p w:rsidR="00652AF6" w:rsidRPr="00EA34F5" w:rsidRDefault="00652AF6" w:rsidP="001B540E">
            <w:pPr>
              <w:snapToGrid w:val="0"/>
              <w:jc w:val="both"/>
              <w:rPr>
                <w:rFonts w:eastAsia="標楷體"/>
              </w:rPr>
            </w:pPr>
          </w:p>
        </w:tc>
        <w:tc>
          <w:tcPr>
            <w:tcW w:w="3042" w:type="dxa"/>
          </w:tcPr>
          <w:p w:rsidR="0014628E" w:rsidRPr="0018583A" w:rsidRDefault="00652AF6" w:rsidP="00C460E8">
            <w:pPr>
              <w:snapToGrid w:val="0"/>
              <w:ind w:left="235" w:hangingChars="98" w:hanging="235"/>
              <w:jc w:val="both"/>
              <w:textDirection w:val="lrTbV"/>
              <w:rPr>
                <w:rFonts w:eastAsia="標楷體"/>
              </w:rPr>
            </w:pPr>
            <w:r w:rsidRPr="0018583A">
              <w:rPr>
                <w:rFonts w:eastAsia="標楷體"/>
              </w:rPr>
              <w:t>第十七條</w:t>
            </w:r>
            <w:r w:rsidRPr="0018583A">
              <w:rPr>
                <w:rFonts w:eastAsia="標楷體"/>
              </w:rPr>
              <w:t xml:space="preserve">  </w:t>
            </w:r>
            <w:r w:rsidR="0014628E" w:rsidRPr="0018583A">
              <w:rPr>
                <w:rFonts w:eastAsia="標楷體" w:hint="eastAsia"/>
              </w:rPr>
              <w:t>環境用藥專業技術人員有下列情形之</w:t>
            </w:r>
            <w:proofErr w:type="gramStart"/>
            <w:r w:rsidR="0014628E" w:rsidRPr="0018583A">
              <w:rPr>
                <w:rFonts w:eastAsia="標楷體" w:hint="eastAsia"/>
              </w:rPr>
              <w:t>一</w:t>
            </w:r>
            <w:proofErr w:type="gramEnd"/>
            <w:r w:rsidR="0014628E" w:rsidRPr="0018583A">
              <w:rPr>
                <w:rFonts w:eastAsia="標楷體" w:hint="eastAsia"/>
              </w:rPr>
              <w:t>者，應廢止其合格證書：</w:t>
            </w:r>
          </w:p>
          <w:p w:rsidR="0014628E" w:rsidRPr="0018583A" w:rsidRDefault="0014628E" w:rsidP="00C460E8">
            <w:pPr>
              <w:snapToGrid w:val="0"/>
              <w:ind w:leftChars="100" w:left="665" w:hangingChars="177" w:hanging="425"/>
              <w:jc w:val="both"/>
              <w:textDirection w:val="lrTbV"/>
              <w:rPr>
                <w:rFonts w:eastAsia="標楷體"/>
              </w:rPr>
            </w:pPr>
            <w:r w:rsidRPr="0018583A">
              <w:rPr>
                <w:rFonts w:eastAsia="標楷體" w:hint="eastAsia"/>
              </w:rPr>
              <w:t>一、因執行業務違法或不當，致污染環境或危害人體健康，情節嚴重。</w:t>
            </w:r>
          </w:p>
          <w:p w:rsidR="0014628E" w:rsidRPr="0018583A" w:rsidRDefault="0014628E" w:rsidP="00C460E8">
            <w:pPr>
              <w:snapToGrid w:val="0"/>
              <w:ind w:leftChars="100" w:left="665" w:hangingChars="177" w:hanging="425"/>
              <w:jc w:val="both"/>
              <w:textDirection w:val="lrTbV"/>
              <w:rPr>
                <w:rFonts w:eastAsia="標楷體"/>
              </w:rPr>
            </w:pPr>
            <w:r w:rsidRPr="0018583A">
              <w:rPr>
                <w:rFonts w:eastAsia="標楷體" w:hint="eastAsia"/>
              </w:rPr>
              <w:t>二、同一時間受聘於不同處所為專業技術人員。</w:t>
            </w:r>
          </w:p>
          <w:p w:rsidR="0014628E" w:rsidRPr="0018583A" w:rsidRDefault="0014628E" w:rsidP="00C460E8">
            <w:pPr>
              <w:snapToGrid w:val="0"/>
              <w:ind w:leftChars="100" w:left="665" w:hangingChars="177" w:hanging="425"/>
              <w:jc w:val="both"/>
              <w:textDirection w:val="lrTbV"/>
              <w:rPr>
                <w:rFonts w:eastAsia="標楷體"/>
              </w:rPr>
            </w:pPr>
            <w:r w:rsidRPr="0018583A">
              <w:rPr>
                <w:rFonts w:eastAsia="標楷體" w:hint="eastAsia"/>
              </w:rPr>
              <w:t>三、使他人利用其名義虛偽設置為專業技術人員。</w:t>
            </w:r>
          </w:p>
          <w:p w:rsidR="00652AF6" w:rsidRPr="0018583A" w:rsidRDefault="0014628E" w:rsidP="00C460E8">
            <w:pPr>
              <w:snapToGrid w:val="0"/>
              <w:ind w:leftChars="100" w:left="665" w:hangingChars="177" w:hanging="425"/>
              <w:jc w:val="both"/>
              <w:textDirection w:val="lrTbV"/>
              <w:rPr>
                <w:szCs w:val="24"/>
              </w:rPr>
            </w:pPr>
            <w:r w:rsidRPr="0018583A">
              <w:rPr>
                <w:rFonts w:eastAsia="標楷體" w:hint="eastAsia"/>
              </w:rPr>
              <w:t>四、其他違反本辦法或有關環境保護法規規</w:t>
            </w:r>
            <w:r w:rsidRPr="0018583A">
              <w:rPr>
                <w:rFonts w:eastAsia="標楷體" w:hint="eastAsia"/>
              </w:rPr>
              <w:lastRenderedPageBreak/>
              <w:t>定，情節嚴重。</w:t>
            </w:r>
          </w:p>
          <w:p w:rsidR="00F54143" w:rsidRPr="0018583A" w:rsidRDefault="00F54143" w:rsidP="00C460E8">
            <w:pPr>
              <w:snapToGrid w:val="0"/>
              <w:ind w:leftChars="97" w:left="233" w:firstLineChars="171" w:firstLine="410"/>
              <w:jc w:val="both"/>
              <w:rPr>
                <w:rFonts w:eastAsia="標楷體"/>
              </w:rPr>
            </w:pPr>
            <w:r w:rsidRPr="0018583A">
              <w:rPr>
                <w:rFonts w:eastAsia="標楷體" w:hint="eastAsia"/>
              </w:rPr>
              <w:t>前項經廢止合格證書者，五年內不得再請領合格證書；再請領者，應重行參加訓練。</w:t>
            </w:r>
          </w:p>
        </w:tc>
        <w:tc>
          <w:tcPr>
            <w:tcW w:w="3042" w:type="dxa"/>
          </w:tcPr>
          <w:p w:rsidR="0066398A" w:rsidRPr="0066398A" w:rsidRDefault="0066398A" w:rsidP="0066398A">
            <w:pPr>
              <w:pStyle w:val="a4"/>
              <w:numPr>
                <w:ilvl w:val="0"/>
                <w:numId w:val="37"/>
              </w:numPr>
              <w:snapToGrid w:val="0"/>
              <w:ind w:leftChars="0" w:left="481"/>
              <w:jc w:val="both"/>
              <w:rPr>
                <w:rFonts w:eastAsia="標楷體"/>
              </w:rPr>
            </w:pPr>
            <w:r w:rsidRPr="00760ECB">
              <w:rPr>
                <w:rFonts w:eastAsia="標楷體" w:hint="eastAsia"/>
                <w:u w:val="single"/>
              </w:rPr>
              <w:lastRenderedPageBreak/>
              <w:t>本條刪除</w:t>
            </w:r>
            <w:r w:rsidRPr="0066398A">
              <w:rPr>
                <w:rFonts w:eastAsia="標楷體" w:hint="eastAsia"/>
              </w:rPr>
              <w:t>。</w:t>
            </w:r>
          </w:p>
          <w:p w:rsidR="00652AF6" w:rsidRPr="00BD1C2E" w:rsidRDefault="0066398A" w:rsidP="0066398A">
            <w:pPr>
              <w:pStyle w:val="a4"/>
              <w:numPr>
                <w:ilvl w:val="0"/>
                <w:numId w:val="37"/>
              </w:numPr>
              <w:snapToGrid w:val="0"/>
              <w:ind w:leftChars="0" w:left="523" w:hanging="508"/>
              <w:jc w:val="both"/>
              <w:rPr>
                <w:rFonts w:eastAsia="標楷體"/>
              </w:rPr>
            </w:pPr>
            <w:proofErr w:type="gramStart"/>
            <w:r w:rsidRPr="00C460E8">
              <w:rPr>
                <w:rFonts w:eastAsia="標楷體" w:hint="eastAsia"/>
              </w:rPr>
              <w:t>本條移至</w:t>
            </w:r>
            <w:proofErr w:type="gramEnd"/>
            <w:r w:rsidRPr="00C460E8">
              <w:rPr>
                <w:rFonts w:eastAsia="標楷體" w:hint="eastAsia"/>
              </w:rPr>
              <w:t>環境保護專責及技術人員訓練管理辦法</w:t>
            </w:r>
            <w:r w:rsidRPr="00C460E8">
              <w:rPr>
                <w:rFonts w:eastAsia="標楷體"/>
              </w:rPr>
              <w:t>。</w:t>
            </w:r>
          </w:p>
        </w:tc>
      </w:tr>
      <w:tr w:rsidR="00652AF6" w:rsidRPr="001F6B1C" w:rsidTr="00F90597">
        <w:tc>
          <w:tcPr>
            <w:tcW w:w="3042" w:type="dxa"/>
          </w:tcPr>
          <w:p w:rsidR="00652AF6" w:rsidRPr="00EA34F5" w:rsidRDefault="00652AF6" w:rsidP="001B540E">
            <w:pPr>
              <w:snapToGrid w:val="0"/>
              <w:jc w:val="both"/>
              <w:rPr>
                <w:rFonts w:eastAsia="標楷體"/>
              </w:rPr>
            </w:pPr>
          </w:p>
        </w:tc>
        <w:tc>
          <w:tcPr>
            <w:tcW w:w="3042" w:type="dxa"/>
          </w:tcPr>
          <w:p w:rsidR="00F54143" w:rsidRPr="0018583A" w:rsidRDefault="00652AF6" w:rsidP="00C460E8">
            <w:pPr>
              <w:snapToGrid w:val="0"/>
              <w:ind w:left="235" w:hangingChars="98" w:hanging="235"/>
              <w:jc w:val="both"/>
              <w:rPr>
                <w:rFonts w:eastAsia="標楷體"/>
              </w:rPr>
            </w:pPr>
            <w:r w:rsidRPr="0018583A">
              <w:rPr>
                <w:rFonts w:eastAsia="標楷體"/>
              </w:rPr>
              <w:t>第十八條</w:t>
            </w:r>
            <w:r w:rsidRPr="0018583A">
              <w:rPr>
                <w:rFonts w:eastAsia="標楷體"/>
              </w:rPr>
              <w:t xml:space="preserve">  </w:t>
            </w:r>
            <w:r w:rsidR="00F54143" w:rsidRPr="0018583A">
              <w:rPr>
                <w:rFonts w:eastAsia="標楷體" w:hint="eastAsia"/>
              </w:rPr>
              <w:t>本辦法發布施行前已經訓練及格，領有病媒防治管理員合格證書者，應檢具該合格證書及符合第五條規定之學經歷證明文件，始得向中央主管機關申請換發病媒防治業專業技術人員合格證書。</w:t>
            </w:r>
          </w:p>
          <w:p w:rsidR="00652AF6" w:rsidRPr="0018583A" w:rsidRDefault="00F54143" w:rsidP="00C460E8">
            <w:pPr>
              <w:snapToGrid w:val="0"/>
              <w:ind w:leftChars="97" w:left="233" w:firstLineChars="171" w:firstLine="410"/>
              <w:jc w:val="both"/>
              <w:rPr>
                <w:rFonts w:eastAsia="標楷體"/>
              </w:rPr>
            </w:pPr>
            <w:r w:rsidRPr="0018583A">
              <w:rPr>
                <w:rFonts w:eastAsia="標楷體" w:hint="eastAsia"/>
              </w:rPr>
              <w:t>本辦法發布施行前已經訓練及格領有病媒防治技術員合格證書者，應補足相關課程，並經訓練及格後，檢具該合格證書及符合第五條規定之學經歷證明文件，始得向中央主管機關申請換發病媒防治業專業技術人員合格證書。</w:t>
            </w:r>
          </w:p>
        </w:tc>
        <w:tc>
          <w:tcPr>
            <w:tcW w:w="3042" w:type="dxa"/>
          </w:tcPr>
          <w:p w:rsidR="00652AF6" w:rsidRDefault="00517304" w:rsidP="00517304">
            <w:pPr>
              <w:pStyle w:val="a4"/>
              <w:numPr>
                <w:ilvl w:val="0"/>
                <w:numId w:val="38"/>
              </w:numPr>
              <w:snapToGrid w:val="0"/>
              <w:ind w:leftChars="0" w:left="509"/>
              <w:jc w:val="both"/>
              <w:rPr>
                <w:rFonts w:eastAsia="標楷體"/>
              </w:rPr>
            </w:pPr>
            <w:r w:rsidRPr="00760ECB">
              <w:rPr>
                <w:rFonts w:eastAsia="標楷體" w:hint="eastAsia"/>
                <w:u w:val="single"/>
              </w:rPr>
              <w:t>本</w:t>
            </w:r>
            <w:r w:rsidR="00BD1C2E" w:rsidRPr="00760ECB">
              <w:rPr>
                <w:rFonts w:eastAsia="標楷體" w:hint="eastAsia"/>
                <w:u w:val="single"/>
              </w:rPr>
              <w:t>條</w:t>
            </w:r>
            <w:r w:rsidRPr="00760ECB">
              <w:rPr>
                <w:rFonts w:eastAsia="標楷體" w:hint="eastAsia"/>
                <w:u w:val="single"/>
              </w:rPr>
              <w:t>刪除</w:t>
            </w:r>
            <w:r>
              <w:rPr>
                <w:rFonts w:eastAsia="標楷體" w:hint="eastAsia"/>
              </w:rPr>
              <w:t>。</w:t>
            </w:r>
          </w:p>
          <w:p w:rsidR="00760ECB" w:rsidRDefault="00760ECB" w:rsidP="00517304">
            <w:pPr>
              <w:pStyle w:val="a4"/>
              <w:numPr>
                <w:ilvl w:val="0"/>
                <w:numId w:val="38"/>
              </w:numPr>
              <w:snapToGrid w:val="0"/>
              <w:ind w:leftChars="0" w:left="509"/>
              <w:jc w:val="both"/>
              <w:rPr>
                <w:rFonts w:eastAsia="標楷體" w:hint="eastAsia"/>
              </w:rPr>
            </w:pPr>
            <w:r>
              <w:rPr>
                <w:rFonts w:eastAsia="標楷體" w:hint="eastAsia"/>
              </w:rPr>
              <w:t>原領有「病媒防治管理員」及「病媒防治技術員」合格證書者，如欲申請「病媒防治業專業技術人員」合格證書，應先符合「環境保護專責及技術人員訓練管理辦法」</w:t>
            </w:r>
            <w:proofErr w:type="gramStart"/>
            <w:r>
              <w:rPr>
                <w:rFonts w:eastAsia="標楷體" w:hint="eastAsia"/>
              </w:rPr>
              <w:t>參訓資格</w:t>
            </w:r>
            <w:proofErr w:type="gramEnd"/>
            <w:r>
              <w:rPr>
                <w:rFonts w:eastAsia="標楷體" w:hint="eastAsia"/>
              </w:rPr>
              <w:t>規定，並完成補正訓練規定，始得申請。</w:t>
            </w:r>
          </w:p>
          <w:p w:rsidR="004C167B" w:rsidRPr="004C167B" w:rsidRDefault="004C167B" w:rsidP="00517304">
            <w:pPr>
              <w:pStyle w:val="a4"/>
              <w:numPr>
                <w:ilvl w:val="0"/>
                <w:numId w:val="38"/>
              </w:numPr>
              <w:snapToGrid w:val="0"/>
              <w:ind w:leftChars="0" w:left="509"/>
              <w:jc w:val="both"/>
              <w:rPr>
                <w:rFonts w:eastAsia="標楷體"/>
              </w:rPr>
            </w:pPr>
            <w:r>
              <w:rPr>
                <w:rFonts w:eastAsia="標楷體" w:hint="eastAsia"/>
              </w:rPr>
              <w:t>已於第二條規定，環境用藥專業技術人員</w:t>
            </w:r>
            <w:r w:rsidRPr="004C167B">
              <w:rPr>
                <w:rFonts w:eastAsia="標楷體" w:hint="eastAsia"/>
              </w:rPr>
              <w:t>應依規定訓練合格並取得合格證書者擔任</w:t>
            </w:r>
            <w:r>
              <w:rPr>
                <w:rFonts w:eastAsia="標楷體" w:hint="eastAsia"/>
              </w:rPr>
              <w:t>。</w:t>
            </w:r>
          </w:p>
        </w:tc>
      </w:tr>
      <w:tr w:rsidR="006B7CCF" w:rsidRPr="001F6B1C" w:rsidTr="009731A6">
        <w:tc>
          <w:tcPr>
            <w:tcW w:w="3042" w:type="dxa"/>
          </w:tcPr>
          <w:p w:rsidR="006B7CCF" w:rsidRDefault="006B7CCF" w:rsidP="00C460E8">
            <w:pPr>
              <w:snapToGrid w:val="0"/>
              <w:ind w:left="235" w:hangingChars="98" w:hanging="235"/>
              <w:jc w:val="both"/>
              <w:rPr>
                <w:rFonts w:ascii="標楷體" w:eastAsia="標楷體" w:hAnsi="標楷體"/>
                <w:u w:val="single"/>
              </w:rPr>
            </w:pPr>
            <w:r w:rsidRPr="00760ECB">
              <w:rPr>
                <w:rFonts w:ascii="標楷體" w:eastAsia="標楷體" w:hAnsi="標楷體" w:hint="eastAsia"/>
              </w:rPr>
              <w:t>第</w:t>
            </w:r>
            <w:r>
              <w:rPr>
                <w:rFonts w:ascii="標楷體" w:eastAsia="標楷體" w:hAnsi="標楷體" w:hint="eastAsia"/>
                <w:u w:val="single"/>
              </w:rPr>
              <w:t>十</w:t>
            </w:r>
            <w:r w:rsidRPr="00760ECB">
              <w:rPr>
                <w:rFonts w:ascii="標楷體" w:eastAsia="標楷體" w:hAnsi="標楷體" w:hint="eastAsia"/>
              </w:rPr>
              <w:t>條</w:t>
            </w:r>
            <w:r w:rsidRPr="00760ECB">
              <w:rPr>
                <w:rFonts w:ascii="標楷體" w:eastAsia="標楷體" w:hAnsi="標楷體"/>
              </w:rPr>
              <w:t xml:space="preserve">  </w:t>
            </w:r>
            <w:r w:rsidRPr="002A5F2D">
              <w:rPr>
                <w:rFonts w:ascii="標楷體" w:eastAsia="標楷體" w:hAnsi="標楷體" w:hint="eastAsia"/>
                <w:u w:val="single"/>
              </w:rPr>
              <w:t>環境用藥業者不得拒絕、規避或妨礙其環境用藥專業技術人員參加</w:t>
            </w:r>
            <w:r w:rsidR="00840EFA" w:rsidRPr="00760ECB">
              <w:rPr>
                <w:rFonts w:ascii="標楷體" w:eastAsia="標楷體" w:hAnsi="標楷體" w:hint="eastAsia"/>
              </w:rPr>
              <w:t>中央主管機關</w:t>
            </w:r>
            <w:r w:rsidR="00840EFA">
              <w:rPr>
                <w:rFonts w:ascii="標楷體" w:eastAsia="標楷體" w:hAnsi="標楷體" w:hint="eastAsia"/>
                <w:u w:val="single"/>
              </w:rPr>
              <w:t>辦理之</w:t>
            </w:r>
            <w:r w:rsidR="00840EFA" w:rsidRPr="00760ECB">
              <w:rPr>
                <w:rFonts w:ascii="標楷體" w:eastAsia="標楷體" w:hAnsi="標楷體" w:hint="eastAsia"/>
              </w:rPr>
              <w:t>訓練</w:t>
            </w:r>
            <w:r w:rsidRPr="002A5F2D">
              <w:rPr>
                <w:rFonts w:ascii="標楷體" w:eastAsia="標楷體" w:hAnsi="標楷體" w:hint="eastAsia"/>
                <w:u w:val="single"/>
              </w:rPr>
              <w:t>，經設置之</w:t>
            </w:r>
            <w:r w:rsidRPr="00760ECB">
              <w:rPr>
                <w:rFonts w:ascii="標楷體" w:eastAsia="標楷體" w:hAnsi="標楷體" w:hint="eastAsia"/>
              </w:rPr>
              <w:t>專業技術人員</w:t>
            </w:r>
            <w:r w:rsidRPr="002A5F2D">
              <w:rPr>
                <w:rFonts w:ascii="標楷體" w:eastAsia="標楷體" w:hAnsi="標楷體" w:hint="eastAsia"/>
                <w:u w:val="single"/>
              </w:rPr>
              <w:t>亦</w:t>
            </w:r>
            <w:r w:rsidRPr="00760ECB">
              <w:rPr>
                <w:rFonts w:ascii="標楷體" w:eastAsia="標楷體" w:hAnsi="標楷體" w:hint="eastAsia"/>
              </w:rPr>
              <w:t>不得拒絕</w:t>
            </w:r>
            <w:r w:rsidRPr="002A5F2D">
              <w:rPr>
                <w:rFonts w:ascii="標楷體" w:eastAsia="標楷體" w:hAnsi="標楷體" w:hint="eastAsia"/>
                <w:u w:val="single"/>
              </w:rPr>
              <w:t>、規避或妨礙。</w:t>
            </w:r>
          </w:p>
          <w:p w:rsidR="006B7CCF" w:rsidRPr="002A5F2D" w:rsidRDefault="006B7CCF" w:rsidP="00C460E8">
            <w:pPr>
              <w:snapToGrid w:val="0"/>
              <w:ind w:leftChars="97" w:left="233" w:firstLineChars="217" w:firstLine="521"/>
              <w:jc w:val="both"/>
              <w:rPr>
                <w:rFonts w:ascii="標楷體" w:eastAsia="標楷體" w:hAnsi="標楷體"/>
                <w:u w:val="single"/>
              </w:rPr>
            </w:pPr>
            <w:r w:rsidRPr="002A5F2D">
              <w:rPr>
                <w:rFonts w:ascii="標楷體" w:eastAsia="標楷體" w:hAnsi="標楷體" w:hint="eastAsia"/>
                <w:u w:val="single"/>
              </w:rPr>
              <w:t>環境用藥業者所設置環境</w:t>
            </w:r>
            <w:r w:rsidRPr="00C460E8">
              <w:rPr>
                <w:rFonts w:eastAsia="標楷體" w:hint="eastAsia"/>
                <w:u w:val="single"/>
              </w:rPr>
              <w:t>用藥</w:t>
            </w:r>
            <w:r w:rsidRPr="002A5F2D">
              <w:rPr>
                <w:rFonts w:ascii="標楷體" w:eastAsia="標楷體" w:hAnsi="標楷體" w:hint="eastAsia"/>
                <w:u w:val="single"/>
              </w:rPr>
              <w:t>專業技術人員，於設置前已連續三年以上未經設置為環境用藥專業技術人員者，應於</w:t>
            </w:r>
            <w:r>
              <w:rPr>
                <w:rFonts w:ascii="標楷體" w:eastAsia="標楷體" w:hAnsi="標楷體" w:hint="eastAsia"/>
                <w:u w:val="single"/>
              </w:rPr>
              <w:t>到職翌日起</w:t>
            </w:r>
            <w:r w:rsidR="009C2799">
              <w:rPr>
                <w:rFonts w:ascii="標楷體" w:eastAsia="標楷體" w:hAnsi="標楷體" w:hint="eastAsia"/>
                <w:u w:val="single"/>
              </w:rPr>
              <w:t>六個月內</w:t>
            </w:r>
            <w:r>
              <w:rPr>
                <w:rFonts w:ascii="標楷體" w:eastAsia="標楷體" w:hAnsi="標楷體" w:hint="eastAsia"/>
                <w:u w:val="single"/>
              </w:rPr>
              <w:t>，依中央主管機關規定完成到</w:t>
            </w:r>
            <w:r w:rsidRPr="002A5F2D">
              <w:rPr>
                <w:rFonts w:ascii="標楷體" w:eastAsia="標楷體" w:hAnsi="標楷體" w:hint="eastAsia"/>
                <w:u w:val="single"/>
              </w:rPr>
              <w:t>職訓練。</w:t>
            </w:r>
          </w:p>
          <w:p w:rsidR="006B7CCF" w:rsidRPr="00EA34F5" w:rsidRDefault="006B7CCF" w:rsidP="00C460E8">
            <w:pPr>
              <w:snapToGrid w:val="0"/>
              <w:ind w:leftChars="97" w:left="233" w:firstLineChars="217" w:firstLine="521"/>
              <w:jc w:val="both"/>
              <w:rPr>
                <w:rFonts w:eastAsia="標楷體"/>
              </w:rPr>
            </w:pPr>
            <w:r w:rsidRPr="002A5F2D">
              <w:rPr>
                <w:rFonts w:ascii="標楷體" w:eastAsia="標楷體" w:hAnsi="標楷體" w:hint="eastAsia"/>
                <w:u w:val="single"/>
              </w:rPr>
              <w:t>未於前項規定期限內完成到職</w:t>
            </w:r>
            <w:r w:rsidRPr="00C460E8">
              <w:rPr>
                <w:rFonts w:eastAsia="標楷體" w:hint="eastAsia"/>
                <w:u w:val="single"/>
              </w:rPr>
              <w:t>訓練</w:t>
            </w:r>
            <w:r w:rsidRPr="002A5F2D">
              <w:rPr>
                <w:rFonts w:ascii="標楷體" w:eastAsia="標楷體" w:hAnsi="標楷體" w:hint="eastAsia"/>
                <w:u w:val="single"/>
              </w:rPr>
              <w:t>者，直轄市、縣（市）主管機關</w:t>
            </w:r>
            <w:r>
              <w:rPr>
                <w:rFonts w:ascii="標楷體" w:eastAsia="標楷體" w:hAnsi="標楷體" w:hint="eastAsia"/>
                <w:u w:val="single"/>
              </w:rPr>
              <w:t>得</w:t>
            </w:r>
            <w:r w:rsidRPr="002A5F2D">
              <w:rPr>
                <w:rFonts w:ascii="標楷體" w:eastAsia="標楷體" w:hAnsi="標楷體" w:hint="eastAsia"/>
                <w:u w:val="single"/>
              </w:rPr>
              <w:t>廢止</w:t>
            </w:r>
            <w:r>
              <w:rPr>
                <w:rFonts w:ascii="標楷體" w:eastAsia="標楷體" w:hAnsi="標楷體" w:hint="eastAsia"/>
                <w:u w:val="single"/>
              </w:rPr>
              <w:t>該</w:t>
            </w:r>
            <w:r w:rsidRPr="002A5F2D">
              <w:rPr>
                <w:rFonts w:ascii="標楷體" w:eastAsia="標楷體" w:hAnsi="標楷體" w:hint="eastAsia"/>
                <w:u w:val="single"/>
              </w:rPr>
              <w:t>環境用藥業者設置核定，環境用藥業者並應依規定重</w:t>
            </w:r>
            <w:r>
              <w:rPr>
                <w:rFonts w:ascii="標楷體" w:eastAsia="標楷體" w:hAnsi="標楷體" w:hint="eastAsia"/>
                <w:u w:val="single"/>
              </w:rPr>
              <w:t>行</w:t>
            </w:r>
            <w:r w:rsidRPr="002A5F2D">
              <w:rPr>
                <w:rFonts w:ascii="標楷體" w:eastAsia="標楷體" w:hAnsi="標楷體" w:hint="eastAsia"/>
                <w:u w:val="single"/>
              </w:rPr>
              <w:t>申請</w:t>
            </w:r>
            <w:r>
              <w:rPr>
                <w:rFonts w:ascii="標楷體" w:eastAsia="標楷體" w:hAnsi="標楷體" w:hint="eastAsia"/>
                <w:u w:val="single"/>
              </w:rPr>
              <w:t>核定</w:t>
            </w:r>
            <w:r w:rsidRPr="002A5F2D">
              <w:rPr>
                <w:rFonts w:ascii="標楷體" w:eastAsia="標楷體" w:hAnsi="標楷體" w:hint="eastAsia"/>
                <w:u w:val="single"/>
              </w:rPr>
              <w:t>。</w:t>
            </w:r>
          </w:p>
        </w:tc>
        <w:tc>
          <w:tcPr>
            <w:tcW w:w="3042" w:type="dxa"/>
          </w:tcPr>
          <w:p w:rsidR="006B7CCF" w:rsidRPr="002A5F2D" w:rsidRDefault="006B7CCF" w:rsidP="00C460E8">
            <w:pPr>
              <w:snapToGrid w:val="0"/>
              <w:ind w:left="235" w:hangingChars="98" w:hanging="235"/>
              <w:jc w:val="both"/>
              <w:rPr>
                <w:rFonts w:eastAsia="標楷體"/>
              </w:rPr>
            </w:pPr>
            <w:r w:rsidRPr="002A5F2D">
              <w:rPr>
                <w:rFonts w:eastAsia="標楷體"/>
              </w:rPr>
              <w:t>第十一條</w:t>
            </w:r>
            <w:r w:rsidRPr="002A5F2D">
              <w:rPr>
                <w:rFonts w:eastAsia="標楷體"/>
              </w:rPr>
              <w:t xml:space="preserve">  </w:t>
            </w:r>
            <w:r w:rsidRPr="00760ECB">
              <w:rPr>
                <w:rFonts w:eastAsia="標楷體" w:hint="eastAsia"/>
              </w:rPr>
              <w:t>中央主管機關</w:t>
            </w:r>
            <w:r w:rsidRPr="00D8489C">
              <w:rPr>
                <w:rFonts w:eastAsia="標楷體" w:hint="eastAsia"/>
                <w:u w:val="single"/>
              </w:rPr>
              <w:t>於必要時，得對環境用藥專業技術人員舉辦在職</w:t>
            </w:r>
            <w:r w:rsidRPr="00760ECB">
              <w:rPr>
                <w:rFonts w:eastAsia="標楷體" w:hint="eastAsia"/>
              </w:rPr>
              <w:t>訓練</w:t>
            </w:r>
            <w:r w:rsidRPr="00D8489C">
              <w:rPr>
                <w:rFonts w:eastAsia="標楷體" w:hint="eastAsia"/>
                <w:u w:val="single"/>
              </w:rPr>
              <w:t>，環境用藥</w:t>
            </w:r>
            <w:r w:rsidRPr="00760ECB">
              <w:rPr>
                <w:rFonts w:eastAsia="標楷體" w:hint="eastAsia"/>
              </w:rPr>
              <w:t>專業技術人員</w:t>
            </w:r>
            <w:r w:rsidRPr="00D8489C">
              <w:rPr>
                <w:rFonts w:eastAsia="標楷體" w:hint="eastAsia"/>
                <w:u w:val="single"/>
              </w:rPr>
              <w:t>及其受雇之環境用藥業者</w:t>
            </w:r>
            <w:r w:rsidRPr="00760ECB">
              <w:rPr>
                <w:rFonts w:eastAsia="標楷體" w:hint="eastAsia"/>
              </w:rPr>
              <w:t>不得拒絕</w:t>
            </w:r>
            <w:r w:rsidRPr="00D8489C">
              <w:rPr>
                <w:rFonts w:eastAsia="標楷體" w:hint="eastAsia"/>
                <w:u w:val="single"/>
              </w:rPr>
              <w:t>調訓。</w:t>
            </w:r>
          </w:p>
        </w:tc>
        <w:tc>
          <w:tcPr>
            <w:tcW w:w="3042" w:type="dxa"/>
          </w:tcPr>
          <w:p w:rsidR="006B7CCF" w:rsidRPr="00C7358A" w:rsidRDefault="006B7CCF" w:rsidP="001B540E">
            <w:pPr>
              <w:pStyle w:val="a4"/>
              <w:numPr>
                <w:ilvl w:val="0"/>
                <w:numId w:val="5"/>
              </w:numPr>
              <w:snapToGrid w:val="0"/>
              <w:ind w:leftChars="0"/>
              <w:jc w:val="both"/>
              <w:rPr>
                <w:rFonts w:eastAsia="標楷體"/>
              </w:rPr>
            </w:pPr>
            <w:r w:rsidRPr="00C7358A">
              <w:rPr>
                <w:rFonts w:eastAsia="標楷體" w:hint="eastAsia"/>
              </w:rPr>
              <w:t>條次變更。</w:t>
            </w:r>
          </w:p>
          <w:p w:rsidR="006B7CCF" w:rsidRPr="00404A99" w:rsidRDefault="006B7CCF" w:rsidP="001B540E">
            <w:pPr>
              <w:pStyle w:val="a4"/>
              <w:numPr>
                <w:ilvl w:val="0"/>
                <w:numId w:val="5"/>
              </w:numPr>
              <w:snapToGrid w:val="0"/>
              <w:ind w:leftChars="0"/>
              <w:jc w:val="both"/>
              <w:rPr>
                <w:rFonts w:ascii="標楷體" w:eastAsia="標楷體" w:hAnsi="標楷體"/>
              </w:rPr>
            </w:pPr>
            <w:r w:rsidRPr="00404A99">
              <w:rPr>
                <w:rFonts w:ascii="標楷體" w:eastAsia="標楷體" w:hAnsi="標楷體" w:hint="eastAsia"/>
              </w:rPr>
              <w:t>環境用藥業者及專業技術人員不得拒絕、規避或妨礙在職訓練</w:t>
            </w:r>
            <w:r w:rsidRPr="00404A99">
              <w:rPr>
                <w:rFonts w:eastAsia="標楷體" w:hint="eastAsia"/>
              </w:rPr>
              <w:t>。另三年內未經設置為專業技術人員者，應於</w:t>
            </w:r>
            <w:r w:rsidR="001434F2">
              <w:rPr>
                <w:rFonts w:eastAsia="標楷體" w:hint="eastAsia"/>
              </w:rPr>
              <w:t>到職翌</w:t>
            </w:r>
            <w:r w:rsidRPr="00404A99">
              <w:rPr>
                <w:rFonts w:eastAsia="標楷體" w:hint="eastAsia"/>
              </w:rPr>
              <w:t>日起六</w:t>
            </w:r>
            <w:r w:rsidRPr="00404A99">
              <w:rPr>
                <w:rFonts w:ascii="標楷體" w:eastAsia="標楷體" w:hAnsi="標楷體" w:hint="eastAsia"/>
              </w:rPr>
              <w:t>個月內完成到職訓練。</w:t>
            </w:r>
          </w:p>
          <w:p w:rsidR="006B7CCF" w:rsidRPr="00404A99" w:rsidRDefault="00840EFA" w:rsidP="00840EFA">
            <w:pPr>
              <w:pStyle w:val="a4"/>
              <w:numPr>
                <w:ilvl w:val="0"/>
                <w:numId w:val="5"/>
              </w:numPr>
              <w:snapToGrid w:val="0"/>
              <w:ind w:leftChars="0"/>
              <w:jc w:val="both"/>
              <w:rPr>
                <w:rFonts w:eastAsia="標楷體"/>
              </w:rPr>
            </w:pPr>
            <w:r>
              <w:rPr>
                <w:rFonts w:ascii="標楷體" w:eastAsia="標楷體" w:hAnsi="標楷體" w:hint="eastAsia"/>
              </w:rPr>
              <w:t>環境用藥業者設置之專業技術人員未完成到職訓練，主管機關得廢止環境用藥業者設置專業技術人員之核定，業者並應</w:t>
            </w:r>
            <w:r w:rsidRPr="00840EFA">
              <w:rPr>
                <w:rFonts w:ascii="標楷體" w:eastAsia="標楷體" w:hAnsi="標楷體" w:hint="eastAsia"/>
              </w:rPr>
              <w:t>重行申請</w:t>
            </w:r>
            <w:r>
              <w:rPr>
                <w:rFonts w:ascii="標楷體" w:eastAsia="標楷體" w:hAnsi="標楷體" w:hint="eastAsia"/>
              </w:rPr>
              <w:t>設置</w:t>
            </w:r>
            <w:r w:rsidRPr="00840EFA">
              <w:rPr>
                <w:rFonts w:ascii="標楷體" w:eastAsia="標楷體" w:hAnsi="標楷體" w:hint="eastAsia"/>
              </w:rPr>
              <w:t>核定</w:t>
            </w:r>
            <w:r w:rsidR="006B7CCF" w:rsidRPr="00404A99">
              <w:rPr>
                <w:rFonts w:ascii="標楷體" w:eastAsia="標楷體" w:hAnsi="標楷體" w:hint="eastAsia"/>
              </w:rPr>
              <w:t>。</w:t>
            </w:r>
          </w:p>
        </w:tc>
      </w:tr>
      <w:tr w:rsidR="00652AF6" w:rsidRPr="00164E70" w:rsidTr="00F90597">
        <w:tc>
          <w:tcPr>
            <w:tcW w:w="3042" w:type="dxa"/>
          </w:tcPr>
          <w:p w:rsidR="00652AF6" w:rsidRPr="00EA34F5" w:rsidRDefault="00F54143" w:rsidP="00840EFA">
            <w:pPr>
              <w:snapToGrid w:val="0"/>
              <w:ind w:left="235" w:hangingChars="98" w:hanging="235"/>
              <w:jc w:val="both"/>
              <w:rPr>
                <w:rFonts w:eastAsia="標楷體"/>
              </w:rPr>
            </w:pPr>
            <w:r>
              <w:rPr>
                <w:rFonts w:eastAsia="標楷體" w:hint="eastAsia"/>
              </w:rPr>
              <w:lastRenderedPageBreak/>
              <w:t>第</w:t>
            </w:r>
            <w:r w:rsidR="006B7CCF">
              <w:rPr>
                <w:rFonts w:eastAsia="標楷體" w:hint="eastAsia"/>
                <w:u w:val="single"/>
              </w:rPr>
              <w:t>十一</w:t>
            </w:r>
            <w:r w:rsidRPr="00EA34F5">
              <w:rPr>
                <w:rFonts w:eastAsia="標楷體"/>
              </w:rPr>
              <w:t>條</w:t>
            </w:r>
            <w:r w:rsidRPr="00EA34F5">
              <w:rPr>
                <w:rFonts w:eastAsia="標楷體"/>
              </w:rPr>
              <w:t xml:space="preserve">  </w:t>
            </w:r>
            <w:r w:rsidRPr="0014628E">
              <w:rPr>
                <w:rFonts w:eastAsia="標楷體" w:hint="eastAsia"/>
              </w:rPr>
              <w:t>本辦法</w:t>
            </w:r>
            <w:r w:rsidR="00840EFA" w:rsidRPr="00840EFA">
              <w:rPr>
                <w:rFonts w:eastAsia="標楷體" w:hint="eastAsia"/>
                <w:u w:val="single"/>
              </w:rPr>
              <w:t>施行日期，</w:t>
            </w:r>
            <w:r w:rsidR="00F24A77" w:rsidRPr="00CA0F1E">
              <w:rPr>
                <w:rFonts w:eastAsia="標楷體" w:hint="eastAsia"/>
                <w:u w:val="single"/>
              </w:rPr>
              <w:t>除第七條第三項自</w:t>
            </w:r>
            <w:r w:rsidR="00080D90" w:rsidRPr="00CA0F1E">
              <w:rPr>
                <w:rFonts w:eastAsia="標楷體" w:hint="eastAsia"/>
                <w:u w:val="single"/>
              </w:rPr>
              <w:t>中華民國</w:t>
            </w:r>
            <w:r w:rsidR="00080D90" w:rsidRPr="00C460E8">
              <w:rPr>
                <w:rFonts w:ascii="標楷體" w:eastAsia="標楷體" w:hAnsi="標楷體" w:hint="eastAsia"/>
                <w:u w:val="single"/>
              </w:rPr>
              <w:t>一</w:t>
            </w:r>
            <w:r w:rsidR="00840EFA">
              <w:rPr>
                <w:rFonts w:ascii="標楷體" w:eastAsia="標楷體" w:hAnsi="標楷體" w:hint="eastAsia"/>
                <w:u w:val="single"/>
              </w:rPr>
              <w:t>百零</w:t>
            </w:r>
            <w:r w:rsidR="004F074B" w:rsidRPr="00C460E8">
              <w:rPr>
                <w:rFonts w:ascii="標楷體" w:eastAsia="標楷體" w:hAnsi="標楷體" w:hint="eastAsia"/>
                <w:u w:val="single"/>
              </w:rPr>
              <w:t>六</w:t>
            </w:r>
            <w:r w:rsidR="00F24A77" w:rsidRPr="00C460E8">
              <w:rPr>
                <w:rFonts w:ascii="標楷體" w:eastAsia="標楷體" w:hAnsi="標楷體" w:hint="eastAsia"/>
                <w:u w:val="single"/>
              </w:rPr>
              <w:t>年</w:t>
            </w:r>
            <w:r w:rsidR="004F074B" w:rsidRPr="00C460E8">
              <w:rPr>
                <w:rFonts w:ascii="標楷體" w:eastAsia="標楷體" w:hAnsi="標楷體" w:hint="eastAsia"/>
                <w:u w:val="single"/>
              </w:rPr>
              <w:t>五</w:t>
            </w:r>
            <w:r w:rsidR="00080D90" w:rsidRPr="00C460E8">
              <w:rPr>
                <w:rFonts w:ascii="標楷體" w:eastAsia="標楷體" w:hAnsi="標楷體" w:hint="eastAsia"/>
                <w:u w:val="single"/>
              </w:rPr>
              <w:t>月一日</w:t>
            </w:r>
            <w:r w:rsidR="00F24A77" w:rsidRPr="00CA0F1E">
              <w:rPr>
                <w:rFonts w:eastAsia="標楷體" w:hint="eastAsia"/>
                <w:u w:val="single"/>
              </w:rPr>
              <w:t>施行外，</w:t>
            </w:r>
            <w:r w:rsidRPr="0014628E">
              <w:rPr>
                <w:rFonts w:eastAsia="標楷體" w:hint="eastAsia"/>
              </w:rPr>
              <w:t>自發布日施行</w:t>
            </w:r>
            <w:r w:rsidR="007A6928">
              <w:rPr>
                <w:rFonts w:eastAsia="標楷體" w:hint="eastAsia"/>
              </w:rPr>
              <w:t>。</w:t>
            </w:r>
          </w:p>
        </w:tc>
        <w:tc>
          <w:tcPr>
            <w:tcW w:w="3042" w:type="dxa"/>
          </w:tcPr>
          <w:p w:rsidR="00652AF6" w:rsidRPr="00EA34F5" w:rsidRDefault="00652AF6" w:rsidP="0066398A">
            <w:pPr>
              <w:snapToGrid w:val="0"/>
              <w:ind w:left="235" w:hangingChars="98" w:hanging="235"/>
              <w:jc w:val="both"/>
              <w:rPr>
                <w:rFonts w:eastAsia="標楷體"/>
              </w:rPr>
            </w:pPr>
            <w:r w:rsidRPr="00EA34F5">
              <w:rPr>
                <w:rFonts w:eastAsia="標楷體"/>
              </w:rPr>
              <w:t>第十九條</w:t>
            </w:r>
            <w:r w:rsidRPr="00EA34F5">
              <w:rPr>
                <w:rFonts w:eastAsia="標楷體"/>
              </w:rPr>
              <w:t xml:space="preserve">  </w:t>
            </w:r>
            <w:r w:rsidR="0014628E" w:rsidRPr="0014628E">
              <w:rPr>
                <w:rFonts w:eastAsia="標楷體" w:hint="eastAsia"/>
              </w:rPr>
              <w:t>本辦法自發布日施行</w:t>
            </w:r>
            <w:r w:rsidRPr="00EA34F5">
              <w:rPr>
                <w:rFonts w:eastAsia="標楷體"/>
              </w:rPr>
              <w:t>。</w:t>
            </w:r>
          </w:p>
        </w:tc>
        <w:tc>
          <w:tcPr>
            <w:tcW w:w="3042" w:type="dxa"/>
          </w:tcPr>
          <w:p w:rsidR="00164E70" w:rsidRPr="00BD1C2E" w:rsidRDefault="00164E70" w:rsidP="00BD1C2E">
            <w:pPr>
              <w:pStyle w:val="a4"/>
              <w:numPr>
                <w:ilvl w:val="0"/>
                <w:numId w:val="40"/>
              </w:numPr>
              <w:snapToGrid w:val="0"/>
              <w:ind w:leftChars="0"/>
              <w:jc w:val="both"/>
              <w:rPr>
                <w:rFonts w:eastAsia="標楷體"/>
              </w:rPr>
            </w:pPr>
            <w:r w:rsidRPr="00BD1C2E">
              <w:rPr>
                <w:rFonts w:ascii="標楷體" w:eastAsia="標楷體" w:hAnsi="標楷體" w:hint="eastAsia"/>
              </w:rPr>
              <w:t>條</w:t>
            </w:r>
            <w:r w:rsidRPr="00BD1C2E">
              <w:rPr>
                <w:rFonts w:eastAsia="標楷體" w:hint="eastAsia"/>
              </w:rPr>
              <w:t>次</w:t>
            </w:r>
            <w:r w:rsidR="00840EFA">
              <w:rPr>
                <w:rFonts w:eastAsia="標楷體" w:hint="eastAsia"/>
              </w:rPr>
              <w:t>變更</w:t>
            </w:r>
            <w:r w:rsidRPr="00BD1C2E">
              <w:rPr>
                <w:rFonts w:eastAsia="標楷體" w:hint="eastAsia"/>
              </w:rPr>
              <w:t>。</w:t>
            </w:r>
          </w:p>
          <w:p w:rsidR="00652AF6" w:rsidRPr="00BD1C2E" w:rsidRDefault="00840EFA" w:rsidP="00840EFA">
            <w:pPr>
              <w:pStyle w:val="a4"/>
              <w:numPr>
                <w:ilvl w:val="0"/>
                <w:numId w:val="40"/>
              </w:numPr>
              <w:snapToGrid w:val="0"/>
              <w:ind w:leftChars="0"/>
              <w:jc w:val="both"/>
              <w:rPr>
                <w:rFonts w:eastAsia="標楷體"/>
              </w:rPr>
            </w:pPr>
            <w:r>
              <w:rPr>
                <w:rFonts w:eastAsia="標楷體" w:hint="eastAsia"/>
              </w:rPr>
              <w:t>修正條文</w:t>
            </w:r>
            <w:r w:rsidR="00164E70" w:rsidRPr="00BD1C2E">
              <w:rPr>
                <w:rFonts w:ascii="標楷體" w:eastAsia="標楷體" w:hAnsi="標楷體" w:hint="eastAsia"/>
              </w:rPr>
              <w:t>第七條第三項</w:t>
            </w:r>
            <w:r w:rsidR="00195B86">
              <w:rPr>
                <w:rFonts w:ascii="標楷體" w:eastAsia="標楷體" w:hAnsi="標楷體" w:hint="eastAsia"/>
              </w:rPr>
              <w:t>給予相關業者因應之</w:t>
            </w:r>
            <w:r w:rsidR="00164E70" w:rsidRPr="00BD1C2E">
              <w:rPr>
                <w:rFonts w:ascii="標楷體" w:eastAsia="標楷體" w:hAnsi="標楷體" w:hint="eastAsia"/>
                <w:szCs w:val="24"/>
              </w:rPr>
              <w:t>緩衝時間。</w:t>
            </w:r>
            <w:bookmarkStart w:id="0" w:name="_GoBack"/>
            <w:bookmarkEnd w:id="0"/>
          </w:p>
        </w:tc>
      </w:tr>
    </w:tbl>
    <w:p w:rsidR="00F90597" w:rsidRPr="001F6B1C" w:rsidRDefault="00F90597" w:rsidP="00CE2B05">
      <w:pPr>
        <w:rPr>
          <w:rFonts w:eastAsia="標楷體"/>
        </w:rPr>
      </w:pPr>
    </w:p>
    <w:sectPr w:rsidR="00F90597" w:rsidRPr="001F6B1C" w:rsidSect="00CE2B05">
      <w:footerReference w:type="default" r:id="rId9"/>
      <w:pgSz w:w="11906" w:h="16838"/>
      <w:pgMar w:top="1418" w:right="1418" w:bottom="1276" w:left="1418" w:header="709" w:footer="709"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64" w:rsidRDefault="00176C64" w:rsidP="00B60D0A">
      <w:r>
        <w:separator/>
      </w:r>
    </w:p>
  </w:endnote>
  <w:endnote w:type="continuationSeparator" w:id="0">
    <w:p w:rsidR="00176C64" w:rsidRDefault="00176C64" w:rsidP="00B60D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D0A" w:rsidRDefault="00B60D0A">
    <w:pPr>
      <w:pStyle w:val="a7"/>
      <w:jc w:val="center"/>
    </w:pPr>
  </w:p>
  <w:p w:rsidR="00B60D0A" w:rsidRDefault="00B60D0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72144"/>
      <w:docPartObj>
        <w:docPartGallery w:val="Page Numbers (Bottom of Page)"/>
        <w:docPartUnique/>
      </w:docPartObj>
    </w:sdtPr>
    <w:sdtContent>
      <w:p w:rsidR="005F435D" w:rsidRDefault="00DA317A">
        <w:pPr>
          <w:pStyle w:val="a7"/>
          <w:jc w:val="center"/>
        </w:pPr>
        <w:r>
          <w:fldChar w:fldCharType="begin"/>
        </w:r>
        <w:r w:rsidR="005F435D">
          <w:instrText>PAGE   \* MERGEFORMAT</w:instrText>
        </w:r>
        <w:r>
          <w:fldChar w:fldCharType="separate"/>
        </w:r>
        <w:r w:rsidR="001F6AA9" w:rsidRPr="001F6AA9">
          <w:rPr>
            <w:noProof/>
            <w:lang w:val="zh-TW"/>
          </w:rPr>
          <w:t>6</w:t>
        </w:r>
        <w:r>
          <w:fldChar w:fldCharType="end"/>
        </w:r>
      </w:p>
    </w:sdtContent>
  </w:sdt>
  <w:p w:rsidR="005F435D" w:rsidRDefault="005F435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64" w:rsidRDefault="00176C64" w:rsidP="00B60D0A">
      <w:r>
        <w:separator/>
      </w:r>
    </w:p>
  </w:footnote>
  <w:footnote w:type="continuationSeparator" w:id="0">
    <w:p w:rsidR="00176C64" w:rsidRDefault="00176C64" w:rsidP="00B60D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65"/>
    <w:multiLevelType w:val="hybridMultilevel"/>
    <w:tmpl w:val="EA62603A"/>
    <w:lvl w:ilvl="0" w:tplc="2CB4837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6A5061"/>
    <w:multiLevelType w:val="hybridMultilevel"/>
    <w:tmpl w:val="2380575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34088B"/>
    <w:multiLevelType w:val="hybridMultilevel"/>
    <w:tmpl w:val="D6089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DE40C2D"/>
    <w:multiLevelType w:val="hybridMultilevel"/>
    <w:tmpl w:val="1D86E2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ED35F6"/>
    <w:multiLevelType w:val="hybridMultilevel"/>
    <w:tmpl w:val="865272F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AF4501"/>
    <w:multiLevelType w:val="hybridMultilevel"/>
    <w:tmpl w:val="41E4394C"/>
    <w:lvl w:ilvl="0" w:tplc="2CB4837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1C4102"/>
    <w:multiLevelType w:val="hybridMultilevel"/>
    <w:tmpl w:val="FE00EF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3C23EA9"/>
    <w:multiLevelType w:val="hybridMultilevel"/>
    <w:tmpl w:val="09BCCC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6475F5C"/>
    <w:multiLevelType w:val="hybridMultilevel"/>
    <w:tmpl w:val="D82464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6B302B8"/>
    <w:multiLevelType w:val="hybridMultilevel"/>
    <w:tmpl w:val="2A22E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8425B3C"/>
    <w:multiLevelType w:val="hybridMultilevel"/>
    <w:tmpl w:val="AAB45FF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77321C"/>
    <w:multiLevelType w:val="hybridMultilevel"/>
    <w:tmpl w:val="D93ECA94"/>
    <w:lvl w:ilvl="0" w:tplc="2F9A804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884965"/>
    <w:multiLevelType w:val="hybridMultilevel"/>
    <w:tmpl w:val="30E06730"/>
    <w:lvl w:ilvl="0" w:tplc="2CB4837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C5B5C81"/>
    <w:multiLevelType w:val="hybridMultilevel"/>
    <w:tmpl w:val="BFB4F71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073CDC"/>
    <w:multiLevelType w:val="hybridMultilevel"/>
    <w:tmpl w:val="1D42BD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462130"/>
    <w:multiLevelType w:val="hybridMultilevel"/>
    <w:tmpl w:val="F50A1C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73B08DB"/>
    <w:multiLevelType w:val="hybridMultilevel"/>
    <w:tmpl w:val="040478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92B6897"/>
    <w:multiLevelType w:val="hybridMultilevel"/>
    <w:tmpl w:val="661A94C0"/>
    <w:lvl w:ilvl="0" w:tplc="2CB4837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A4640C"/>
    <w:multiLevelType w:val="hybridMultilevel"/>
    <w:tmpl w:val="C2581E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8B0090"/>
    <w:multiLevelType w:val="hybridMultilevel"/>
    <w:tmpl w:val="8502FCD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FEF67B2"/>
    <w:multiLevelType w:val="hybridMultilevel"/>
    <w:tmpl w:val="898AFD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4E2C02"/>
    <w:multiLevelType w:val="hybridMultilevel"/>
    <w:tmpl w:val="039AA2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3A7752"/>
    <w:multiLevelType w:val="hybridMultilevel"/>
    <w:tmpl w:val="8358663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A551F2"/>
    <w:multiLevelType w:val="hybridMultilevel"/>
    <w:tmpl w:val="CC603D50"/>
    <w:lvl w:ilvl="0" w:tplc="C7CA4C3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44A079FF"/>
    <w:multiLevelType w:val="hybridMultilevel"/>
    <w:tmpl w:val="2122721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DEF10FA"/>
    <w:multiLevelType w:val="hybridMultilevel"/>
    <w:tmpl w:val="E63E76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1211ABE"/>
    <w:multiLevelType w:val="hybridMultilevel"/>
    <w:tmpl w:val="2BEECB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28D39C8"/>
    <w:multiLevelType w:val="hybridMultilevel"/>
    <w:tmpl w:val="5DEEE054"/>
    <w:lvl w:ilvl="0" w:tplc="EF6CB9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5241973"/>
    <w:multiLevelType w:val="hybridMultilevel"/>
    <w:tmpl w:val="DD1ADD0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6693757"/>
    <w:multiLevelType w:val="hybridMultilevel"/>
    <w:tmpl w:val="74D8FA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DF70C13"/>
    <w:multiLevelType w:val="hybridMultilevel"/>
    <w:tmpl w:val="02E209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F2018F1"/>
    <w:multiLevelType w:val="hybridMultilevel"/>
    <w:tmpl w:val="5B3C699E"/>
    <w:lvl w:ilvl="0" w:tplc="4E70819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22F7686"/>
    <w:multiLevelType w:val="hybridMultilevel"/>
    <w:tmpl w:val="2D08FE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41D00EF"/>
    <w:multiLevelType w:val="hybridMultilevel"/>
    <w:tmpl w:val="0FCA3D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8FD7267"/>
    <w:multiLevelType w:val="hybridMultilevel"/>
    <w:tmpl w:val="75164EC6"/>
    <w:lvl w:ilvl="0" w:tplc="EF6CB9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CA84481"/>
    <w:multiLevelType w:val="hybridMultilevel"/>
    <w:tmpl w:val="E5D4B3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3221E05"/>
    <w:multiLevelType w:val="hybridMultilevel"/>
    <w:tmpl w:val="5AF25062"/>
    <w:lvl w:ilvl="0" w:tplc="4508B066">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BCB6CA3"/>
    <w:multiLevelType w:val="hybridMultilevel"/>
    <w:tmpl w:val="EF8A245A"/>
    <w:lvl w:ilvl="0" w:tplc="EF6CB9D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D2008A7"/>
    <w:multiLevelType w:val="hybridMultilevel"/>
    <w:tmpl w:val="62E41A3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E253058"/>
    <w:multiLevelType w:val="hybridMultilevel"/>
    <w:tmpl w:val="9812551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7"/>
  </w:num>
  <w:num w:numId="3">
    <w:abstractNumId w:val="31"/>
  </w:num>
  <w:num w:numId="4">
    <w:abstractNumId w:val="33"/>
  </w:num>
  <w:num w:numId="5">
    <w:abstractNumId w:val="9"/>
  </w:num>
  <w:num w:numId="6">
    <w:abstractNumId w:val="22"/>
  </w:num>
  <w:num w:numId="7">
    <w:abstractNumId w:val="23"/>
  </w:num>
  <w:num w:numId="8">
    <w:abstractNumId w:val="20"/>
  </w:num>
  <w:num w:numId="9">
    <w:abstractNumId w:val="16"/>
  </w:num>
  <w:num w:numId="10">
    <w:abstractNumId w:val="11"/>
  </w:num>
  <w:num w:numId="11">
    <w:abstractNumId w:val="8"/>
  </w:num>
  <w:num w:numId="12">
    <w:abstractNumId w:val="25"/>
  </w:num>
  <w:num w:numId="13">
    <w:abstractNumId w:val="13"/>
  </w:num>
  <w:num w:numId="14">
    <w:abstractNumId w:val="14"/>
  </w:num>
  <w:num w:numId="15">
    <w:abstractNumId w:val="26"/>
  </w:num>
  <w:num w:numId="16">
    <w:abstractNumId w:val="10"/>
  </w:num>
  <w:num w:numId="17">
    <w:abstractNumId w:val="28"/>
  </w:num>
  <w:num w:numId="18">
    <w:abstractNumId w:val="38"/>
  </w:num>
  <w:num w:numId="19">
    <w:abstractNumId w:val="4"/>
  </w:num>
  <w:num w:numId="20">
    <w:abstractNumId w:val="21"/>
  </w:num>
  <w:num w:numId="21">
    <w:abstractNumId w:val="17"/>
  </w:num>
  <w:num w:numId="22">
    <w:abstractNumId w:val="0"/>
  </w:num>
  <w:num w:numId="23">
    <w:abstractNumId w:val="12"/>
  </w:num>
  <w:num w:numId="24">
    <w:abstractNumId w:val="15"/>
  </w:num>
  <w:num w:numId="25">
    <w:abstractNumId w:val="1"/>
  </w:num>
  <w:num w:numId="26">
    <w:abstractNumId w:val="3"/>
  </w:num>
  <w:num w:numId="27">
    <w:abstractNumId w:val="29"/>
  </w:num>
  <w:num w:numId="28">
    <w:abstractNumId w:val="35"/>
  </w:num>
  <w:num w:numId="29">
    <w:abstractNumId w:val="39"/>
  </w:num>
  <w:num w:numId="30">
    <w:abstractNumId w:val="24"/>
  </w:num>
  <w:num w:numId="31">
    <w:abstractNumId w:val="19"/>
  </w:num>
  <w:num w:numId="32">
    <w:abstractNumId w:val="30"/>
  </w:num>
  <w:num w:numId="33">
    <w:abstractNumId w:val="2"/>
  </w:num>
  <w:num w:numId="34">
    <w:abstractNumId w:val="32"/>
  </w:num>
  <w:num w:numId="35">
    <w:abstractNumId w:val="18"/>
  </w:num>
  <w:num w:numId="36">
    <w:abstractNumId w:val="5"/>
  </w:num>
  <w:num w:numId="37">
    <w:abstractNumId w:val="27"/>
  </w:num>
  <w:num w:numId="38">
    <w:abstractNumId w:val="34"/>
  </w:num>
  <w:num w:numId="39">
    <w:abstractNumId w:val="37"/>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972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6F86"/>
    <w:rsid w:val="00000C97"/>
    <w:rsid w:val="00003B65"/>
    <w:rsid w:val="000110C2"/>
    <w:rsid w:val="00016BE2"/>
    <w:rsid w:val="0001785E"/>
    <w:rsid w:val="00020D16"/>
    <w:rsid w:val="00022B17"/>
    <w:rsid w:val="00024398"/>
    <w:rsid w:val="00025A1D"/>
    <w:rsid w:val="00052D5A"/>
    <w:rsid w:val="0006728D"/>
    <w:rsid w:val="00075AAF"/>
    <w:rsid w:val="00080D90"/>
    <w:rsid w:val="00082CBA"/>
    <w:rsid w:val="00083775"/>
    <w:rsid w:val="000C73C5"/>
    <w:rsid w:val="000C7F94"/>
    <w:rsid w:val="000E16E4"/>
    <w:rsid w:val="000F29D6"/>
    <w:rsid w:val="000F4335"/>
    <w:rsid w:val="001260A0"/>
    <w:rsid w:val="00140C93"/>
    <w:rsid w:val="001434F2"/>
    <w:rsid w:val="0014628E"/>
    <w:rsid w:val="00164E70"/>
    <w:rsid w:val="00176C64"/>
    <w:rsid w:val="00177112"/>
    <w:rsid w:val="0018583A"/>
    <w:rsid w:val="001879EA"/>
    <w:rsid w:val="00195B86"/>
    <w:rsid w:val="00196E65"/>
    <w:rsid w:val="001A0FE4"/>
    <w:rsid w:val="001A3A26"/>
    <w:rsid w:val="001B1E85"/>
    <w:rsid w:val="001B540E"/>
    <w:rsid w:val="001C6B49"/>
    <w:rsid w:val="001E7973"/>
    <w:rsid w:val="001F24E0"/>
    <w:rsid w:val="001F57EA"/>
    <w:rsid w:val="001F6A75"/>
    <w:rsid w:val="001F6AA9"/>
    <w:rsid w:val="001F6B1C"/>
    <w:rsid w:val="00210F80"/>
    <w:rsid w:val="002206E3"/>
    <w:rsid w:val="00220EEF"/>
    <w:rsid w:val="00243E4D"/>
    <w:rsid w:val="002541DC"/>
    <w:rsid w:val="0025639E"/>
    <w:rsid w:val="002624C7"/>
    <w:rsid w:val="002650F8"/>
    <w:rsid w:val="00272567"/>
    <w:rsid w:val="00282AC8"/>
    <w:rsid w:val="002A5F2D"/>
    <w:rsid w:val="002C1B42"/>
    <w:rsid w:val="002D54EC"/>
    <w:rsid w:val="002D725E"/>
    <w:rsid w:val="002E5298"/>
    <w:rsid w:val="002F195E"/>
    <w:rsid w:val="002F7A85"/>
    <w:rsid w:val="00305C5E"/>
    <w:rsid w:val="00310725"/>
    <w:rsid w:val="0031599D"/>
    <w:rsid w:val="00322D4D"/>
    <w:rsid w:val="003414ED"/>
    <w:rsid w:val="0035366E"/>
    <w:rsid w:val="0035410D"/>
    <w:rsid w:val="00356180"/>
    <w:rsid w:val="00370D94"/>
    <w:rsid w:val="003748B8"/>
    <w:rsid w:val="00383CBD"/>
    <w:rsid w:val="00387AA2"/>
    <w:rsid w:val="00394A83"/>
    <w:rsid w:val="003A2B5F"/>
    <w:rsid w:val="003C7272"/>
    <w:rsid w:val="003E0D55"/>
    <w:rsid w:val="003E7710"/>
    <w:rsid w:val="003F18F4"/>
    <w:rsid w:val="003F61F0"/>
    <w:rsid w:val="00404A99"/>
    <w:rsid w:val="00406361"/>
    <w:rsid w:val="00410B9E"/>
    <w:rsid w:val="00412E4F"/>
    <w:rsid w:val="0041714B"/>
    <w:rsid w:val="0042757F"/>
    <w:rsid w:val="00431C07"/>
    <w:rsid w:val="00437284"/>
    <w:rsid w:val="0044783A"/>
    <w:rsid w:val="004613E6"/>
    <w:rsid w:val="00482783"/>
    <w:rsid w:val="004A1A2C"/>
    <w:rsid w:val="004B1F27"/>
    <w:rsid w:val="004B3402"/>
    <w:rsid w:val="004C167B"/>
    <w:rsid w:val="004C5303"/>
    <w:rsid w:val="004F074B"/>
    <w:rsid w:val="004F1CB4"/>
    <w:rsid w:val="004F3307"/>
    <w:rsid w:val="00502F83"/>
    <w:rsid w:val="005122F6"/>
    <w:rsid w:val="00517304"/>
    <w:rsid w:val="0052028A"/>
    <w:rsid w:val="005219C8"/>
    <w:rsid w:val="005270BC"/>
    <w:rsid w:val="00532662"/>
    <w:rsid w:val="005439E8"/>
    <w:rsid w:val="005527A1"/>
    <w:rsid w:val="005549DA"/>
    <w:rsid w:val="00561309"/>
    <w:rsid w:val="0057058C"/>
    <w:rsid w:val="00576B7C"/>
    <w:rsid w:val="00577D70"/>
    <w:rsid w:val="00586F52"/>
    <w:rsid w:val="005B09AD"/>
    <w:rsid w:val="005B3E93"/>
    <w:rsid w:val="005C1CAF"/>
    <w:rsid w:val="005C4804"/>
    <w:rsid w:val="005D2D52"/>
    <w:rsid w:val="005F0140"/>
    <w:rsid w:val="005F435D"/>
    <w:rsid w:val="00614806"/>
    <w:rsid w:val="00623DD0"/>
    <w:rsid w:val="0063524D"/>
    <w:rsid w:val="00650F3F"/>
    <w:rsid w:val="00652AF6"/>
    <w:rsid w:val="00654864"/>
    <w:rsid w:val="0066398A"/>
    <w:rsid w:val="00672FEA"/>
    <w:rsid w:val="00673F68"/>
    <w:rsid w:val="006744CC"/>
    <w:rsid w:val="00675570"/>
    <w:rsid w:val="0069725D"/>
    <w:rsid w:val="006B3D36"/>
    <w:rsid w:val="006B6432"/>
    <w:rsid w:val="006B7CCF"/>
    <w:rsid w:val="006C4CBE"/>
    <w:rsid w:val="006C6A16"/>
    <w:rsid w:val="006D485D"/>
    <w:rsid w:val="006E2800"/>
    <w:rsid w:val="007137E1"/>
    <w:rsid w:val="00724F06"/>
    <w:rsid w:val="00745383"/>
    <w:rsid w:val="00760ECB"/>
    <w:rsid w:val="00766359"/>
    <w:rsid w:val="00766CFE"/>
    <w:rsid w:val="00767398"/>
    <w:rsid w:val="00771A51"/>
    <w:rsid w:val="00791397"/>
    <w:rsid w:val="007A044C"/>
    <w:rsid w:val="007A3115"/>
    <w:rsid w:val="007A5264"/>
    <w:rsid w:val="007A64A9"/>
    <w:rsid w:val="007A6928"/>
    <w:rsid w:val="007B20F2"/>
    <w:rsid w:val="007B6EBB"/>
    <w:rsid w:val="007B7A25"/>
    <w:rsid w:val="007C06BE"/>
    <w:rsid w:val="007C14EF"/>
    <w:rsid w:val="008142ED"/>
    <w:rsid w:val="00814548"/>
    <w:rsid w:val="00814A1B"/>
    <w:rsid w:val="00826240"/>
    <w:rsid w:val="00833DC7"/>
    <w:rsid w:val="00836E01"/>
    <w:rsid w:val="008373B6"/>
    <w:rsid w:val="00840EFA"/>
    <w:rsid w:val="00846B9F"/>
    <w:rsid w:val="00865D75"/>
    <w:rsid w:val="008742EC"/>
    <w:rsid w:val="0087716C"/>
    <w:rsid w:val="008779F9"/>
    <w:rsid w:val="00892F23"/>
    <w:rsid w:val="008A154E"/>
    <w:rsid w:val="008A182B"/>
    <w:rsid w:val="008B2E34"/>
    <w:rsid w:val="008C2FCF"/>
    <w:rsid w:val="008D50F5"/>
    <w:rsid w:val="008E3050"/>
    <w:rsid w:val="008E6797"/>
    <w:rsid w:val="008F0BED"/>
    <w:rsid w:val="008F0BFA"/>
    <w:rsid w:val="008F1907"/>
    <w:rsid w:val="008F5E8F"/>
    <w:rsid w:val="00901B6E"/>
    <w:rsid w:val="0090688F"/>
    <w:rsid w:val="00910BF3"/>
    <w:rsid w:val="00921790"/>
    <w:rsid w:val="009262B4"/>
    <w:rsid w:val="00945A32"/>
    <w:rsid w:val="0094739E"/>
    <w:rsid w:val="00951A64"/>
    <w:rsid w:val="00957208"/>
    <w:rsid w:val="00960D52"/>
    <w:rsid w:val="0096274B"/>
    <w:rsid w:val="0096296D"/>
    <w:rsid w:val="009655C1"/>
    <w:rsid w:val="009720B4"/>
    <w:rsid w:val="00976F52"/>
    <w:rsid w:val="00984D5D"/>
    <w:rsid w:val="009B0AC9"/>
    <w:rsid w:val="009B7D4B"/>
    <w:rsid w:val="009C10AA"/>
    <w:rsid w:val="009C2799"/>
    <w:rsid w:val="009E6880"/>
    <w:rsid w:val="00A00E11"/>
    <w:rsid w:val="00A0444C"/>
    <w:rsid w:val="00A059FC"/>
    <w:rsid w:val="00A073FF"/>
    <w:rsid w:val="00A116C8"/>
    <w:rsid w:val="00A174A8"/>
    <w:rsid w:val="00A25F18"/>
    <w:rsid w:val="00A33DF9"/>
    <w:rsid w:val="00A364B4"/>
    <w:rsid w:val="00A37AEA"/>
    <w:rsid w:val="00A450A8"/>
    <w:rsid w:val="00A4777D"/>
    <w:rsid w:val="00A56F86"/>
    <w:rsid w:val="00A618D2"/>
    <w:rsid w:val="00A63EA4"/>
    <w:rsid w:val="00A652E6"/>
    <w:rsid w:val="00A65E6F"/>
    <w:rsid w:val="00AB0324"/>
    <w:rsid w:val="00AB24CF"/>
    <w:rsid w:val="00AC45D4"/>
    <w:rsid w:val="00AD1866"/>
    <w:rsid w:val="00AD2F57"/>
    <w:rsid w:val="00B23F7F"/>
    <w:rsid w:val="00B342D7"/>
    <w:rsid w:val="00B47D17"/>
    <w:rsid w:val="00B60D0A"/>
    <w:rsid w:val="00B60FAE"/>
    <w:rsid w:val="00B73600"/>
    <w:rsid w:val="00B740E4"/>
    <w:rsid w:val="00B752AE"/>
    <w:rsid w:val="00B87139"/>
    <w:rsid w:val="00B92B67"/>
    <w:rsid w:val="00BB03F3"/>
    <w:rsid w:val="00BB4100"/>
    <w:rsid w:val="00BC078F"/>
    <w:rsid w:val="00BD1C2E"/>
    <w:rsid w:val="00BD2AB0"/>
    <w:rsid w:val="00BF57DD"/>
    <w:rsid w:val="00BF7FF9"/>
    <w:rsid w:val="00C01034"/>
    <w:rsid w:val="00C1229B"/>
    <w:rsid w:val="00C124CC"/>
    <w:rsid w:val="00C204FB"/>
    <w:rsid w:val="00C25B93"/>
    <w:rsid w:val="00C26167"/>
    <w:rsid w:val="00C36602"/>
    <w:rsid w:val="00C460E8"/>
    <w:rsid w:val="00C646E2"/>
    <w:rsid w:val="00C7358A"/>
    <w:rsid w:val="00C7619A"/>
    <w:rsid w:val="00C80170"/>
    <w:rsid w:val="00C94078"/>
    <w:rsid w:val="00CA0F1E"/>
    <w:rsid w:val="00CA0F32"/>
    <w:rsid w:val="00CE1762"/>
    <w:rsid w:val="00CE2B05"/>
    <w:rsid w:val="00D070F9"/>
    <w:rsid w:val="00D1095E"/>
    <w:rsid w:val="00D14CF3"/>
    <w:rsid w:val="00D161D9"/>
    <w:rsid w:val="00D37FD9"/>
    <w:rsid w:val="00D542E4"/>
    <w:rsid w:val="00D6641D"/>
    <w:rsid w:val="00D71395"/>
    <w:rsid w:val="00D73846"/>
    <w:rsid w:val="00D73ADF"/>
    <w:rsid w:val="00D82EB4"/>
    <w:rsid w:val="00D8489C"/>
    <w:rsid w:val="00D93334"/>
    <w:rsid w:val="00D944B1"/>
    <w:rsid w:val="00DA1E7F"/>
    <w:rsid w:val="00DA317A"/>
    <w:rsid w:val="00DA6723"/>
    <w:rsid w:val="00DA7294"/>
    <w:rsid w:val="00DB2EC5"/>
    <w:rsid w:val="00DC0608"/>
    <w:rsid w:val="00DC1602"/>
    <w:rsid w:val="00DE5D47"/>
    <w:rsid w:val="00DF75A5"/>
    <w:rsid w:val="00E20D7F"/>
    <w:rsid w:val="00E24B91"/>
    <w:rsid w:val="00E27A56"/>
    <w:rsid w:val="00E33528"/>
    <w:rsid w:val="00E34408"/>
    <w:rsid w:val="00E40C94"/>
    <w:rsid w:val="00E4304B"/>
    <w:rsid w:val="00E51467"/>
    <w:rsid w:val="00E62BEF"/>
    <w:rsid w:val="00E638EE"/>
    <w:rsid w:val="00E85CE3"/>
    <w:rsid w:val="00EA34F5"/>
    <w:rsid w:val="00EB12A1"/>
    <w:rsid w:val="00EB1307"/>
    <w:rsid w:val="00EB6650"/>
    <w:rsid w:val="00EC5361"/>
    <w:rsid w:val="00ED0013"/>
    <w:rsid w:val="00ED7D24"/>
    <w:rsid w:val="00EE2B68"/>
    <w:rsid w:val="00EF15F4"/>
    <w:rsid w:val="00F24A77"/>
    <w:rsid w:val="00F30BDE"/>
    <w:rsid w:val="00F3711B"/>
    <w:rsid w:val="00F54143"/>
    <w:rsid w:val="00F575B2"/>
    <w:rsid w:val="00F87240"/>
    <w:rsid w:val="00F90597"/>
    <w:rsid w:val="00FA19CB"/>
    <w:rsid w:val="00FC3792"/>
    <w:rsid w:val="00FE60FA"/>
    <w:rsid w:val="00FF1310"/>
    <w:rsid w:val="00FF61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5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F6"/>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59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122F6"/>
    <w:pPr>
      <w:ind w:leftChars="200" w:left="480"/>
    </w:pPr>
  </w:style>
  <w:style w:type="paragraph" w:styleId="a5">
    <w:name w:val="header"/>
    <w:basedOn w:val="a"/>
    <w:link w:val="a6"/>
    <w:uiPriority w:val="99"/>
    <w:unhideWhenUsed/>
    <w:rsid w:val="00B60D0A"/>
    <w:pPr>
      <w:tabs>
        <w:tab w:val="center" w:pos="4153"/>
        <w:tab w:val="right" w:pos="8306"/>
      </w:tabs>
      <w:snapToGrid w:val="0"/>
    </w:pPr>
    <w:rPr>
      <w:sz w:val="20"/>
      <w:szCs w:val="20"/>
    </w:rPr>
  </w:style>
  <w:style w:type="character" w:customStyle="1" w:styleId="a6">
    <w:name w:val="頁首 字元"/>
    <w:basedOn w:val="a0"/>
    <w:link w:val="a5"/>
    <w:uiPriority w:val="99"/>
    <w:rsid w:val="00B60D0A"/>
    <w:rPr>
      <w:rFonts w:ascii="Times New Roman" w:eastAsia="新細明體" w:hAnsi="Times New Roman" w:cs="Times New Roman"/>
      <w:sz w:val="20"/>
      <w:szCs w:val="20"/>
    </w:rPr>
  </w:style>
  <w:style w:type="paragraph" w:styleId="a7">
    <w:name w:val="footer"/>
    <w:basedOn w:val="a"/>
    <w:link w:val="a8"/>
    <w:uiPriority w:val="99"/>
    <w:unhideWhenUsed/>
    <w:rsid w:val="00B60D0A"/>
    <w:pPr>
      <w:tabs>
        <w:tab w:val="center" w:pos="4153"/>
        <w:tab w:val="right" w:pos="8306"/>
      </w:tabs>
      <w:snapToGrid w:val="0"/>
    </w:pPr>
    <w:rPr>
      <w:sz w:val="20"/>
      <w:szCs w:val="20"/>
    </w:rPr>
  </w:style>
  <w:style w:type="character" w:customStyle="1" w:styleId="a8">
    <w:name w:val="頁尾 字元"/>
    <w:basedOn w:val="a0"/>
    <w:link w:val="a7"/>
    <w:uiPriority w:val="99"/>
    <w:rsid w:val="00B60D0A"/>
    <w:rPr>
      <w:rFonts w:ascii="Times New Roman" w:eastAsia="新細明體" w:hAnsi="Times New Roman" w:cs="Times New Roman"/>
      <w:sz w:val="20"/>
      <w:szCs w:val="20"/>
    </w:rPr>
  </w:style>
  <w:style w:type="paragraph" w:styleId="Web">
    <w:name w:val="Normal (Web)"/>
    <w:basedOn w:val="a"/>
    <w:uiPriority w:val="99"/>
    <w:semiHidden/>
    <w:unhideWhenUsed/>
    <w:rsid w:val="00406361"/>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387AA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87AA2"/>
    <w:rPr>
      <w:rFonts w:asciiTheme="majorHAnsi" w:eastAsiaTheme="majorEastAsia" w:hAnsiTheme="majorHAnsi" w:cstheme="majorBidi"/>
      <w:sz w:val="18"/>
      <w:szCs w:val="18"/>
    </w:rPr>
  </w:style>
  <w:style w:type="paragraph" w:styleId="HTML">
    <w:name w:val="HTML Preformatted"/>
    <w:aliases w:val="●"/>
    <w:basedOn w:val="a"/>
    <w:link w:val="HTML0"/>
    <w:uiPriority w:val="99"/>
    <w:rsid w:val="00766359"/>
    <w:pPr>
      <w:keepNext/>
      <w:widowControl/>
      <w:tabs>
        <w:tab w:val="left" w:pos="1120"/>
        <w:tab w:val="left" w:pos="9160"/>
        <w:tab w:val="left" w:pos="10076"/>
        <w:tab w:val="left" w:pos="10992"/>
        <w:tab w:val="left" w:pos="11908"/>
        <w:tab w:val="left" w:pos="12824"/>
        <w:tab w:val="left" w:pos="13740"/>
        <w:tab w:val="left" w:pos="14656"/>
      </w:tabs>
      <w:snapToGrid w:val="0"/>
      <w:spacing w:beforeLines="50" w:after="50"/>
      <w:ind w:left="1134" w:hanging="434"/>
      <w:jc w:val="both"/>
    </w:pPr>
    <w:rPr>
      <w:rFonts w:eastAsia="標楷體"/>
      <w:color w:val="000000"/>
      <w:kern w:val="0"/>
      <w:sz w:val="28"/>
      <w:szCs w:val="20"/>
    </w:rPr>
  </w:style>
  <w:style w:type="character" w:customStyle="1" w:styleId="HTML0">
    <w:name w:val="HTML 預設格式 字元"/>
    <w:aliases w:val="● 字元"/>
    <w:basedOn w:val="a0"/>
    <w:link w:val="HTML"/>
    <w:uiPriority w:val="99"/>
    <w:rsid w:val="00766359"/>
    <w:rPr>
      <w:rFonts w:ascii="Times New Roman" w:eastAsia="標楷體" w:hAnsi="Times New Roman" w:cs="Times New Roman"/>
      <w:color w:val="000000"/>
      <w:kern w:val="0"/>
      <w:sz w:val="28"/>
      <w:szCs w:val="20"/>
    </w:rPr>
  </w:style>
  <w:style w:type="paragraph" w:customStyle="1" w:styleId="-">
    <w:name w:val="法規-目"/>
    <w:basedOn w:val="a"/>
    <w:uiPriority w:val="99"/>
    <w:rsid w:val="00654864"/>
    <w:pPr>
      <w:tabs>
        <w:tab w:val="left" w:pos="2852"/>
      </w:tabs>
      <w:adjustRightInd w:val="0"/>
      <w:spacing w:line="340" w:lineRule="exact"/>
      <w:ind w:leftChars="800" w:left="1000" w:hangingChars="200" w:hanging="200"/>
      <w:jc w:val="both"/>
      <w:textDirection w:val="lrTbV"/>
      <w:textAlignment w:val="baseline"/>
    </w:pPr>
    <w:rPr>
      <w:rFonts w:ascii="新細明體"/>
      <w:kern w:val="0"/>
      <w:szCs w:val="20"/>
    </w:rPr>
  </w:style>
  <w:style w:type="paragraph" w:styleId="2">
    <w:name w:val="Body Text 2"/>
    <w:basedOn w:val="a"/>
    <w:link w:val="20"/>
    <w:rsid w:val="00164E70"/>
    <w:pPr>
      <w:spacing w:after="120" w:line="480" w:lineRule="auto"/>
    </w:pPr>
    <w:rPr>
      <w:szCs w:val="20"/>
    </w:rPr>
  </w:style>
  <w:style w:type="character" w:customStyle="1" w:styleId="20">
    <w:name w:val="本文 2 字元"/>
    <w:basedOn w:val="a0"/>
    <w:link w:val="2"/>
    <w:rsid w:val="00164E70"/>
    <w:rPr>
      <w:rFonts w:ascii="Times New Roman" w:eastAsia="新細明體"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pPr>
        <w:spacing w:line="50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AF6"/>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59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122F6"/>
    <w:pPr>
      <w:ind w:leftChars="200" w:left="480"/>
    </w:pPr>
  </w:style>
  <w:style w:type="paragraph" w:styleId="a5">
    <w:name w:val="header"/>
    <w:basedOn w:val="a"/>
    <w:link w:val="a6"/>
    <w:uiPriority w:val="99"/>
    <w:unhideWhenUsed/>
    <w:rsid w:val="00B60D0A"/>
    <w:pPr>
      <w:tabs>
        <w:tab w:val="center" w:pos="4153"/>
        <w:tab w:val="right" w:pos="8306"/>
      </w:tabs>
      <w:snapToGrid w:val="0"/>
    </w:pPr>
    <w:rPr>
      <w:sz w:val="20"/>
      <w:szCs w:val="20"/>
    </w:rPr>
  </w:style>
  <w:style w:type="character" w:customStyle="1" w:styleId="a6">
    <w:name w:val="頁首 字元"/>
    <w:basedOn w:val="a0"/>
    <w:link w:val="a5"/>
    <w:uiPriority w:val="99"/>
    <w:rsid w:val="00B60D0A"/>
    <w:rPr>
      <w:rFonts w:ascii="Times New Roman" w:eastAsia="新細明體" w:hAnsi="Times New Roman" w:cs="Times New Roman"/>
      <w:sz w:val="20"/>
      <w:szCs w:val="20"/>
    </w:rPr>
  </w:style>
  <w:style w:type="paragraph" w:styleId="a7">
    <w:name w:val="footer"/>
    <w:basedOn w:val="a"/>
    <w:link w:val="a8"/>
    <w:uiPriority w:val="99"/>
    <w:unhideWhenUsed/>
    <w:rsid w:val="00B60D0A"/>
    <w:pPr>
      <w:tabs>
        <w:tab w:val="center" w:pos="4153"/>
        <w:tab w:val="right" w:pos="8306"/>
      </w:tabs>
      <w:snapToGrid w:val="0"/>
    </w:pPr>
    <w:rPr>
      <w:sz w:val="20"/>
      <w:szCs w:val="20"/>
    </w:rPr>
  </w:style>
  <w:style w:type="character" w:customStyle="1" w:styleId="a8">
    <w:name w:val="頁尾 字元"/>
    <w:basedOn w:val="a0"/>
    <w:link w:val="a7"/>
    <w:uiPriority w:val="99"/>
    <w:rsid w:val="00B60D0A"/>
    <w:rPr>
      <w:rFonts w:ascii="Times New Roman" w:eastAsia="新細明體" w:hAnsi="Times New Roman" w:cs="Times New Roman"/>
      <w:sz w:val="20"/>
      <w:szCs w:val="20"/>
    </w:rPr>
  </w:style>
  <w:style w:type="paragraph" w:styleId="Web">
    <w:name w:val="Normal (Web)"/>
    <w:basedOn w:val="a"/>
    <w:uiPriority w:val="99"/>
    <w:semiHidden/>
    <w:unhideWhenUsed/>
    <w:rsid w:val="00406361"/>
    <w:pPr>
      <w:widowControl/>
      <w:spacing w:before="100" w:beforeAutospacing="1" w:after="100" w:afterAutospacing="1"/>
    </w:pPr>
    <w:rPr>
      <w:rFonts w:ascii="新細明體" w:hAnsi="新細明體" w:cs="新細明體"/>
      <w:kern w:val="0"/>
    </w:rPr>
  </w:style>
  <w:style w:type="paragraph" w:styleId="a9">
    <w:name w:val="Balloon Text"/>
    <w:basedOn w:val="a"/>
    <w:link w:val="aa"/>
    <w:uiPriority w:val="99"/>
    <w:semiHidden/>
    <w:unhideWhenUsed/>
    <w:rsid w:val="00387AA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87AA2"/>
    <w:rPr>
      <w:rFonts w:asciiTheme="majorHAnsi" w:eastAsiaTheme="majorEastAsia" w:hAnsiTheme="majorHAnsi" w:cstheme="majorBidi"/>
      <w:sz w:val="18"/>
      <w:szCs w:val="18"/>
    </w:rPr>
  </w:style>
  <w:style w:type="paragraph" w:styleId="HTML">
    <w:name w:val="HTML Preformatted"/>
    <w:aliases w:val="●"/>
    <w:basedOn w:val="a"/>
    <w:link w:val="HTML0"/>
    <w:uiPriority w:val="99"/>
    <w:rsid w:val="00766359"/>
    <w:pPr>
      <w:keepNext/>
      <w:widowControl/>
      <w:tabs>
        <w:tab w:val="left" w:pos="1120"/>
        <w:tab w:val="left" w:pos="9160"/>
        <w:tab w:val="left" w:pos="10076"/>
        <w:tab w:val="left" w:pos="10992"/>
        <w:tab w:val="left" w:pos="11908"/>
        <w:tab w:val="left" w:pos="12824"/>
        <w:tab w:val="left" w:pos="13740"/>
        <w:tab w:val="left" w:pos="14656"/>
      </w:tabs>
      <w:snapToGrid w:val="0"/>
      <w:spacing w:beforeLines="50" w:after="50"/>
      <w:ind w:left="1134" w:hanging="434"/>
      <w:jc w:val="both"/>
    </w:pPr>
    <w:rPr>
      <w:rFonts w:eastAsia="標楷體"/>
      <w:color w:val="000000"/>
      <w:kern w:val="0"/>
      <w:sz w:val="28"/>
      <w:szCs w:val="20"/>
    </w:rPr>
  </w:style>
  <w:style w:type="character" w:customStyle="1" w:styleId="HTML0">
    <w:name w:val="HTML 預設格式 字元"/>
    <w:aliases w:val="● 字元"/>
    <w:basedOn w:val="a0"/>
    <w:link w:val="HTML"/>
    <w:uiPriority w:val="99"/>
    <w:rsid w:val="00766359"/>
    <w:rPr>
      <w:rFonts w:ascii="Times New Roman" w:eastAsia="標楷體" w:hAnsi="Times New Roman" w:cs="Times New Roman"/>
      <w:color w:val="000000"/>
      <w:kern w:val="0"/>
      <w:sz w:val="28"/>
      <w:szCs w:val="20"/>
    </w:rPr>
  </w:style>
  <w:style w:type="paragraph" w:customStyle="1" w:styleId="-">
    <w:name w:val="法規-目"/>
    <w:basedOn w:val="a"/>
    <w:uiPriority w:val="99"/>
    <w:rsid w:val="00654864"/>
    <w:pPr>
      <w:tabs>
        <w:tab w:val="left" w:pos="2852"/>
      </w:tabs>
      <w:adjustRightInd w:val="0"/>
      <w:spacing w:line="340" w:lineRule="exact"/>
      <w:ind w:leftChars="800" w:left="1000" w:hangingChars="200" w:hanging="200"/>
      <w:jc w:val="both"/>
      <w:textDirection w:val="lrTbV"/>
      <w:textAlignment w:val="baseline"/>
    </w:pPr>
    <w:rPr>
      <w:rFonts w:ascii="新細明體"/>
      <w:kern w:val="0"/>
      <w:szCs w:val="20"/>
    </w:rPr>
  </w:style>
</w:styles>
</file>

<file path=word/webSettings.xml><?xml version="1.0" encoding="utf-8"?>
<w:webSettings xmlns:r="http://schemas.openxmlformats.org/officeDocument/2006/relationships" xmlns:w="http://schemas.openxmlformats.org/wordprocessingml/2006/main">
  <w:divs>
    <w:div w:id="6737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18A8-468F-4EB6-98F7-77A05D70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1032</Words>
  <Characters>5887</Characters>
  <Application>Microsoft Office Word</Application>
  <DocSecurity>0</DocSecurity>
  <Lines>49</Lines>
  <Paragraphs>13</Paragraphs>
  <ScaleCrop>false</ScaleCrop>
  <Company>Hewlett-Packard Company</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許明華</dc:creator>
  <cp:lastModifiedBy>cmtsai</cp:lastModifiedBy>
  <cp:revision>32</cp:revision>
  <cp:lastPrinted>2016-02-17T07:15:00Z</cp:lastPrinted>
  <dcterms:created xsi:type="dcterms:W3CDTF">2016-01-27T07:20:00Z</dcterms:created>
  <dcterms:modified xsi:type="dcterms:W3CDTF">2016-02-17T07:39:00Z</dcterms:modified>
</cp:coreProperties>
</file>