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19A9" w:rsidRPr="00F70436" w:rsidRDefault="00EB506F" w:rsidP="006C58A8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52"/>
        </w:rPr>
      </w:pPr>
      <w:r w:rsidRPr="009D112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88033D" wp14:editId="26F113CD">
                <wp:simplePos x="0" y="0"/>
                <wp:positionH relativeFrom="column">
                  <wp:posOffset>-27305</wp:posOffset>
                </wp:positionH>
                <wp:positionV relativeFrom="paragraph">
                  <wp:posOffset>-574040</wp:posOffset>
                </wp:positionV>
                <wp:extent cx="777240" cy="1403985"/>
                <wp:effectExtent l="0" t="0" r="2286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06F" w:rsidRPr="009D1125" w:rsidRDefault="00EB506F" w:rsidP="00EB506F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D1125">
                              <w:rPr>
                                <w:rFonts w:ascii="Times New Roman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.15pt;margin-top:-45.2pt;width:61.2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waOgIAAEoEAAAOAAAAZHJzL2Uyb0RvYy54bWysVF2O0zAQfkfiDpbfadJsS9uo6WrpUoS0&#10;/EgLB3Acp7HwH7bbpFwAiQMszxyAA3Cg3XMwdrKl/L0g8mB5POPPM983k+V5JwXaM+u4VgUej1KM&#10;mKK64mpb4LdvNo/mGDlPVEWEVqzAB+bw+erhg2VrcpbpRouKWQQgyuWtKXDjvcmTxNGGSeJG2jAF&#10;zlpbSTyYdptUlrSALkWSpenjpNW2MlZT5hycXvZOvIr4dc2of1XXjnkkCgy5+bjauJZhTVZLkm8t&#10;MQ2nQxrkH7KQhCt49Ah1STxBO8t/g5KcWu107UdUy0TXNacs1gDVjNNfqrluiGGxFiDHmSNN7v/B&#10;0pf71xbxqsBn6QwjRSSIdHfz8fbr57ubb7dfPqEscNQal0PotYFg3z3RHWgd63XmStN3Dim9boja&#10;sgtrddswUkGO43AzObna47gAUrYvdAVPkZ3XEairrQwEAiUI0EGrw1Ef1nlE4XA2m2UT8FBwjSfp&#10;2WI+jU+Q/P62sc4/Y1qisCmwBf0jOtlfOR+yIfl9SHjMacGrDRciGnZbroVFewK9sonfgP5TmFCo&#10;LfBimk17Av4KkcbvTxCSe2h6wWWB58cgkgfanqoqtqQnXPR7SFmogcdAXU+i78pu0KXU1QEYtbpv&#10;bhhG2DTafsCohcYusHu/I5ZhJJ4rUGUxngQOfTQm01kGhj31lKceoihAFdhj1G/XPk5PJMxcgHob&#10;HokNMveZDLlCw0a+h+EKE3Fqx6gfv4DVdwAAAP//AwBQSwMEFAAGAAgAAAAhAJ/6RAneAAAACgEA&#10;AA8AAABkcnMvZG93bnJldi54bWxMj8FuwjAMhu+T9g6RJ+2CIOkKjHVN0YbEaSc6dg+N11ZrnK4J&#10;UN5+5sROtuVPvz/n69F14oRDaD1pSGYKBFLlbUu1hv3ndroCEaIhazpPqOGCAdbF/V1uMuvPtMNT&#10;GWvBIRQyo6GJsc+kDFWDzoSZ75F49+0HZyKPQy3tYM4c7jr5pNRSOtMSX2hMj5sGq5/y6DQsf8t0&#10;8vFlJ7S7bN+Hyi3sZr/Q+vFhfHsFEXGMNxiu+qwOBTsd/JFsEJ2G6TxlkuuLmoO4AskqAXHgJlXP&#10;IItc/n+h+AMAAP//AwBQSwECLQAUAAYACAAAACEAtoM4kv4AAADhAQAAEwAAAAAAAAAAAAAAAAAA&#10;AAAAW0NvbnRlbnRfVHlwZXNdLnhtbFBLAQItABQABgAIAAAAIQA4/SH/1gAAAJQBAAALAAAAAAAA&#10;AAAAAAAAAC8BAABfcmVscy8ucmVsc1BLAQItABQABgAIAAAAIQCvUYwaOgIAAEoEAAAOAAAAAAAA&#10;AAAAAAAAAC4CAABkcnMvZTJvRG9jLnhtbFBLAQItABQABgAIAAAAIQCf+kQJ3gAAAAoBAAAPAAAA&#10;AAAAAAAAAAAAAJQEAABkcnMvZG93bnJldi54bWxQSwUGAAAAAAQABADzAAAAnwUAAAAA&#10;">
                <v:textbox style="mso-fit-shape-to-text:t">
                  <w:txbxContent>
                    <w:p w:rsidR="00EB506F" w:rsidRPr="009D1125" w:rsidRDefault="00EB506F" w:rsidP="00EB506F">
                      <w:pPr>
                        <w:rPr>
                          <w:rFonts w:ascii="Times New Roman" w:eastAsia="標楷體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D1125">
                        <w:rPr>
                          <w:rFonts w:ascii="Times New Roman" w:eastAsia="標楷體" w:hAnsi="Times New Roman" w:cs="Times New Roman"/>
                          <w:b/>
                          <w:sz w:val="32"/>
                          <w:szCs w:val="32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70436" w:rsidRPr="00F70436">
        <w:rPr>
          <w:rFonts w:ascii="標楷體" w:eastAsia="標楷體" w:hAnsi="標楷體" w:hint="eastAsia"/>
          <w:b/>
          <w:color w:val="000000" w:themeColor="text1"/>
          <w:sz w:val="52"/>
        </w:rPr>
        <w:t>小撇步</w:t>
      </w:r>
    </w:p>
    <w:p w:rsidR="006F4AE1" w:rsidRPr="00F70436" w:rsidRDefault="00F70436" w:rsidP="006C58A8">
      <w:pPr>
        <w:pStyle w:val="-"/>
        <w:spacing w:beforeLines="0" w:line="480" w:lineRule="exact"/>
        <w:ind w:leftChars="0" w:left="0" w:firstLineChars="0" w:firstLine="0"/>
        <w:jc w:val="both"/>
        <w:rPr>
          <w:color w:val="FF0000"/>
          <w:sz w:val="36"/>
          <w:u w:val="single"/>
        </w:rPr>
      </w:pPr>
      <w:r w:rsidRPr="00F70436">
        <w:rPr>
          <w:rFonts w:hint="eastAsia"/>
          <w:color w:val="FF0000"/>
          <w:sz w:val="36"/>
          <w:u w:val="single"/>
        </w:rPr>
        <w:t>小撇步一</w:t>
      </w:r>
      <w:r w:rsidR="006C58A8">
        <w:rPr>
          <w:rFonts w:hint="eastAsia"/>
          <w:color w:val="FF0000"/>
          <w:sz w:val="36"/>
          <w:u w:val="single"/>
        </w:rPr>
        <w:t>：</w:t>
      </w:r>
      <w:r>
        <w:rPr>
          <w:rFonts w:hint="eastAsia"/>
          <w:color w:val="FF0000"/>
          <w:sz w:val="36"/>
          <w:u w:val="single"/>
        </w:rPr>
        <w:t>低</w:t>
      </w:r>
      <w:r w:rsidRPr="00F70436">
        <w:rPr>
          <w:rFonts w:hint="eastAsia"/>
          <w:color w:val="FF0000"/>
          <w:sz w:val="36"/>
          <w:u w:val="single"/>
        </w:rPr>
        <w:t>碳</w:t>
      </w:r>
      <w:r>
        <w:rPr>
          <w:rFonts w:hint="eastAsia"/>
          <w:color w:val="FF0000"/>
          <w:sz w:val="36"/>
          <w:u w:val="single"/>
        </w:rPr>
        <w:t>節電</w:t>
      </w:r>
    </w:p>
    <w:p w:rsidR="00F70436" w:rsidRDefault="006F4AE1" w:rsidP="00F70436">
      <w:pPr>
        <w:pStyle w:val="-"/>
        <w:numPr>
          <w:ilvl w:val="0"/>
          <w:numId w:val="23"/>
        </w:numPr>
        <w:spacing w:beforeLines="0" w:line="480" w:lineRule="exact"/>
        <w:ind w:leftChars="0" w:left="851" w:firstLineChars="0"/>
        <w:jc w:val="both"/>
        <w:rPr>
          <w:rFonts w:hAnsi="標楷體"/>
          <w:b/>
        </w:rPr>
      </w:pPr>
      <w:r w:rsidRPr="007A19A9">
        <w:rPr>
          <w:rFonts w:hAnsi="標楷體" w:hint="eastAsia"/>
          <w:b/>
        </w:rPr>
        <w:t>以快煮壺替代開飲機或是電熱水瓶</w:t>
      </w:r>
      <w:r w:rsidRPr="007A19A9">
        <w:rPr>
          <w:rFonts w:hAnsi="標楷體"/>
          <w:b/>
        </w:rPr>
        <w:t>：</w:t>
      </w:r>
    </w:p>
    <w:p w:rsidR="00F70436" w:rsidRPr="007A19A9" w:rsidRDefault="00F06120" w:rsidP="00F70436">
      <w:pPr>
        <w:pStyle w:val="-"/>
        <w:spacing w:beforeLines="0" w:line="480" w:lineRule="exact"/>
        <w:ind w:leftChars="0" w:left="993" w:firstLineChars="0" w:firstLine="0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F70436" w:rsidRPr="00395778">
        <w:rPr>
          <w:rFonts w:hAnsi="標楷體" w:hint="eastAsia"/>
        </w:rPr>
        <w:t>家裡的開飲機或是電熱水瓶，不管有沒有節能標章，在保溫狀態下使用功率都需要</w:t>
      </w:r>
      <w:r w:rsidR="00F70436" w:rsidRPr="00395778">
        <w:rPr>
          <w:rFonts w:hAnsi="標楷體" w:hint="eastAsia"/>
        </w:rPr>
        <w:t>50</w:t>
      </w:r>
      <w:r w:rsidR="00F70436" w:rsidRPr="00395778">
        <w:rPr>
          <w:rFonts w:hAnsi="標楷體" w:hint="eastAsia"/>
        </w:rPr>
        <w:t>至</w:t>
      </w:r>
      <w:r w:rsidR="00F70436" w:rsidRPr="00395778">
        <w:rPr>
          <w:rFonts w:hAnsi="標楷體" w:hint="eastAsia"/>
        </w:rPr>
        <w:t>100W</w:t>
      </w:r>
      <w:r w:rsidR="00F70436" w:rsidRPr="00395778">
        <w:rPr>
          <w:rFonts w:hAnsi="標楷體" w:hint="eastAsia"/>
        </w:rPr>
        <w:t>，可用咖啡壺、快煮壺煮熱水替代，就算一天用快煮壺煮</w:t>
      </w:r>
      <w:r w:rsidR="00F70436" w:rsidRPr="00395778">
        <w:rPr>
          <w:rFonts w:hAnsi="標楷體" w:hint="eastAsia"/>
        </w:rPr>
        <w:t>2</w:t>
      </w:r>
      <w:r w:rsidR="00F70436" w:rsidRPr="00395778">
        <w:rPr>
          <w:rFonts w:hAnsi="標楷體" w:hint="eastAsia"/>
        </w:rPr>
        <w:t>次，跟電熱水瓶相比仍可省電</w:t>
      </w:r>
      <w:r w:rsidR="00F70436" w:rsidRPr="00395778">
        <w:rPr>
          <w:rFonts w:hAnsi="標楷體" w:hint="eastAsia"/>
        </w:rPr>
        <w:t>80%</w:t>
      </w:r>
      <w:r w:rsidR="00F70436" w:rsidRPr="00395778">
        <w:rPr>
          <w:rFonts w:hAnsi="標楷體" w:hint="eastAsia"/>
        </w:rPr>
        <w:t>。</w:t>
      </w:r>
    </w:p>
    <w:p w:rsidR="007A19A9" w:rsidRDefault="00F15FD1" w:rsidP="007A19A9">
      <w:pPr>
        <w:pStyle w:val="-"/>
        <w:tabs>
          <w:tab w:val="left" w:pos="1276"/>
        </w:tabs>
        <w:spacing w:beforeLines="0" w:afterLines="50" w:after="180"/>
        <w:ind w:leftChars="472" w:left="2550" w:hangingChars="506" w:hanging="1417"/>
        <w:jc w:val="both"/>
        <w:rPr>
          <w:rFonts w:hAnsi="標楷體"/>
          <w:b/>
          <w:u w:val="single"/>
        </w:rPr>
      </w:pPr>
      <w:r w:rsidRPr="00395778">
        <w:rPr>
          <w:noProof/>
        </w:rPr>
        <w:drawing>
          <wp:anchor distT="0" distB="0" distL="114300" distR="114300" simplePos="0" relativeHeight="251660288" behindDoc="0" locked="0" layoutInCell="1" allowOverlap="1" wp14:anchorId="032B59FA" wp14:editId="31278AC3">
            <wp:simplePos x="0" y="0"/>
            <wp:positionH relativeFrom="margin">
              <wp:posOffset>4748530</wp:posOffset>
            </wp:positionH>
            <wp:positionV relativeFrom="margin">
              <wp:posOffset>2146935</wp:posOffset>
            </wp:positionV>
            <wp:extent cx="656590" cy="847725"/>
            <wp:effectExtent l="0" t="0" r="0" b="952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0" t="9962" r="51624" b="9962"/>
                    <a:stretch/>
                  </pic:blipFill>
                  <pic:spPr bwMode="auto">
                    <a:xfrm>
                      <a:off x="0" y="0"/>
                      <a:ext cx="65659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778">
        <w:rPr>
          <w:noProof/>
        </w:rPr>
        <w:drawing>
          <wp:anchor distT="0" distB="0" distL="114300" distR="114300" simplePos="0" relativeHeight="251659264" behindDoc="0" locked="0" layoutInCell="1" allowOverlap="1" wp14:anchorId="21495E1D" wp14:editId="16AC4E30">
            <wp:simplePos x="0" y="0"/>
            <wp:positionH relativeFrom="margin">
              <wp:posOffset>3545840</wp:posOffset>
            </wp:positionH>
            <wp:positionV relativeFrom="margin">
              <wp:posOffset>2158365</wp:posOffset>
            </wp:positionV>
            <wp:extent cx="556895" cy="838200"/>
            <wp:effectExtent l="0" t="0" r="0" b="0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3" t="9978" r="29833" b="43203"/>
                    <a:stretch/>
                  </pic:blipFill>
                  <pic:spPr bwMode="auto">
                    <a:xfrm>
                      <a:off x="0" y="0"/>
                      <a:ext cx="5568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778">
        <w:rPr>
          <w:noProof/>
        </w:rPr>
        <w:drawing>
          <wp:anchor distT="0" distB="0" distL="114300" distR="114300" simplePos="0" relativeHeight="251658240" behindDoc="0" locked="0" layoutInCell="1" allowOverlap="1" wp14:anchorId="6B403E22" wp14:editId="1A9C8F1F">
            <wp:simplePos x="0" y="0"/>
            <wp:positionH relativeFrom="margin">
              <wp:posOffset>1714500</wp:posOffset>
            </wp:positionH>
            <wp:positionV relativeFrom="margin">
              <wp:posOffset>2155190</wp:posOffset>
            </wp:positionV>
            <wp:extent cx="1333500" cy="765175"/>
            <wp:effectExtent l="0" t="0" r="0" b="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3" t="57523" r="12763" b="10318"/>
                    <a:stretch/>
                  </pic:blipFill>
                  <pic:spPr bwMode="auto">
                    <a:xfrm>
                      <a:off x="0" y="0"/>
                      <a:ext cx="13335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8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51060" wp14:editId="69222450">
                <wp:simplePos x="0" y="0"/>
                <wp:positionH relativeFrom="column">
                  <wp:posOffset>554990</wp:posOffset>
                </wp:positionH>
                <wp:positionV relativeFrom="paragraph">
                  <wp:posOffset>59690</wp:posOffset>
                </wp:positionV>
                <wp:extent cx="5305425" cy="1173480"/>
                <wp:effectExtent l="0" t="0" r="28575" b="26670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173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43.7pt;margin-top:4.7pt;width:417.75pt;height:9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6GlQIAAE0FAAAOAAAAZHJzL2Uyb0RvYy54bWysVMFu1DAQvSPxD5bvNMl2l5ZVs9WqVRFS&#10;1a7aop5dx24i2R5jeze7fAZckZC4ID6Cz6ngMxg72bRqKw6IHByPZ+bNzPOMDw7XWpGVcL4BU9Ji&#10;J6dEGA5VY25L+v7q5NU+JT4wUzEFRpR0Izw9nL18cdDaqRhBDaoSjiCI8dPWlrQOwU6zzPNaaOZ3&#10;wAqDSglOs4Ciu80qx1pE1yob5fnrrAVXWQdceI+nx52SzhK+lIKHcym9CESVFHMLaXVpvYlrNjtg&#10;01vHbN3wPg32D1lo1hgMOkAds8DI0jVPoHTDHXiQYYeDzkDKhotUA1ZT5I+quayZFakWJMfbgSb/&#10;/2D52WrhSFPh3VFimMYruvvy+ff3T7++/rj7+Y0UkaHW+ikaXtqF6yWP21juWjod/1gIWSdWNwOr&#10;Yh0Ix8PJbj4ZjyaUcNQVxd7ueD/xnt27W+fDWwGaxE1JHSxNdYF3lyhlq1MfMC7ab+1iSAMnjVLx&#10;PKbXJZR2YaNENFDmQkgsDVMYJaDUVOJIObJi2A6Mc2FC0alqVonueJLjF6vGeINHkhJgRJYYeMDu&#10;AWLDPsXuYHr76CpSTw7O+d8S65wHjxQZTBicdWPAPQegsKo+cme/JamjJrJ0A9UGL95BNxHe8pMG&#10;uT9lPiyYwxHAYcGxDue4SAVtSaHfUVKD+/jcebTHzkQtJS2OVEn9hyVzghL1zmDPvinG4ziDSRhP&#10;9kYouIeam4cas9RHgNeEfYnZpW20D2q7lQ70NU7/PEZFFTMcY5eUB7cVjkI36vh+cDGfJzOcO8vC&#10;qbm0PIJHVmNbXa2vmbN9Awbs3TPYjh+bPmrBzjZ6GpgvA8gm9ec9rz3fOLOpcfr3JT4KD+Vkdf8K&#10;zv4AAAD//wMAUEsDBBQABgAIAAAAIQCNTDFL3QAAAAgBAAAPAAAAZHJzL2Rvd25yZXYueG1sTI/B&#10;TsMwDIbvSLxDZCQuiKUrBZbSdAIkJLixwgNkjddWa5ySZFt5e8wJTpb1f/r9uVrPbhRHDHHwpGG5&#10;yEAgtd4O1Gn4/Hi5XoGIyZA1oyfU8I0R1vX5WWVK60+0wWOTOsElFEujoU9pKqWMbY/OxIWfkDjb&#10;+eBM4jV00gZz4nI3yjzL7qQzA/GF3kz43GO7bw5OQ1i+7m6+qAgqf7+V+ze3ubLNk9aXF/PjA4iE&#10;c/qD4Vef1aFmp60/kI1i1LC6L5jUoHhwrPJcgdgyp4ocZF3J/w/UPwAAAP//AwBQSwECLQAUAAYA&#10;CAAAACEAtoM4kv4AAADhAQAAEwAAAAAAAAAAAAAAAAAAAAAAW0NvbnRlbnRfVHlwZXNdLnhtbFBL&#10;AQItABQABgAIAAAAIQA4/SH/1gAAAJQBAAALAAAAAAAAAAAAAAAAAC8BAABfcmVscy8ucmVsc1BL&#10;AQItABQABgAIAAAAIQCI3M6GlQIAAE0FAAAOAAAAAAAAAAAAAAAAAC4CAABkcnMvZTJvRG9jLnht&#10;bFBLAQItABQABgAIAAAAIQCNTDFL3QAAAAgBAAAPAAAAAAAAAAAAAAAAAO8EAABkcnMvZG93bnJl&#10;di54bWxQSwUGAAAAAAQABADzAAAA+QUAAAAA&#10;" filled="f" strokecolor="#243f60 [1604]" strokeweight="2pt"/>
            </w:pict>
          </mc:Fallback>
        </mc:AlternateContent>
      </w:r>
      <w:r w:rsidR="006C58A8">
        <w:rPr>
          <w:rFonts w:hAnsi="標楷體" w:hint="eastAsia"/>
          <w:b/>
          <w:u w:val="single"/>
        </w:rPr>
        <w:t>相關</w:t>
      </w:r>
      <w:r w:rsidR="006C58A8">
        <w:rPr>
          <w:rFonts w:hAnsi="標楷體"/>
          <w:b/>
          <w:u w:val="single"/>
        </w:rPr>
        <w:t>器材</w:t>
      </w:r>
    </w:p>
    <w:p w:rsidR="007A19A9" w:rsidRDefault="007A19A9" w:rsidP="007A19A9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</w:p>
    <w:p w:rsidR="007A19A9" w:rsidRDefault="007A19A9" w:rsidP="007A19A9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</w:p>
    <w:p w:rsidR="007A19A9" w:rsidRDefault="007A19A9" w:rsidP="007A19A9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</w:p>
    <w:p w:rsidR="003D27D6" w:rsidRPr="007A19A9" w:rsidRDefault="006F4AE1" w:rsidP="00F70436">
      <w:pPr>
        <w:pStyle w:val="-"/>
        <w:numPr>
          <w:ilvl w:val="0"/>
          <w:numId w:val="23"/>
        </w:numPr>
        <w:spacing w:beforeLines="0" w:line="480" w:lineRule="exact"/>
        <w:ind w:leftChars="0" w:left="851" w:firstLineChars="0"/>
        <w:jc w:val="both"/>
        <w:rPr>
          <w:rFonts w:hAnsi="標楷體"/>
          <w:b/>
        </w:rPr>
      </w:pPr>
      <w:r w:rsidRPr="007A19A9">
        <w:rPr>
          <w:rFonts w:hAnsi="標楷體" w:hint="eastAsia"/>
          <w:b/>
        </w:rPr>
        <w:t>清查家裡「待機電力」：</w:t>
      </w:r>
    </w:p>
    <w:p w:rsidR="007A19A9" w:rsidRPr="007A19A9" w:rsidRDefault="00F06120" w:rsidP="00F70436">
      <w:pPr>
        <w:pStyle w:val="-"/>
        <w:spacing w:beforeLines="0" w:line="480" w:lineRule="exact"/>
        <w:ind w:leftChars="0" w:left="993" w:firstLineChars="0" w:firstLine="0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F4AE1" w:rsidRPr="00395778">
        <w:rPr>
          <w:rFonts w:hAnsi="標楷體" w:hint="eastAsia"/>
        </w:rPr>
        <w:t>冷氣機、床頭音響、微波爐、洗衣機、電烤箱皆為家中常見待機電力，根據經濟部標準檢驗局實測數據，待機電力占總耗電量約為</w:t>
      </w:r>
      <w:r w:rsidR="006F4AE1" w:rsidRPr="00395778">
        <w:rPr>
          <w:rFonts w:hAnsi="標楷體" w:hint="eastAsia"/>
        </w:rPr>
        <w:t>6%</w:t>
      </w:r>
      <w:r w:rsidR="006F4AE1" w:rsidRPr="00395778">
        <w:rPr>
          <w:rFonts w:hAnsi="標楷體" w:hint="eastAsia"/>
        </w:rPr>
        <w:t>至</w:t>
      </w:r>
      <w:r w:rsidR="006F4AE1" w:rsidRPr="00395778">
        <w:rPr>
          <w:rFonts w:hAnsi="標楷體" w:hint="eastAsia"/>
        </w:rPr>
        <w:t>7.4%</w:t>
      </w:r>
      <w:r w:rsidR="006F4AE1" w:rsidRPr="00395778">
        <w:rPr>
          <w:rFonts w:hAnsi="標楷體" w:hint="eastAsia"/>
        </w:rPr>
        <w:t>，可將這些待機電器全部換為有開關的壁插或排插型延長線。</w:t>
      </w:r>
    </w:p>
    <w:p w:rsidR="007A19A9" w:rsidRPr="002E5FC1" w:rsidRDefault="00F15FD1" w:rsidP="00F70436">
      <w:pPr>
        <w:pStyle w:val="-"/>
        <w:tabs>
          <w:tab w:val="left" w:pos="1276"/>
        </w:tabs>
        <w:spacing w:beforeLines="0" w:afterLines="50" w:after="180"/>
        <w:ind w:leftChars="472" w:left="2550" w:hangingChars="506" w:hanging="1417"/>
        <w:jc w:val="both"/>
        <w:rPr>
          <w:rFonts w:hAnsi="標楷體"/>
          <w:b/>
          <w:u w:val="single"/>
        </w:rPr>
      </w:pPr>
      <w:r>
        <w:rPr>
          <w:noProof/>
          <w:color w:val="1F497D"/>
        </w:rPr>
        <w:drawing>
          <wp:anchor distT="0" distB="0" distL="114300" distR="114300" simplePos="0" relativeHeight="251662336" behindDoc="0" locked="0" layoutInCell="1" allowOverlap="1" wp14:anchorId="6A51A6CC" wp14:editId="5978DB5D">
            <wp:simplePos x="0" y="0"/>
            <wp:positionH relativeFrom="margin">
              <wp:posOffset>3614420</wp:posOffset>
            </wp:positionH>
            <wp:positionV relativeFrom="margin">
              <wp:posOffset>4965065</wp:posOffset>
            </wp:positionV>
            <wp:extent cx="1190625" cy="697230"/>
            <wp:effectExtent l="0" t="0" r="9525" b="7620"/>
            <wp:wrapSquare wrapText="bothSides"/>
            <wp:docPr id="14" name="圖片 14" descr="https://www.sharer.com.tw/upload/official/product/9281130181436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s://www.sharer.com.tw/upload/official/product/92811301814363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28608" r="10825" b="23969"/>
                    <a:stretch/>
                  </pic:blipFill>
                  <pic:spPr bwMode="auto">
                    <a:xfrm>
                      <a:off x="0" y="0"/>
                      <a:ext cx="119062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1BB">
        <w:rPr>
          <w:noProof/>
        </w:rPr>
        <w:drawing>
          <wp:anchor distT="0" distB="0" distL="114300" distR="114300" simplePos="0" relativeHeight="251661312" behindDoc="0" locked="0" layoutInCell="1" allowOverlap="1" wp14:anchorId="42525DAA" wp14:editId="6CE00CA2">
            <wp:simplePos x="0" y="0"/>
            <wp:positionH relativeFrom="margin">
              <wp:posOffset>1852295</wp:posOffset>
            </wp:positionH>
            <wp:positionV relativeFrom="margin">
              <wp:posOffset>4919345</wp:posOffset>
            </wp:positionV>
            <wp:extent cx="1200150" cy="749300"/>
            <wp:effectExtent l="0" t="0" r="0" b="0"/>
            <wp:wrapSquare wrapText="bothSides"/>
            <wp:docPr id="2050" name="Picture 2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49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43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C81B8" wp14:editId="56D93214">
                <wp:simplePos x="0" y="0"/>
                <wp:positionH relativeFrom="column">
                  <wp:posOffset>556895</wp:posOffset>
                </wp:positionH>
                <wp:positionV relativeFrom="paragraph">
                  <wp:posOffset>20320</wp:posOffset>
                </wp:positionV>
                <wp:extent cx="5305425" cy="1276350"/>
                <wp:effectExtent l="0" t="0" r="28575" b="1905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276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" o:spid="_x0000_s1026" style="position:absolute;margin-left:43.85pt;margin-top:1.6pt;width:417.75pt;height:10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lllgIAAE0FAAAOAAAAZHJzL2Uyb0RvYy54bWysVMFuEzEQvSPxD5bvdDdp0kDUTRW1KkKq&#10;2qot6tn12t2VbI+xnWzCZ8AVCYkL4iP4nAo+g7F3s4naigNiD16PZ+bNzPOMD49WWpGlcL4GU9DB&#10;Xk6JMBzK2twX9P3N6avXlPjATMkUGFHQtfD0aPbyxWFjp2IIFahSOIIgxk8bW9AqBDvNMs8roZnf&#10;AysMKiU4zQKK7j4rHWsQXatsmOcHWQOutA648B5PT1olnSV8KQUPF1J6EYgqKOYW0urSehfXbHbI&#10;pveO2armXRrsH7LQrDYYtIc6YYGRhaufQOmaO/Agwx4HnYGUNRepBqxmkD+q5rpiVqRakBxve5r8&#10;/4Pl58tLR+qyoBNKDNN4RQ9fPv/+/unX1x8PP7+RSWSosX6Khtf20nWSx20sdyWdjn8shKwSq+ue&#10;VbEKhOPheD8fj4ZjSjjqBsPJwf448Z5t3a3z4a0ATeKmoA4WprzCu0uUsuWZDxgX7Td2MaSB01qp&#10;eB7TaxNKu7BWIhoocyUkloYpDBNQaipxrBxZMmwHxrkwYdCqKlaK9nic4xerxni9R5ISYESWGLjH&#10;7gBiwz7FbmE6++gqUk/2zvnfEmude48UGUzonXVtwD0HoLCqLnJrvyGppSaydAflGi/eQTsR3vLT&#10;Grk/Yz5cMocjgMOCYx0ucJEKmoJCt6OkAvfxufNoj52JWkoaHKmC+g8L5gQl6p3Bnn0zGI3iDCZh&#10;NJ4MUXC7mrtdjVnoY8BrGuADYnnaRvugNlvpQN/i9M9jVFQxwzF2QXlwG+E4tKOO7wcX83kyw7mz&#10;LJyZa8sjeGQ1ttXN6pY52zVgwN49h834semjFmxto6eB+SKArFN/bnnt+MaZTY3TvS/xUdiVk9X2&#10;FZz9AQAA//8DAFBLAwQUAAYACAAAACEAu2ysGd0AAAAIAQAADwAAAGRycy9kb3ducmV2LnhtbEyP&#10;wU7DMBBE70j8g7VIXBB16hbahmwqQEKiNxr4ADfeJlHjdbDdNvw97glus5rRzNtiPdpenMiHzjHC&#10;dJKBIK6d6bhB+Pp8u1+CCFGz0b1jQvihAOvy+qrQuXFn3tKpio1IJRxyjdDGOORShrolq8PEDcTJ&#10;2ztvdUynb6Tx+pzKbS9Vlj1KqztOC60e6LWl+lAdLYKfvu9n3zz3K/XxIA8bu70z1Qvi7c34/AQi&#10;0hj/wnDBT+hQJqadO7IJokdYLhYpiTBTIJK9UhexQ1DZXIEsC/n/gfIXAAD//wMAUEsBAi0AFAAG&#10;AAgAAAAhALaDOJL+AAAA4QEAABMAAAAAAAAAAAAAAAAAAAAAAFtDb250ZW50X1R5cGVzXS54bWxQ&#10;SwECLQAUAAYACAAAACEAOP0h/9YAAACUAQAACwAAAAAAAAAAAAAAAAAvAQAAX3JlbHMvLnJlbHNQ&#10;SwECLQAUAAYACAAAACEA8cR5ZZYCAABNBQAADgAAAAAAAAAAAAAAAAAuAgAAZHJzL2Uyb0RvYy54&#10;bWxQSwECLQAUAAYACAAAACEAu2ysGd0AAAAIAQAADwAAAAAAAAAAAAAAAADwBAAAZHJzL2Rvd25y&#10;ZXYueG1sUEsFBgAAAAAEAAQA8wAAAPoFAAAAAA==&#10;" filled="f" strokecolor="#243f60 [1604]" strokeweight="2pt"/>
            </w:pict>
          </mc:Fallback>
        </mc:AlternateContent>
      </w:r>
      <w:r w:rsidR="006C58A8">
        <w:rPr>
          <w:rFonts w:hAnsi="標楷體" w:hint="eastAsia"/>
          <w:b/>
          <w:u w:val="single"/>
        </w:rPr>
        <w:t>相關</w:t>
      </w:r>
      <w:r w:rsidR="007A19A9" w:rsidRPr="00BD1C86">
        <w:rPr>
          <w:rFonts w:hAnsi="標楷體"/>
          <w:b/>
          <w:u w:val="single"/>
        </w:rPr>
        <w:t>器材</w:t>
      </w:r>
    </w:p>
    <w:p w:rsidR="007A19A9" w:rsidRDefault="007A19A9" w:rsidP="007A19A9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</w:p>
    <w:p w:rsidR="007A19A9" w:rsidRDefault="007A19A9" w:rsidP="007A19A9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</w:p>
    <w:p w:rsidR="007A19A9" w:rsidRDefault="007A19A9" w:rsidP="007A19A9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</w:p>
    <w:p w:rsidR="003D27D6" w:rsidRPr="007A19A9" w:rsidRDefault="006F4AE1" w:rsidP="00F70436">
      <w:pPr>
        <w:pStyle w:val="-"/>
        <w:numPr>
          <w:ilvl w:val="0"/>
          <w:numId w:val="23"/>
        </w:numPr>
        <w:spacing w:beforeLines="0" w:line="480" w:lineRule="exact"/>
        <w:ind w:leftChars="0" w:left="851" w:firstLineChars="0"/>
        <w:jc w:val="both"/>
        <w:rPr>
          <w:rFonts w:hAnsi="標楷體"/>
          <w:b/>
        </w:rPr>
      </w:pPr>
      <w:r w:rsidRPr="007A19A9">
        <w:rPr>
          <w:rFonts w:hAnsi="標楷體" w:hint="eastAsia"/>
          <w:b/>
        </w:rPr>
        <w:t>家裡無線電話換成有線電話</w:t>
      </w:r>
      <w:r w:rsidRPr="007A19A9">
        <w:rPr>
          <w:rFonts w:hAnsi="標楷體"/>
          <w:b/>
        </w:rPr>
        <w:t>：</w:t>
      </w:r>
    </w:p>
    <w:p w:rsidR="006F4AE1" w:rsidRDefault="00F06120" w:rsidP="00F70436">
      <w:pPr>
        <w:pStyle w:val="-"/>
        <w:spacing w:beforeLines="0" w:line="480" w:lineRule="exact"/>
        <w:ind w:leftChars="0" w:left="993" w:firstLineChars="0" w:firstLine="0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F4AE1" w:rsidRPr="00395778">
        <w:rPr>
          <w:rFonts w:hAnsi="標楷體" w:hint="eastAsia"/>
        </w:rPr>
        <w:t>大家使用手機的頻率很高，室內電話使用頻率很低，無線電話只為了很少的使用時間，都處在充電狀態，若換成有線電話則可降低用電量。</w:t>
      </w:r>
    </w:p>
    <w:p w:rsidR="0016551C" w:rsidRDefault="00F70436" w:rsidP="00F70436">
      <w:pPr>
        <w:pStyle w:val="-"/>
        <w:spacing w:beforeLines="0" w:line="480" w:lineRule="exact"/>
        <w:ind w:leftChars="0" w:firstLineChars="300" w:firstLine="840"/>
        <w:jc w:val="both"/>
        <w:rPr>
          <w:rFonts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928072" wp14:editId="27567D0B">
                <wp:simplePos x="0" y="0"/>
                <wp:positionH relativeFrom="column">
                  <wp:posOffset>509270</wp:posOffset>
                </wp:positionH>
                <wp:positionV relativeFrom="paragraph">
                  <wp:posOffset>83820</wp:posOffset>
                </wp:positionV>
                <wp:extent cx="5305425" cy="1181100"/>
                <wp:effectExtent l="0" t="0" r="28575" b="1905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181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026" style="position:absolute;margin-left:40.1pt;margin-top:6.6pt;width:417.75pt;height:9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15UlgIAAE0FAAAOAAAAZHJzL2Uyb0RvYy54bWysVMFu1DAQvSPxD5bvNMmyC+2q2WrVqgip&#10;aldtUc+uYzeRbI+xvZtdPgOulZC4ID6Cz6ngMxg72bRqKw6IHByPZ+bNzPOM9w/WWpGVcL4BU9Ji&#10;J6dEGA5VY25K+uHy+NUuJT4wUzEFRpR0Izw9mL18sd/aqRhBDaoSjiCI8dPWlrQOwU6zzPNaaOZ3&#10;wAqDSglOs4Ciu8kqx1pE1yob5fmbrAVXWQdceI+nR52SzhK+lIKHMym9CESVFHMLaXVpvY5rNttn&#10;0xvHbN3wPg32D1lo1hgMOkAdscDI0jVPoHTDHXiQYYeDzkDKhotUA1ZT5I+quaiZFakWJMfbgSb/&#10;/2D56WrhSFOVdI8SwzRe0d3tl9/fP//6+uPu5zeyFxlqrZ+i4YVduF7yuI3lrqXT8Y+FkHVidTOw&#10;KtaBcDycvM4n49GEEo66otgtijzxnt27W+fDOwGaxE1JHSxNdY53lyhlqxMfMC7ab+1iSAPHjVLx&#10;PKbXJZR2YaNENFDmXEgsDVMYJaDUVOJQObJi2A6Mc2FC0alqVonueJLjF6vGeINHkhJgRJYYeMDu&#10;AWLDPsXuYHr76CpSTw7O+d8S65wHjxQZTBicdWPAPQegsKo+cme/JamjJrJ0DdUGL95BNxHe8uMG&#10;uT9hPiyYwxHAYcGxDme4SAVtSaHfUVKD+/TcebTHzkQtJS2OVEn9xyVzghL13mDP7hXjcZzBJIwn&#10;b0couIea64cas9SHgNdU4ANiedpG+6C2W+lAX+H0z2NUVDHDMXZJeXBb4TB0o47vBxfzeTLDubMs&#10;nJgLyyN4ZDW21eX6ijnbN2DA3j2F7fix6aMW7Gyjp4H5MoBsUn/e89rzjTObGqd/X+Kj8FBOVvev&#10;4OwPAAAA//8DAFBLAwQUAAYACAAAACEAOEh+w94AAAAJAQAADwAAAGRycy9kb3ducmV2LnhtbEyP&#10;wU7DMBBE70j8g7VIXBB1klJoQpwKkJDojab9ADfeJlHjdbDdNvw9ywlOq50Zzb4tV5MdxBl96B0p&#10;SGcJCKTGmZ5aBbvt+/0SRIiajB4coYJvDLCqrq9KXRh3oQ2e69gKLqFQaAVdjGMhZWg6tDrM3IjE&#10;3sF5qyOvvpXG6wuX20FmSfIore6JL3R6xLcOm2N9sgp8+nGYf9GDz7PPhTyu7ebO1K9K3d5ML88g&#10;Ik7xLwy/+IwOFTPt3YlMEIOCZZJxkvU5T/bzdPEEYs9Cnmcgq1L+/6D6AQAA//8DAFBLAQItABQA&#10;BgAIAAAAIQC2gziS/gAAAOEBAAATAAAAAAAAAAAAAAAAAAAAAABbQ29udGVudF9UeXBlc10ueG1s&#10;UEsBAi0AFAAGAAgAAAAhADj9If/WAAAAlAEAAAsAAAAAAAAAAAAAAAAALwEAAF9yZWxzLy5yZWxz&#10;UEsBAi0AFAAGAAgAAAAhAD/nXlSWAgAATQUAAA4AAAAAAAAAAAAAAAAALgIAAGRycy9lMm9Eb2Mu&#10;eG1sUEsBAi0AFAAGAAgAAAAhADhIfsPeAAAACQEAAA8AAAAAAAAAAAAAAAAA8AQAAGRycy9kb3du&#10;cmV2LnhtbFBLBQYAAAAABAAEAPMAAAD7BQAAAAA=&#10;" filled="f" strokecolor="#243f60 [1604]" strokeweight="2pt"/>
            </w:pict>
          </mc:Fallback>
        </mc:AlternateContent>
      </w:r>
      <w:r w:rsidR="006C58A8">
        <w:rPr>
          <w:rFonts w:hAnsi="標楷體" w:hint="eastAsia"/>
          <w:b/>
          <w:u w:val="single"/>
        </w:rPr>
        <w:t>相關</w:t>
      </w:r>
      <w:r w:rsidR="0016551C" w:rsidRPr="00BD1C86">
        <w:rPr>
          <w:rFonts w:hAnsi="標楷體"/>
          <w:b/>
          <w:u w:val="single"/>
        </w:rPr>
        <w:t>器材</w:t>
      </w:r>
    </w:p>
    <w:p w:rsidR="0016551C" w:rsidRDefault="00F15FD1" w:rsidP="0016551C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AD49F5" wp14:editId="0EFB0B95">
            <wp:simplePos x="0" y="0"/>
            <wp:positionH relativeFrom="margin">
              <wp:posOffset>2107565</wp:posOffset>
            </wp:positionH>
            <wp:positionV relativeFrom="margin">
              <wp:posOffset>7560945</wp:posOffset>
            </wp:positionV>
            <wp:extent cx="933450" cy="779780"/>
            <wp:effectExtent l="0" t="0" r="0" b="1270"/>
            <wp:wrapSquare wrapText="bothSides"/>
            <wp:docPr id="3" name="圖片 3" descr="ãç¡ç·é»è©± æç·é»è©± æ¯è¼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ãç¡ç·é»è©± æç·é»è©± æ¯è¼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1BB">
        <w:rPr>
          <w:noProof/>
        </w:rPr>
        <w:drawing>
          <wp:anchor distT="0" distB="0" distL="114300" distR="114300" simplePos="0" relativeHeight="251663360" behindDoc="0" locked="0" layoutInCell="1" allowOverlap="1" wp14:anchorId="2D1865DE" wp14:editId="1C08AF0C">
            <wp:simplePos x="0" y="0"/>
            <wp:positionH relativeFrom="margin">
              <wp:posOffset>3955415</wp:posOffset>
            </wp:positionH>
            <wp:positionV relativeFrom="margin">
              <wp:posOffset>7599680</wp:posOffset>
            </wp:positionV>
            <wp:extent cx="857250" cy="696595"/>
            <wp:effectExtent l="0" t="0" r="0" b="825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FC1" w:rsidRDefault="002E5FC1" w:rsidP="0016551C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</w:p>
    <w:p w:rsidR="002E5FC1" w:rsidRDefault="002E5FC1" w:rsidP="00F06120">
      <w:pPr>
        <w:pStyle w:val="-"/>
        <w:spacing w:beforeLines="0" w:line="480" w:lineRule="exact"/>
        <w:ind w:leftChars="0" w:left="0" w:firstLineChars="0" w:firstLine="0"/>
        <w:jc w:val="both"/>
        <w:rPr>
          <w:rFonts w:hAnsi="標楷體"/>
        </w:rPr>
      </w:pPr>
    </w:p>
    <w:p w:rsidR="006C58A8" w:rsidRDefault="006C58A8" w:rsidP="006C58A8">
      <w:pPr>
        <w:pStyle w:val="-"/>
        <w:spacing w:beforeLines="0" w:line="480" w:lineRule="exact"/>
        <w:ind w:leftChars="0" w:left="0" w:firstLineChars="0" w:firstLine="0"/>
        <w:jc w:val="both"/>
        <w:rPr>
          <w:color w:val="FF0000"/>
          <w:sz w:val="36"/>
          <w:u w:val="single"/>
        </w:rPr>
      </w:pPr>
    </w:p>
    <w:p w:rsidR="006F4AE1" w:rsidRPr="00F70436" w:rsidRDefault="00F70436" w:rsidP="006C58A8">
      <w:pPr>
        <w:pStyle w:val="-"/>
        <w:spacing w:beforeLines="0" w:line="480" w:lineRule="exact"/>
        <w:ind w:leftChars="0" w:left="0" w:firstLineChars="0" w:firstLine="0"/>
        <w:jc w:val="both"/>
        <w:rPr>
          <w:color w:val="FF0000"/>
          <w:sz w:val="36"/>
          <w:u w:val="single"/>
        </w:rPr>
      </w:pPr>
      <w:r w:rsidRPr="00F70436">
        <w:rPr>
          <w:rFonts w:hint="eastAsia"/>
          <w:color w:val="FF0000"/>
          <w:sz w:val="36"/>
          <w:u w:val="single"/>
        </w:rPr>
        <w:lastRenderedPageBreak/>
        <w:t>小撇步二</w:t>
      </w:r>
      <w:r w:rsidR="006C58A8">
        <w:rPr>
          <w:rFonts w:hint="eastAsia"/>
          <w:color w:val="FF0000"/>
          <w:sz w:val="36"/>
          <w:u w:val="single"/>
        </w:rPr>
        <w:t>：</w:t>
      </w:r>
      <w:r w:rsidR="006F4AE1" w:rsidRPr="00F70436">
        <w:rPr>
          <w:rFonts w:hint="eastAsia"/>
          <w:color w:val="FF0000"/>
          <w:sz w:val="36"/>
          <w:u w:val="single"/>
        </w:rPr>
        <w:t>降低</w:t>
      </w:r>
      <w:r w:rsidR="00F06120">
        <w:rPr>
          <w:rFonts w:hint="eastAsia"/>
          <w:color w:val="FF0000"/>
          <w:sz w:val="36"/>
          <w:u w:val="single"/>
        </w:rPr>
        <w:t>室內空氣品質</w:t>
      </w:r>
      <w:r w:rsidR="00F15FD1">
        <w:rPr>
          <w:rFonts w:hint="eastAsia"/>
          <w:color w:val="FF0000"/>
          <w:sz w:val="36"/>
          <w:u w:val="single"/>
        </w:rPr>
        <w:t>污</w:t>
      </w:r>
      <w:r w:rsidR="00F06120">
        <w:rPr>
          <w:rFonts w:hint="eastAsia"/>
          <w:color w:val="FF0000"/>
          <w:sz w:val="36"/>
          <w:u w:val="single"/>
        </w:rPr>
        <w:t>染</w:t>
      </w:r>
    </w:p>
    <w:p w:rsidR="003D27D6" w:rsidRPr="002E5FC1" w:rsidRDefault="006F4AE1" w:rsidP="00F06120">
      <w:pPr>
        <w:pStyle w:val="-"/>
        <w:spacing w:beforeLines="0" w:line="480" w:lineRule="exact"/>
        <w:ind w:leftChars="0" w:firstLineChars="0"/>
        <w:jc w:val="both"/>
        <w:rPr>
          <w:rFonts w:hAnsi="標楷體"/>
          <w:b/>
          <w:color w:val="000000" w:themeColor="text1"/>
        </w:rPr>
      </w:pPr>
      <w:r w:rsidRPr="002E5FC1">
        <w:rPr>
          <w:rFonts w:hAnsi="標楷體" w:hint="eastAsia"/>
          <w:b/>
          <w:color w:val="000000" w:themeColor="text1"/>
        </w:rPr>
        <w:t>定期清洗濾網</w:t>
      </w:r>
      <w:r w:rsidRPr="002E5FC1">
        <w:rPr>
          <w:rFonts w:hAnsi="標楷體"/>
          <w:b/>
          <w:color w:val="000000" w:themeColor="text1"/>
        </w:rPr>
        <w:t>：</w:t>
      </w:r>
    </w:p>
    <w:p w:rsidR="003D27D6" w:rsidRDefault="00F06120" w:rsidP="00F06120">
      <w:pPr>
        <w:pStyle w:val="-"/>
        <w:spacing w:beforeLines="0" w:line="480" w:lineRule="exact"/>
        <w:ind w:leftChars="0" w:left="426" w:firstLineChars="0" w:firstLine="0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C58A8">
        <w:rPr>
          <w:rFonts w:hAnsi="標楷體" w:hint="eastAsia"/>
        </w:rPr>
        <w:t>臺</w:t>
      </w:r>
      <w:r w:rsidR="003D27D6" w:rsidRPr="003D27D6">
        <w:rPr>
          <w:rFonts w:hAnsi="標楷體" w:hint="eastAsia"/>
        </w:rPr>
        <w:t>灣地處亞熱帶，屬於長年潮濕高溫的氣候型態，黴菌及細菌尤其容易孳生，</w:t>
      </w:r>
      <w:r w:rsidR="00E2271B" w:rsidRPr="00E2271B">
        <w:rPr>
          <w:rFonts w:hAnsi="標楷體" w:hint="eastAsia"/>
        </w:rPr>
        <w:t>空調系統及單機冷氣的濾網若未定期清洗</w:t>
      </w:r>
      <w:r w:rsidR="00F15FD1">
        <w:rPr>
          <w:rFonts w:hAnsi="標楷體" w:hint="eastAsia"/>
        </w:rPr>
        <w:t>或更換，會成為細菌及黴菌等微生物孳生的</w:t>
      </w:r>
      <w:r w:rsidR="00E2271B" w:rsidRPr="00E2271B">
        <w:rPr>
          <w:rFonts w:hAnsi="標楷體" w:hint="eastAsia"/>
        </w:rPr>
        <w:t>溫床</w:t>
      </w:r>
      <w:r w:rsidR="003D27D6">
        <w:rPr>
          <w:rFonts w:hAnsi="標楷體" w:hint="eastAsia"/>
        </w:rPr>
        <w:t>，</w:t>
      </w:r>
      <w:r w:rsidR="00B76F18">
        <w:rPr>
          <w:rFonts w:hAnsi="標楷體" w:hint="eastAsia"/>
        </w:rPr>
        <w:t>進而影響室內空氣品質而導致</w:t>
      </w:r>
      <w:r w:rsidR="00B76F18" w:rsidRPr="00B76F18">
        <w:rPr>
          <w:rFonts w:hAnsi="標楷體" w:hint="eastAsia"/>
        </w:rPr>
        <w:t>過敏、呼吸道</w:t>
      </w:r>
      <w:r w:rsidR="006C58A8" w:rsidRPr="00B76F18">
        <w:rPr>
          <w:rFonts w:hAnsi="標楷體" w:hint="eastAsia"/>
        </w:rPr>
        <w:t>刺激</w:t>
      </w:r>
      <w:r w:rsidR="00B76F18" w:rsidRPr="00B76F18">
        <w:rPr>
          <w:rFonts w:hAnsi="標楷體" w:hint="eastAsia"/>
        </w:rPr>
        <w:t>、傳染病</w:t>
      </w:r>
      <w:r w:rsidR="006C58A8">
        <w:rPr>
          <w:rFonts w:hAnsi="標楷體" w:hint="eastAsia"/>
        </w:rPr>
        <w:t>、</w:t>
      </w:r>
      <w:r w:rsidR="00B76F18" w:rsidRPr="00B76F18">
        <w:rPr>
          <w:rFonts w:hAnsi="標楷體" w:hint="eastAsia"/>
        </w:rPr>
        <w:t>刺激眼</w:t>
      </w:r>
      <w:r w:rsidR="00F15FD1">
        <w:rPr>
          <w:rFonts w:hAnsi="標楷體" w:hint="eastAsia"/>
        </w:rPr>
        <w:t>鼻喉</w:t>
      </w:r>
      <w:r w:rsidR="006C58A8">
        <w:rPr>
          <w:rFonts w:hAnsi="標楷體" w:hint="eastAsia"/>
        </w:rPr>
        <w:t>、</w:t>
      </w:r>
      <w:r w:rsidR="00B76F18" w:rsidRPr="00B76F18">
        <w:rPr>
          <w:rFonts w:hAnsi="標楷體" w:hint="eastAsia"/>
        </w:rPr>
        <w:t>發燒</w:t>
      </w:r>
      <w:r w:rsidR="006C58A8">
        <w:rPr>
          <w:rFonts w:hAnsi="標楷體" w:hint="eastAsia"/>
        </w:rPr>
        <w:t>、</w:t>
      </w:r>
      <w:r w:rsidR="00B76F18" w:rsidRPr="00B76F18">
        <w:rPr>
          <w:rFonts w:hAnsi="標楷體" w:hint="eastAsia"/>
        </w:rPr>
        <w:t>流行性感冒</w:t>
      </w:r>
      <w:r w:rsidR="00B76F18">
        <w:rPr>
          <w:rFonts w:hAnsi="標楷體" w:hint="eastAsia"/>
        </w:rPr>
        <w:t>等健康危害，</w:t>
      </w:r>
      <w:r w:rsidR="003D27D6" w:rsidRPr="003D27D6">
        <w:rPr>
          <w:rFonts w:hAnsi="標楷體" w:hint="eastAsia"/>
        </w:rPr>
        <w:t>因此必須更注意空調通風系統的定期維護</w:t>
      </w:r>
      <w:r w:rsidR="003D27D6">
        <w:rPr>
          <w:rFonts w:hAnsi="標楷體" w:hint="eastAsia"/>
        </w:rPr>
        <w:t>。</w:t>
      </w:r>
    </w:p>
    <w:p w:rsidR="006F4AE1" w:rsidRDefault="00F06120" w:rsidP="00F06120">
      <w:pPr>
        <w:pStyle w:val="-"/>
        <w:spacing w:beforeLines="0" w:line="480" w:lineRule="exact"/>
        <w:ind w:leftChars="0" w:left="426" w:firstLineChars="0" w:firstLine="0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F4AE1" w:rsidRPr="00395778">
        <w:rPr>
          <w:rFonts w:hAnsi="標楷體" w:hint="eastAsia"/>
        </w:rPr>
        <w:t>灰塵</w:t>
      </w:r>
      <w:r w:rsidR="006C58A8">
        <w:rPr>
          <w:rFonts w:hAnsi="標楷體" w:hint="eastAsia"/>
        </w:rPr>
        <w:t>是透過</w:t>
      </w:r>
      <w:r w:rsidR="006F4AE1" w:rsidRPr="00395778">
        <w:rPr>
          <w:rFonts w:hAnsi="標楷體" w:hint="eastAsia"/>
        </w:rPr>
        <w:t>過濾網濾除，而不是由空調冷氣系統本身濾除，定期</w:t>
      </w:r>
      <w:r w:rsidR="006C58A8">
        <w:rPr>
          <w:rFonts w:hAnsi="標楷體" w:hint="eastAsia"/>
        </w:rPr>
        <w:t>清洗</w:t>
      </w:r>
      <w:r w:rsidR="006F4AE1" w:rsidRPr="00395778">
        <w:rPr>
          <w:rFonts w:hAnsi="標楷體" w:hint="eastAsia"/>
        </w:rPr>
        <w:t>過濾網可</w:t>
      </w:r>
      <w:r w:rsidR="00092392">
        <w:rPr>
          <w:rFonts w:hAnsi="標楷體" w:hint="eastAsia"/>
        </w:rPr>
        <w:t>提高空調系統效率，</w:t>
      </w:r>
      <w:r w:rsidR="006F4AE1" w:rsidRPr="00395778">
        <w:rPr>
          <w:rFonts w:hAnsi="標楷體" w:hint="eastAsia"/>
        </w:rPr>
        <w:t>平均減少</w:t>
      </w:r>
      <w:r w:rsidR="006F4AE1" w:rsidRPr="00395778">
        <w:rPr>
          <w:rFonts w:hAnsi="標楷體" w:hint="eastAsia"/>
        </w:rPr>
        <w:t>5</w:t>
      </w:r>
      <w:r w:rsidR="006F4AE1" w:rsidRPr="00395778">
        <w:rPr>
          <w:rFonts w:hAnsi="標楷體" w:hint="eastAsia"/>
        </w:rPr>
        <w:t>％到</w:t>
      </w:r>
      <w:r w:rsidR="006F4AE1" w:rsidRPr="00395778">
        <w:rPr>
          <w:rFonts w:hAnsi="標楷體" w:hint="eastAsia"/>
        </w:rPr>
        <w:t>10</w:t>
      </w:r>
      <w:r w:rsidR="006F4AE1" w:rsidRPr="00395778">
        <w:rPr>
          <w:rFonts w:hAnsi="標楷體" w:hint="eastAsia"/>
        </w:rPr>
        <w:t>％的用電量。</w:t>
      </w:r>
    </w:p>
    <w:p w:rsidR="002E5FC1" w:rsidRDefault="00F15FD1" w:rsidP="00F06120">
      <w:pPr>
        <w:pStyle w:val="-"/>
        <w:spacing w:beforeLines="0" w:line="480" w:lineRule="exact"/>
        <w:ind w:leftChars="0" w:firstLineChars="300" w:firstLine="840"/>
        <w:jc w:val="both"/>
        <w:rPr>
          <w:rFonts w:hAnsi="標楷體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F39068" wp14:editId="22F7AB3E">
            <wp:simplePos x="0" y="0"/>
            <wp:positionH relativeFrom="margin">
              <wp:posOffset>2338070</wp:posOffset>
            </wp:positionH>
            <wp:positionV relativeFrom="margin">
              <wp:posOffset>2989580</wp:posOffset>
            </wp:positionV>
            <wp:extent cx="1333500" cy="755015"/>
            <wp:effectExtent l="0" t="0" r="0" b="6985"/>
            <wp:wrapSquare wrapText="bothSides"/>
            <wp:docPr id="8" name="圖片 8" descr="ãæ¸æ´æ¿¾ç¶²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ãæ¸æ´æ¿¾ç¶²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8A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D6D6C8" wp14:editId="6AFA8CAC">
                <wp:simplePos x="0" y="0"/>
                <wp:positionH relativeFrom="column">
                  <wp:posOffset>509270</wp:posOffset>
                </wp:positionH>
                <wp:positionV relativeFrom="paragraph">
                  <wp:posOffset>59690</wp:posOffset>
                </wp:positionV>
                <wp:extent cx="5305425" cy="1013460"/>
                <wp:effectExtent l="0" t="0" r="28575" b="1524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0134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0" o:spid="_x0000_s1026" style="position:absolute;margin-left:40.1pt;margin-top:4.7pt;width:417.75pt;height:7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5RlgIAAE8FAAAOAAAAZHJzL2Uyb0RvYy54bWysVMFu1DAQvSPxD5bvNMl2t8Cq2WrVqgip&#10;aldtUc+uYzeRbI+xvZtdPgOulZC4ID6Cz6ngMxg72bRqKw6IHByPZ+bNzPOM9w/WWpGVcL4BU9Ji&#10;J6dEGA5VY25K+uHy+NUbSnxgpmIKjCjpRnh6MHv5Yr+1UzGCGlQlHEEQ46etLWkdgp1mmee10Mzv&#10;gBUGlRKcZgFFd5NVjrWIrlU2yvO9rAVXWQdceI+nR52SzhK+lIKHMym9CESVFHMLaXVpvY5rNttn&#10;0xvHbN3wPg32D1lo1hgMOkAdscDI0jVPoHTDHXiQYYeDzkDKhotUA1ZT5I+quaiZFakWJMfbgSb/&#10;/2D56WrhSFPh3SE9hmm8o7vbL7+/f/719cfdz28Ej5Gj1vopml7Yheslj9tY8Fo6Hf9YClknXjcD&#10;r2IdCMfDyW4+GY8mlHDUFXmxO95LqNm9u3U+vBOgSdyU1MHSVOd4e4lUtjrxAeOi/dYuhjRw3CgV&#10;z2N6XUJpFzZKRANlzoXE4jCFUQJKbSUOlSMrhg3BOBcmFJ2qZpXojic5frFqjDd4JCkBRmSJgQfs&#10;HiC27FPsDqa3j64ideXgnP8tsc558EiRwYTBWTcG3HMACqvqI3f2W5I6aiJL11Bt8OoddDPhLT9u&#10;kPsT5sOCORwC7Acc7HCGi1TQlhT6HSU1uE/PnUd77E3UUtLiUJXUf1wyJyhR7w127dtiPI5TmITx&#10;5PUIBfdQc/1QY5b6EPCaCnxCLE/baB/Udisd6Cuc/3mMiipmOMYuKQ9uKxyGbtjxBeFiPk9mOHmW&#10;hRNzYXkEj6zGtrpcXzFn+wYM2LunsB1ANn3Ugp1t9DQwXwaQTerPe157vnFqU+P0L0x8Fh7Kyer+&#10;HZz9AQAA//8DAFBLAwQUAAYACAAAACEA1k3lW90AAAAIAQAADwAAAGRycy9kb3ducmV2LnhtbEyP&#10;y07DMBBF90j8gzVIbBB1EvpKGqcCJCTY0cAHuPE0iRqPg+224e8ZVrAc3aN7z5TbyQ7ijD70jhSk&#10;swQEUuNMT62Cz4+X+zWIEDUZPThCBd8YYFtdX5W6MO5COzzXsRVcQqHQCroYx0LK0HRodZi5EYmz&#10;g/NWRz59K43XFy63g8ySZCmt7okXOj3ic4fNsT5ZBT59PTx80dzn2ftCHt/s7s7UT0rd3kyPGxAR&#10;p/gHw68+q0PFTnt3IhPEoGCdZEwqyOcgOM7TxQrEnrllnoCsSvn/geoHAAD//wMAUEsBAi0AFAAG&#10;AAgAAAAhALaDOJL+AAAA4QEAABMAAAAAAAAAAAAAAAAAAAAAAFtDb250ZW50X1R5cGVzXS54bWxQ&#10;SwECLQAUAAYACAAAACEAOP0h/9YAAACUAQAACwAAAAAAAAAAAAAAAAAvAQAAX3JlbHMvLnJlbHNQ&#10;SwECLQAUAAYACAAAACEAgbsuUZYCAABPBQAADgAAAAAAAAAAAAAAAAAuAgAAZHJzL2Uyb0RvYy54&#10;bWxQSwECLQAUAAYACAAAACEA1k3lW90AAAAIAQAADwAAAAAAAAAAAAAAAADwBAAAZHJzL2Rvd25y&#10;ZXYueG1sUEsFBgAAAAAEAAQA8wAAAPoFAAAAAA==&#10;" filled="f" strokecolor="#243f60 [1604]" strokeweight="2pt"/>
            </w:pict>
          </mc:Fallback>
        </mc:AlternateContent>
      </w:r>
      <w:r w:rsidR="006C58A8">
        <w:rPr>
          <w:rFonts w:hAnsi="標楷體" w:hint="eastAsia"/>
          <w:b/>
          <w:u w:val="single"/>
        </w:rPr>
        <w:t>相關</w:t>
      </w:r>
      <w:r w:rsidR="006C58A8">
        <w:rPr>
          <w:rFonts w:hAnsi="標楷體"/>
          <w:b/>
          <w:u w:val="single"/>
        </w:rPr>
        <w:t>器材</w:t>
      </w:r>
    </w:p>
    <w:p w:rsidR="002E5FC1" w:rsidRDefault="002E5FC1" w:rsidP="002E5FC1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</w:p>
    <w:p w:rsidR="002E5FC1" w:rsidRDefault="002E5FC1" w:rsidP="002E5FC1">
      <w:pPr>
        <w:pStyle w:val="-"/>
        <w:spacing w:beforeLines="0" w:line="480" w:lineRule="exact"/>
        <w:ind w:leftChars="0" w:firstLineChars="0"/>
        <w:jc w:val="both"/>
        <w:rPr>
          <w:rFonts w:hAnsi="標楷體"/>
        </w:rPr>
      </w:pPr>
    </w:p>
    <w:p w:rsidR="00F06120" w:rsidRDefault="00F06120" w:rsidP="00F06120">
      <w:pPr>
        <w:pStyle w:val="-"/>
        <w:spacing w:beforeLines="0" w:line="480" w:lineRule="exact"/>
        <w:ind w:leftChars="0" w:left="0" w:firstLineChars="0" w:firstLine="0"/>
        <w:jc w:val="both"/>
        <w:rPr>
          <w:color w:val="FF0000"/>
          <w:sz w:val="36"/>
          <w:u w:val="single"/>
        </w:rPr>
      </w:pPr>
    </w:p>
    <w:p w:rsidR="006F4AE1" w:rsidRPr="00F70436" w:rsidRDefault="00F70436" w:rsidP="006C58A8">
      <w:pPr>
        <w:pStyle w:val="-"/>
        <w:spacing w:beforeLines="0" w:line="480" w:lineRule="exact"/>
        <w:ind w:leftChars="0" w:left="0" w:firstLineChars="0" w:firstLine="0"/>
        <w:jc w:val="both"/>
        <w:rPr>
          <w:rFonts w:hAnsi="標楷體"/>
          <w:sz w:val="32"/>
          <w:u w:val="single"/>
        </w:rPr>
      </w:pPr>
      <w:r w:rsidRPr="00F70436">
        <w:rPr>
          <w:rFonts w:hint="eastAsia"/>
          <w:color w:val="FF0000"/>
          <w:sz w:val="36"/>
          <w:u w:val="single"/>
        </w:rPr>
        <w:t>小撇步三</w:t>
      </w:r>
      <w:r w:rsidR="006C58A8">
        <w:rPr>
          <w:rFonts w:hint="eastAsia"/>
          <w:color w:val="FF0000"/>
          <w:sz w:val="36"/>
          <w:u w:val="single"/>
        </w:rPr>
        <w:t>：</w:t>
      </w:r>
      <w:r w:rsidR="006F4AE1" w:rsidRPr="00F70436">
        <w:rPr>
          <w:rFonts w:hint="eastAsia"/>
          <w:color w:val="FF0000"/>
          <w:sz w:val="36"/>
          <w:u w:val="single"/>
        </w:rPr>
        <w:t>降低毒性化學物質</w:t>
      </w:r>
    </w:p>
    <w:p w:rsidR="003D27D6" w:rsidRPr="002E5FC1" w:rsidRDefault="006F4AE1" w:rsidP="00F06120">
      <w:pPr>
        <w:pStyle w:val="-"/>
        <w:spacing w:beforeLines="0" w:line="480" w:lineRule="exact"/>
        <w:ind w:leftChars="0" w:firstLineChars="0"/>
        <w:jc w:val="both"/>
        <w:rPr>
          <w:rFonts w:hAnsi="標楷體"/>
          <w:b/>
        </w:rPr>
      </w:pPr>
      <w:r w:rsidRPr="002E5FC1">
        <w:rPr>
          <w:rFonts w:hAnsi="標楷體" w:hint="eastAsia"/>
          <w:b/>
        </w:rPr>
        <w:t>以</w:t>
      </w:r>
      <w:r w:rsidRPr="002E5FC1">
        <w:rPr>
          <w:rFonts w:hAnsi="標楷體" w:hint="eastAsia"/>
          <w:b/>
        </w:rPr>
        <w:t>LED</w:t>
      </w:r>
      <w:r w:rsidRPr="002E5FC1">
        <w:rPr>
          <w:rFonts w:hAnsi="標楷體" w:hint="eastAsia"/>
          <w:b/>
        </w:rPr>
        <w:t>汰換</w:t>
      </w:r>
      <w:r w:rsidR="003D27D6" w:rsidRPr="002E5FC1">
        <w:rPr>
          <w:rFonts w:hAnsi="標楷體" w:hint="eastAsia"/>
          <w:b/>
        </w:rPr>
        <w:t>螢光燈管與省電燈泡</w:t>
      </w:r>
      <w:r w:rsidRPr="002E5FC1">
        <w:rPr>
          <w:rFonts w:hAnsi="標楷體" w:hint="eastAsia"/>
          <w:b/>
        </w:rPr>
        <w:t>：</w:t>
      </w:r>
    </w:p>
    <w:p w:rsidR="006F4AE1" w:rsidRDefault="00F06120" w:rsidP="00F06120">
      <w:pPr>
        <w:pStyle w:val="-"/>
        <w:spacing w:beforeLines="0" w:line="480" w:lineRule="exact"/>
        <w:ind w:leftChars="0" w:left="426" w:firstLineChars="0" w:firstLine="0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F4AE1" w:rsidRPr="00395778">
        <w:rPr>
          <w:rFonts w:hAnsi="標楷體" w:hint="eastAsia"/>
        </w:rPr>
        <w:t>發光效率與節能息息相關，效率愈高愈省電，</w:t>
      </w:r>
      <w:r w:rsidR="006F4AE1" w:rsidRPr="00395778">
        <w:rPr>
          <w:rFonts w:hAnsi="標楷體" w:hint="eastAsia"/>
        </w:rPr>
        <w:t>LED</w:t>
      </w:r>
      <w:r w:rsidR="006F4AE1" w:rsidRPr="00395778">
        <w:rPr>
          <w:rFonts w:hAnsi="標楷體" w:hint="eastAsia"/>
        </w:rPr>
        <w:t>燈泡的發光效率可達到每瓦</w:t>
      </w:r>
      <w:r w:rsidR="006F4AE1" w:rsidRPr="00395778">
        <w:rPr>
          <w:rFonts w:hAnsi="標楷體" w:hint="eastAsia"/>
        </w:rPr>
        <w:t>80</w:t>
      </w:r>
      <w:r w:rsidR="006F4AE1" w:rsidRPr="00395778">
        <w:rPr>
          <w:rFonts w:hAnsi="標楷體" w:hint="eastAsia"/>
        </w:rPr>
        <w:t>流明以上，</w:t>
      </w:r>
      <w:r w:rsidR="00F15FD1">
        <w:rPr>
          <w:rFonts w:hAnsi="標楷體" w:hint="eastAsia"/>
        </w:rPr>
        <w:t>相較之下</w:t>
      </w:r>
      <w:r w:rsidR="006F4AE1" w:rsidRPr="00395778">
        <w:rPr>
          <w:rFonts w:hAnsi="標楷體" w:hint="eastAsia"/>
        </w:rPr>
        <w:t>白熾燈</w:t>
      </w:r>
      <w:r w:rsidR="00F15FD1">
        <w:rPr>
          <w:rFonts w:hAnsi="標楷體" w:hint="eastAsia"/>
        </w:rPr>
        <w:t>只有</w:t>
      </w:r>
      <w:r w:rsidR="006F4AE1" w:rsidRPr="00395778">
        <w:rPr>
          <w:rFonts w:hAnsi="標楷體" w:hint="eastAsia"/>
        </w:rPr>
        <w:t>每瓦</w:t>
      </w:r>
      <w:r w:rsidR="006F4AE1" w:rsidRPr="00395778">
        <w:rPr>
          <w:rFonts w:hAnsi="標楷體" w:hint="eastAsia"/>
        </w:rPr>
        <w:t>10-20</w:t>
      </w:r>
      <w:r w:rsidR="00F15FD1" w:rsidRPr="00395778">
        <w:rPr>
          <w:rFonts w:hAnsi="標楷體" w:hint="eastAsia"/>
        </w:rPr>
        <w:t>流明</w:t>
      </w:r>
      <w:r w:rsidR="006F4AE1" w:rsidRPr="00395778">
        <w:rPr>
          <w:rFonts w:hAnsi="標楷體" w:hint="eastAsia"/>
        </w:rPr>
        <w:t>，節能燈每瓦</w:t>
      </w:r>
      <w:r w:rsidR="006F4AE1" w:rsidRPr="00395778">
        <w:rPr>
          <w:rFonts w:hAnsi="標楷體" w:hint="eastAsia"/>
        </w:rPr>
        <w:t>50-60</w:t>
      </w:r>
      <w:r w:rsidR="00F15FD1" w:rsidRPr="00395778">
        <w:rPr>
          <w:rFonts w:hAnsi="標楷體" w:hint="eastAsia"/>
        </w:rPr>
        <w:t>流明</w:t>
      </w:r>
      <w:r w:rsidR="006F4AE1" w:rsidRPr="00395778">
        <w:rPr>
          <w:rFonts w:hAnsi="標楷體" w:hint="eastAsia"/>
        </w:rPr>
        <w:t>。</w:t>
      </w:r>
    </w:p>
    <w:p w:rsidR="003D27D6" w:rsidRDefault="00F06120" w:rsidP="00F06120">
      <w:pPr>
        <w:pStyle w:val="-"/>
        <w:spacing w:beforeLines="0" w:line="480" w:lineRule="exact"/>
        <w:ind w:leftChars="0" w:left="426" w:firstLineChars="0" w:firstLine="0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3D27D6" w:rsidRPr="003D27D6">
        <w:rPr>
          <w:rFonts w:hAnsi="標楷體" w:hint="eastAsia"/>
        </w:rPr>
        <w:t>螢光燈管與省電燈泡若不當回收或破裂，將造成汞</w:t>
      </w:r>
      <w:r w:rsidR="00F15FD1">
        <w:rPr>
          <w:rFonts w:hAnsi="標楷體" w:hint="eastAsia"/>
        </w:rPr>
        <w:t>污</w:t>
      </w:r>
      <w:r w:rsidR="003D27D6" w:rsidRPr="003D27D6">
        <w:rPr>
          <w:rFonts w:hAnsi="標楷體" w:hint="eastAsia"/>
        </w:rPr>
        <w:t>染，且微量的汞會破壞人體的中樞神經系統；然而</w:t>
      </w:r>
      <w:r w:rsidR="003D27D6" w:rsidRPr="003D27D6">
        <w:rPr>
          <w:rFonts w:hAnsi="標楷體" w:hint="eastAsia"/>
        </w:rPr>
        <w:t>LED</w:t>
      </w:r>
      <w:r w:rsidR="003D27D6" w:rsidRPr="003D27D6">
        <w:rPr>
          <w:rFonts w:hAnsi="標楷體" w:hint="eastAsia"/>
        </w:rPr>
        <w:t>燈泡屬於不含汞的半導體元件，不僅無危害風險</w:t>
      </w:r>
      <w:r w:rsidR="00F15FD1">
        <w:rPr>
          <w:rFonts w:hAnsi="標楷體" w:hint="eastAsia"/>
        </w:rPr>
        <w:t>且</w:t>
      </w:r>
      <w:r w:rsidR="003D27D6" w:rsidRPr="003D27D6">
        <w:rPr>
          <w:rFonts w:hAnsi="標楷體" w:hint="eastAsia"/>
        </w:rPr>
        <w:t>其使用壽命長又高效能。</w:t>
      </w:r>
    </w:p>
    <w:p w:rsidR="003D27D6" w:rsidRPr="006F4AE1" w:rsidRDefault="00F06120" w:rsidP="00F06120">
      <w:pPr>
        <w:pStyle w:val="-"/>
        <w:spacing w:beforeLines="0" w:line="480" w:lineRule="exact"/>
        <w:ind w:leftChars="0" w:left="426" w:firstLineChars="0" w:firstLine="0"/>
        <w:jc w:val="both"/>
        <w:rPr>
          <w:rFonts w:hAnsi="標楷體"/>
        </w:rPr>
      </w:pPr>
      <w:r>
        <w:rPr>
          <w:rFonts w:hAnsi="標楷體" w:hint="eastAsia"/>
        </w:rPr>
        <w:t xml:space="preserve">    </w:t>
      </w:r>
      <w:r w:rsidR="003D27D6" w:rsidRPr="003D27D6">
        <w:rPr>
          <w:rFonts w:hAnsi="標楷體" w:hint="eastAsia"/>
        </w:rPr>
        <w:t>螢光燈管與省電燈泡如果沒有妥善回收，經焚化爐燃燒，會污染空氣，棄置在溪流，則會變成有機汞，人們飲用後容易引發腦部病變；掩埋在土壤中，會轉變成甲基汞，污染地下水源。因此，使用</w:t>
      </w:r>
      <w:r w:rsidR="003D27D6" w:rsidRPr="003D27D6">
        <w:rPr>
          <w:rFonts w:hAnsi="標楷體" w:hint="eastAsia"/>
        </w:rPr>
        <w:t>LED</w:t>
      </w:r>
      <w:r w:rsidR="003D27D6" w:rsidRPr="003D27D6">
        <w:rPr>
          <w:rFonts w:hAnsi="標楷體" w:hint="eastAsia"/>
        </w:rPr>
        <w:t>替代含汞燈具可減少環境汞污染</w:t>
      </w:r>
      <w:r>
        <w:rPr>
          <w:rFonts w:hAnsi="標楷體" w:hint="eastAsia"/>
        </w:rPr>
        <w:t>。</w:t>
      </w:r>
    </w:p>
    <w:p w:rsidR="008951BB" w:rsidRDefault="00F15FD1" w:rsidP="00F06120">
      <w:pPr>
        <w:pStyle w:val="-"/>
        <w:spacing w:beforeLines="0" w:afterLines="50" w:after="180" w:line="240" w:lineRule="auto"/>
        <w:ind w:leftChars="0" w:left="0" w:firstLineChars="400" w:firstLine="11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389655" wp14:editId="40EBFA32">
            <wp:simplePos x="0" y="0"/>
            <wp:positionH relativeFrom="margin">
              <wp:posOffset>1899920</wp:posOffset>
            </wp:positionH>
            <wp:positionV relativeFrom="margin">
              <wp:posOffset>7813040</wp:posOffset>
            </wp:positionV>
            <wp:extent cx="1539240" cy="895350"/>
            <wp:effectExtent l="0" t="0" r="3810" b="0"/>
            <wp:wrapSquare wrapText="bothSides"/>
            <wp:docPr id="5" name="圖片 5" descr="ãçé»çæ³¡ led æ¯è¼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çé»çæ³¡ led æ¯è¼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8" t="-1" r="-1" b="39278"/>
                    <a:stretch/>
                  </pic:blipFill>
                  <pic:spPr bwMode="auto">
                    <a:xfrm>
                      <a:off x="0" y="0"/>
                      <a:ext cx="153924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7F5D64" wp14:editId="452E95E0">
                <wp:simplePos x="0" y="0"/>
                <wp:positionH relativeFrom="column">
                  <wp:posOffset>516890</wp:posOffset>
                </wp:positionH>
                <wp:positionV relativeFrom="paragraph">
                  <wp:posOffset>82550</wp:posOffset>
                </wp:positionV>
                <wp:extent cx="5305425" cy="1089660"/>
                <wp:effectExtent l="0" t="0" r="28575" b="1524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0896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26" style="position:absolute;margin-left:40.7pt;margin-top:6.5pt;width:417.75pt;height:8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i+lwIAAE8FAAAOAAAAZHJzL2Uyb0RvYy54bWysVMFOGzEQvVfqP1i+l92EhEKUDYpAVJUQ&#10;IKDi7HhtdiXb49pONulntFekSr1U/Yh+Dmo/o2PvZkGAeqi6B6/HM/Nm5nnG08O1VmQlnK/BFHSw&#10;k1MiDIeyNrcF/XB98mafEh+YKZkCIwq6EZ4ezl6/mjZ2IoZQgSqFIwhi/KSxBa1CsJMs87wSmvkd&#10;sMKgUoLTLKDobrPSsQbRtcqGeb6XNeBK64AL7/H0uFXSWcKXUvBwLqUXgaiCYm4hrS6ti7hmsymb&#10;3Dpmq5p3abB/yEKz2mDQHuqYBUaWrn4GpWvuwIMMOxx0BlLWXKQasJpB/qSaq4pZkWpBcrztafL/&#10;D5afrS4cqUu8u11KDNN4R/d3X35///zr64/7n98IHiNHjfUTNL2yF66TPG5jwWvpdPxjKWSdeN30&#10;vIp1IBwPx7v5eDQcU8JRN8j3D/b2EvPZg7t1PrwToEncFNTB0pSXeHuJVLY69QHjov3WLoY0cFIr&#10;Fc9jem1CaRc2SkQDZS6FxOIwhWECSm0ljpQjK4YNwTgXJgxaVcVK0R6Pc/xi1Riv90hSAozIEgP3&#10;2B1AbNnn2C1MZx9dRerK3jn/W2Ktc++RIoMJvbOuDbiXABRW1UVu7bcktdRElhZQbvDqHbQz4S0/&#10;qZH7U+bDBXM4BDguONjhHBepoCkodDtKKnCfXjqP9tibqKWkwaEqqP+4ZE5Qot4b7NqDwWgUpzAJ&#10;o/HbIQrusWbxWGOW+gjwmgb4hFiettE+qO1WOtA3OP/zGBVVzHCMXVAe3FY4Cu2w4wvCxXyezHDy&#10;LAun5sryCB5ZjW11vb5hznYNGLB3z2A7gGzypAVb2+hpYL4MIOvUnw+8dnzj1KbG6V6Y+Cw8lpPV&#10;wzs4+wMAAP//AwBQSwMEFAAGAAgAAAAhAOUDSHTeAAAACQEAAA8AAABkcnMvZG93bnJldi54bWxM&#10;j8FOwzAQRO9I/IO1SFwQddKWKAlxKkBCglsb+AA33iZR43Ww3Tb8PcsJjjszmn1TbWY7ijP6MDhS&#10;kC4SEEitMwN1Cj4/Xu9zECFqMnp0hAq+McCmvr6qdGnchXZ4bmInuIRCqRX0MU6llKHt0eqwcBMS&#10;ewfnrY58+k4ary9cbke5TJJMWj0Qf+j1hC89tsfmZBX49O2w+qK1L5bbB3l8t7s70zwrdXszPz2C&#10;iDjHvzD84jM61My0dycyQYwK8nTNSdZXPIn9Is0KEHsW8nUGsq7k/wX1DwAAAP//AwBQSwECLQAU&#10;AAYACAAAACEAtoM4kv4AAADhAQAAEwAAAAAAAAAAAAAAAAAAAAAAW0NvbnRlbnRfVHlwZXNdLnht&#10;bFBLAQItABQABgAIAAAAIQA4/SH/1gAAAJQBAAALAAAAAAAAAAAAAAAAAC8BAABfcmVscy8ucmVs&#10;c1BLAQItABQABgAIAAAAIQCS7li+lwIAAE8FAAAOAAAAAAAAAAAAAAAAAC4CAABkcnMvZTJvRG9j&#10;LnhtbFBLAQItABQABgAIAAAAIQDlA0h03gAAAAkBAAAPAAAAAAAAAAAAAAAAAPEEAABkcnMvZG93&#10;bnJldi54bWxQSwUGAAAAAAQABADzAAAA/AUAAAAA&#10;" filled="f" strokecolor="#243f60 [1604]" strokeweight="2pt"/>
            </w:pict>
          </mc:Fallback>
        </mc:AlternateContent>
      </w:r>
      <w:r>
        <w:rPr>
          <w:rFonts w:hAnsi="標楷體" w:hint="eastAsia"/>
          <w:b/>
          <w:u w:val="single"/>
        </w:rPr>
        <w:t>相關</w:t>
      </w:r>
      <w:r w:rsidR="006C58A8">
        <w:rPr>
          <w:rFonts w:hAnsi="標楷體"/>
          <w:b/>
          <w:u w:val="single"/>
        </w:rPr>
        <w:t>器材</w:t>
      </w:r>
    </w:p>
    <w:p w:rsidR="00D22614" w:rsidRPr="00801E36" w:rsidRDefault="00D22614" w:rsidP="008951BB">
      <w:pPr>
        <w:pStyle w:val="-"/>
        <w:spacing w:beforeLines="0" w:afterLines="50" w:after="180" w:line="240" w:lineRule="auto"/>
        <w:ind w:leftChars="0" w:left="1633" w:firstLineChars="0" w:firstLine="0"/>
      </w:pPr>
    </w:p>
    <w:p w:rsidR="00234B79" w:rsidRPr="00801E36" w:rsidRDefault="00F15FD1" w:rsidP="00F15FD1">
      <w:pPr>
        <w:pStyle w:val="-"/>
        <w:spacing w:beforeLines="0" w:afterLines="50" w:after="180"/>
        <w:ind w:leftChars="64" w:left="353" w:hangingChars="71" w:hanging="199"/>
        <w:jc w:val="both"/>
        <w:rPr>
          <w:b/>
          <w:szCs w:val="24"/>
        </w:rPr>
      </w:pPr>
      <w:r>
        <w:rPr>
          <w:rFonts w:hAnsi="標楷體" w:hint="eastAsia"/>
        </w:rPr>
        <w:lastRenderedPageBreak/>
        <w:t>活動</w:t>
      </w:r>
      <w:r w:rsidR="00234B79" w:rsidRPr="00BD1C86">
        <w:rPr>
          <w:rFonts w:hAnsi="標楷體"/>
        </w:rPr>
        <w:t>背板</w:t>
      </w:r>
      <w:r w:rsidR="00234B79" w:rsidRPr="00801E36">
        <w:rPr>
          <w:rFonts w:hAnsi="標楷體"/>
        </w:rPr>
        <w:t>如下圖</w:t>
      </w:r>
      <w:r w:rsidR="00234B79">
        <w:rPr>
          <w:rFonts w:hint="eastAsia"/>
        </w:rPr>
        <w:t>1</w:t>
      </w:r>
      <w:r w:rsidR="00234B79">
        <w:rPr>
          <w:rFonts w:hAnsi="標楷體" w:hint="eastAsia"/>
        </w:rPr>
        <w:t>~</w:t>
      </w:r>
      <w:r w:rsidR="00234B79" w:rsidRPr="00801E36">
        <w:rPr>
          <w:rFonts w:hAnsi="標楷體"/>
        </w:rPr>
        <w:t>圖</w:t>
      </w:r>
      <w:r w:rsidR="00234B79">
        <w:rPr>
          <w:rFonts w:hint="eastAsia"/>
        </w:rPr>
        <w:t>6</w:t>
      </w:r>
      <w:r w:rsidR="00234B79" w:rsidRPr="00801E36">
        <w:rPr>
          <w:rFonts w:hAnsi="標楷體"/>
        </w:rPr>
        <w:t>。</w:t>
      </w:r>
    </w:p>
    <w:p w:rsidR="00234B79" w:rsidRPr="00801E36" w:rsidRDefault="00234B79" w:rsidP="00234B79">
      <w:pPr>
        <w:jc w:val="center"/>
        <w:rPr>
          <w:rFonts w:ascii="Times New Roman" w:eastAsia="標楷體" w:hAnsi="Times New Roman" w:cs="Times New Roman"/>
          <w:noProof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 wp14:anchorId="3E775A0B" wp14:editId="03C63D27">
            <wp:extent cx="5065186" cy="3600000"/>
            <wp:effectExtent l="0" t="0" r="2540" b="635"/>
            <wp:docPr id="6" name="圖片 6" descr="cid:image002.jpg@01D3EDE6.43D3C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3E14FD-7D17-4C1B-8C35-76C33F904DAF" descr="cid:image002.jpg@01D3EDE6.43D3C79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  <w:r w:rsidRPr="00801E36">
        <w:rPr>
          <w:rFonts w:ascii="Times New Roman" w:eastAsia="標楷體" w:hAnsi="標楷體" w:cs="Times New Roman"/>
          <w:b/>
          <w:szCs w:val="24"/>
        </w:rPr>
        <w:t>圖</w:t>
      </w:r>
      <w:r>
        <w:rPr>
          <w:rFonts w:ascii="Times New Roman" w:eastAsia="標楷體" w:hAnsi="標楷體" w:cs="Times New Roman" w:hint="eastAsia"/>
          <w:b/>
          <w:szCs w:val="24"/>
        </w:rPr>
        <w:t>1</w:t>
      </w:r>
      <w:r>
        <w:rPr>
          <w:rFonts w:ascii="Times New Roman" w:eastAsia="標楷體" w:hAnsi="標楷體" w:cs="Times New Roman"/>
          <w:b/>
          <w:szCs w:val="24"/>
        </w:rPr>
        <w:t xml:space="preserve"> </w:t>
      </w:r>
    </w:p>
    <w:p w:rsidR="00234B79" w:rsidRDefault="00234B79" w:rsidP="00234B79">
      <w:pPr>
        <w:jc w:val="center"/>
        <w:rPr>
          <w:rFonts w:ascii="Times New Roman" w:eastAsia="標楷體" w:hAnsi="Times New Roman" w:cs="Times New Roman"/>
          <w:b/>
          <w:szCs w:val="24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 wp14:anchorId="6724BCE2" wp14:editId="076F2164">
            <wp:extent cx="5068908" cy="3600000"/>
            <wp:effectExtent l="0" t="0" r="0" b="635"/>
            <wp:docPr id="15" name="圖片 15" descr="cid:image004.jpg@01D3EDE6.43D3C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85E93-B470-45AB-A020-988EC5321AAB" descr="cid:image004.jpg@01D3EDE6.43D3C79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  <w:r w:rsidRPr="00801E36">
        <w:rPr>
          <w:rFonts w:ascii="Times New Roman" w:eastAsia="標楷體" w:hAnsi="標楷體" w:cs="Times New Roman"/>
          <w:b/>
          <w:szCs w:val="24"/>
        </w:rPr>
        <w:t>圖</w:t>
      </w:r>
      <w:r>
        <w:rPr>
          <w:rFonts w:ascii="Times New Roman" w:eastAsia="標楷體" w:hAnsi="標楷體" w:cs="Times New Roman" w:hint="eastAsia"/>
          <w:b/>
          <w:szCs w:val="24"/>
        </w:rPr>
        <w:t>2</w:t>
      </w:r>
      <w:r>
        <w:rPr>
          <w:rFonts w:ascii="Times New Roman" w:eastAsia="標楷體" w:hAnsi="標楷體" w:cs="Times New Roman"/>
          <w:b/>
          <w:szCs w:val="24"/>
        </w:rPr>
        <w:t xml:space="preserve"> </w:t>
      </w:r>
    </w:p>
    <w:p w:rsidR="00234B79" w:rsidRDefault="00234B79" w:rsidP="00234B79">
      <w:pPr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Helvetica" w:hAnsi="Helvetica" w:cs="Helvetica"/>
          <w:noProof/>
          <w:color w:val="000000"/>
          <w:sz w:val="18"/>
          <w:szCs w:val="18"/>
        </w:rPr>
      </w:pPr>
      <w:r w:rsidRPr="00E2271B">
        <w:rPr>
          <w:rFonts w:ascii="Helvetica" w:hAnsi="Helvetica" w:cs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4D60B366" wp14:editId="11CF2121">
            <wp:extent cx="4943420" cy="3600000"/>
            <wp:effectExtent l="0" t="0" r="0" b="6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34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  <w:r w:rsidRPr="00801E36">
        <w:rPr>
          <w:rFonts w:ascii="Times New Roman" w:eastAsia="標楷體" w:hAnsi="標楷體" w:cs="Times New Roman"/>
          <w:b/>
          <w:szCs w:val="24"/>
        </w:rPr>
        <w:t>圖</w:t>
      </w:r>
      <w:r>
        <w:rPr>
          <w:rFonts w:ascii="Times New Roman" w:eastAsia="標楷體" w:hAnsi="標楷體" w:cs="Times New Roman" w:hint="eastAsia"/>
          <w:b/>
          <w:szCs w:val="24"/>
        </w:rPr>
        <w:t>3</w:t>
      </w:r>
      <w:r>
        <w:rPr>
          <w:rFonts w:ascii="Times New Roman" w:eastAsia="標楷體" w:hAnsi="標楷體" w:cs="Times New Roman"/>
          <w:b/>
          <w:szCs w:val="24"/>
        </w:rPr>
        <w:t xml:space="preserve"> </w:t>
      </w:r>
    </w:p>
    <w:p w:rsidR="00234B79" w:rsidRDefault="00234B79" w:rsidP="00234B79">
      <w:pPr>
        <w:jc w:val="center"/>
        <w:rPr>
          <w:rFonts w:ascii="Helvetica" w:hAnsi="Helvetica" w:cs="Helvetica"/>
          <w:noProof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 wp14:anchorId="5236B6FE" wp14:editId="18171D78">
            <wp:extent cx="5071963" cy="3600000"/>
            <wp:effectExtent l="0" t="0" r="0" b="635"/>
            <wp:docPr id="17" name="圖片 17" descr="cid:image008.jpg@01D3EDE6.43D3C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D442FE-C86B-4497-A5DA-8CBF8D4BC174" descr="cid:image008.jpg@01D3EDE6.43D3C79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  <w:r w:rsidRPr="00801E36">
        <w:rPr>
          <w:rFonts w:ascii="Times New Roman" w:eastAsia="標楷體" w:hAnsi="標楷體" w:cs="Times New Roman"/>
          <w:b/>
          <w:szCs w:val="24"/>
        </w:rPr>
        <w:t>圖</w:t>
      </w:r>
      <w:r>
        <w:rPr>
          <w:rFonts w:ascii="Times New Roman" w:eastAsia="標楷體" w:hAnsi="標楷體" w:cs="Times New Roman" w:hint="eastAsia"/>
          <w:b/>
          <w:szCs w:val="24"/>
        </w:rPr>
        <w:t>4</w:t>
      </w:r>
      <w:r>
        <w:rPr>
          <w:rFonts w:ascii="Times New Roman" w:eastAsia="標楷體" w:hAnsi="標楷體" w:cs="Times New Roman"/>
          <w:b/>
          <w:szCs w:val="24"/>
        </w:rPr>
        <w:t xml:space="preserve"> </w:t>
      </w: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49D24D59" wp14:editId="23EE377C">
            <wp:extent cx="4634213" cy="7705725"/>
            <wp:effectExtent l="0" t="0" r="0" b="0"/>
            <wp:docPr id="18" name="圖片 18" descr="cid:image010.jpg@01D3EDE6.43D3C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24E93-263B-401D-9AC3-F03B31DFAB47" descr="cid:image010.jpg@01D3EDE6.43D3C79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70" cy="77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  <w:r w:rsidRPr="00801E36">
        <w:rPr>
          <w:rFonts w:ascii="Times New Roman" w:eastAsia="標楷體" w:hAnsi="標楷體" w:cs="Times New Roman"/>
          <w:b/>
          <w:szCs w:val="24"/>
        </w:rPr>
        <w:t>圖</w:t>
      </w:r>
      <w:r>
        <w:rPr>
          <w:rFonts w:ascii="Times New Roman" w:eastAsia="標楷體" w:hAnsi="Times New Roman" w:cs="Times New Roman" w:hint="eastAsia"/>
          <w:b/>
          <w:szCs w:val="24"/>
        </w:rPr>
        <w:t>5</w:t>
      </w:r>
      <w:r>
        <w:rPr>
          <w:rFonts w:ascii="Times New Roman" w:eastAsia="標楷體" w:hAnsi="標楷體" w:cs="Times New Roman"/>
          <w:b/>
          <w:szCs w:val="24"/>
        </w:rPr>
        <w:t xml:space="preserve"> </w:t>
      </w: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D22614" w:rsidRDefault="00D22614" w:rsidP="00F06120">
      <w:pPr>
        <w:pStyle w:val="-"/>
        <w:spacing w:beforeLines="0" w:afterLines="50" w:after="180"/>
        <w:ind w:leftChars="67" w:left="360" w:hangingChars="71" w:hanging="199"/>
        <w:jc w:val="both"/>
        <w:sectPr w:rsidR="00D22614" w:rsidSect="00841BEE">
          <w:headerReference w:type="default" r:id="rId27"/>
          <w:footerReference w:type="default" r:id="rId28"/>
          <w:pgSz w:w="11906" w:h="16838"/>
          <w:pgMar w:top="1418" w:right="1418" w:bottom="1418" w:left="1418" w:header="851" w:footer="851" w:gutter="0"/>
          <w:pgNumType w:start="1"/>
          <w:cols w:space="425"/>
          <w:docGrid w:type="lines" w:linePitch="360"/>
        </w:sect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234B79" w:rsidRDefault="00234B79" w:rsidP="00234B79">
      <w:pPr>
        <w:jc w:val="center"/>
        <w:rPr>
          <w:rFonts w:ascii="Times New Roman" w:eastAsia="標楷體" w:hAnsi="標楷體" w:cs="Times New Roman"/>
          <w:b/>
          <w:szCs w:val="24"/>
        </w:rPr>
      </w:pPr>
    </w:p>
    <w:p w:rsidR="00B76F18" w:rsidRPr="0025584D" w:rsidRDefault="00234B79" w:rsidP="00F15FD1">
      <w:pPr>
        <w:jc w:val="center"/>
        <w:rPr>
          <w:rFonts w:eastAsia="標楷體" w:hAnsi="標楷體"/>
          <w:b/>
        </w:rPr>
      </w:pPr>
      <w:r>
        <w:rPr>
          <w:rFonts w:ascii="Times New Roman" w:eastAsia="標楷體" w:hAnsi="標楷體" w:cs="Times New Roman"/>
          <w:b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5DF4AD19" wp14:editId="0EA1907F">
            <wp:simplePos x="904875" y="1000125"/>
            <wp:positionH relativeFrom="margin">
              <wp:align>center</wp:align>
            </wp:positionH>
            <wp:positionV relativeFrom="margin">
              <wp:align>top</wp:align>
            </wp:positionV>
            <wp:extent cx="4419600" cy="7349490"/>
            <wp:effectExtent l="0" t="0" r="0" b="3810"/>
            <wp:wrapSquare wrapText="bothSides"/>
            <wp:docPr id="19" name="圖片 19" descr="D:\Users\pinhui.cheng\Desktop\1070212提報文宣活動(節電行動)\圖檔\大圖_空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nhui.cheng\Desktop\1070212提報文宣活動(節電行動)\圖檔\大圖_空調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3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FD1">
        <w:rPr>
          <w:rFonts w:eastAsia="標楷體" w:hAnsi="標楷體" w:hint="eastAsia"/>
          <w:b/>
        </w:rPr>
        <w:t>圖</w:t>
      </w:r>
      <w:r w:rsidR="00F15FD1" w:rsidRPr="00F15FD1">
        <w:rPr>
          <w:rFonts w:ascii="Times New Roman" w:eastAsia="標楷體" w:hAnsi="Times New Roman" w:cs="Times New Roman"/>
          <w:b/>
        </w:rPr>
        <w:t>6</w:t>
      </w:r>
    </w:p>
    <w:sectPr w:rsidR="00B76F18" w:rsidRPr="0025584D" w:rsidSect="00350D78">
      <w:pgSz w:w="11906" w:h="16838"/>
      <w:pgMar w:top="1418" w:right="1418" w:bottom="1418" w:left="1418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DD6" w:rsidRDefault="00115DD6" w:rsidP="00CC5FCC">
      <w:r>
        <w:separator/>
      </w:r>
    </w:p>
  </w:endnote>
  <w:endnote w:type="continuationSeparator" w:id="0">
    <w:p w:rsidR="00115DD6" w:rsidRDefault="00115DD6" w:rsidP="00CC5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281416"/>
      <w:docPartObj>
        <w:docPartGallery w:val="Page Numbers (Bottom of Page)"/>
        <w:docPartUnique/>
      </w:docPartObj>
    </w:sdtPr>
    <w:sdtEndPr/>
    <w:sdtContent>
      <w:p w:rsidR="006D5DA6" w:rsidRDefault="00064D85">
        <w:pPr>
          <w:pStyle w:val="a7"/>
          <w:jc w:val="center"/>
        </w:pPr>
        <w:r>
          <w:fldChar w:fldCharType="begin"/>
        </w:r>
        <w:r w:rsidR="00921813">
          <w:instrText xml:space="preserve"> PAGE   \* MERGEFORMAT </w:instrText>
        </w:r>
        <w:r>
          <w:fldChar w:fldCharType="separate"/>
        </w:r>
        <w:r w:rsidR="00116CA0" w:rsidRPr="00116CA0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6D5DA6" w:rsidRDefault="006D5D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DD6" w:rsidRDefault="00115DD6" w:rsidP="00CC5FCC">
      <w:r>
        <w:separator/>
      </w:r>
    </w:p>
  </w:footnote>
  <w:footnote w:type="continuationSeparator" w:id="0">
    <w:p w:rsidR="00115DD6" w:rsidRDefault="00115DD6" w:rsidP="00CC5F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DA6" w:rsidRPr="00F14D16" w:rsidRDefault="006D5DA6" w:rsidP="00F14D1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1CA6"/>
    <w:multiLevelType w:val="hybridMultilevel"/>
    <w:tmpl w:val="18444A1C"/>
    <w:lvl w:ilvl="0" w:tplc="D7987154">
      <w:start w:val="1"/>
      <w:numFmt w:val="decimal"/>
      <w:lvlText w:val="%1."/>
      <w:lvlJc w:val="left"/>
      <w:pPr>
        <w:ind w:left="1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1">
    <w:nsid w:val="0CFF478F"/>
    <w:multiLevelType w:val="hybridMultilevel"/>
    <w:tmpl w:val="1E60D022"/>
    <w:lvl w:ilvl="0" w:tplc="0C98889A">
      <w:start w:val="1"/>
      <w:numFmt w:val="decimal"/>
      <w:lvlText w:val="(%1)"/>
      <w:lvlJc w:val="left"/>
      <w:pPr>
        <w:ind w:left="1633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2233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2">
    <w:nsid w:val="25712509"/>
    <w:multiLevelType w:val="hybridMultilevel"/>
    <w:tmpl w:val="2126EFA2"/>
    <w:lvl w:ilvl="0" w:tplc="0C98889A">
      <w:start w:val="1"/>
      <w:numFmt w:val="decimal"/>
      <w:lvlText w:val="(%1)"/>
      <w:lvlJc w:val="left"/>
      <w:pPr>
        <w:ind w:left="1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3">
    <w:nsid w:val="29A26B0F"/>
    <w:multiLevelType w:val="hybridMultilevel"/>
    <w:tmpl w:val="2126EFA2"/>
    <w:lvl w:ilvl="0" w:tplc="0C98889A">
      <w:start w:val="1"/>
      <w:numFmt w:val="decimal"/>
      <w:lvlText w:val="(%1)"/>
      <w:lvlJc w:val="left"/>
      <w:pPr>
        <w:ind w:left="1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4">
    <w:nsid w:val="2DFF45B1"/>
    <w:multiLevelType w:val="hybridMultilevel"/>
    <w:tmpl w:val="18444A1C"/>
    <w:lvl w:ilvl="0" w:tplc="D7987154">
      <w:start w:val="1"/>
      <w:numFmt w:val="decimal"/>
      <w:lvlText w:val="%1."/>
      <w:lvlJc w:val="left"/>
      <w:pPr>
        <w:ind w:left="1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5">
    <w:nsid w:val="2EAC480D"/>
    <w:multiLevelType w:val="hybridMultilevel"/>
    <w:tmpl w:val="CC28A34E"/>
    <w:lvl w:ilvl="0" w:tplc="04090015">
      <w:start w:val="1"/>
      <w:numFmt w:val="taiwaneseCountingThousand"/>
      <w:lvlText w:val="%1、"/>
      <w:lvlJc w:val="left"/>
      <w:pPr>
        <w:ind w:left="6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6">
    <w:nsid w:val="2EDB5301"/>
    <w:multiLevelType w:val="hybridMultilevel"/>
    <w:tmpl w:val="2126EFA2"/>
    <w:lvl w:ilvl="0" w:tplc="0C98889A">
      <w:start w:val="1"/>
      <w:numFmt w:val="decimal"/>
      <w:lvlText w:val="(%1)"/>
      <w:lvlJc w:val="left"/>
      <w:pPr>
        <w:ind w:left="1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7">
    <w:nsid w:val="37EB646A"/>
    <w:multiLevelType w:val="hybridMultilevel"/>
    <w:tmpl w:val="23DC0C04"/>
    <w:lvl w:ilvl="0" w:tplc="6004E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A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8D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26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6A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224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02D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54C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360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BF6000E"/>
    <w:multiLevelType w:val="hybridMultilevel"/>
    <w:tmpl w:val="9A8C537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7985212"/>
    <w:multiLevelType w:val="hybridMultilevel"/>
    <w:tmpl w:val="A5CC0B6E"/>
    <w:lvl w:ilvl="0" w:tplc="99D6488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9F6338F"/>
    <w:multiLevelType w:val="hybridMultilevel"/>
    <w:tmpl w:val="170CAE44"/>
    <w:lvl w:ilvl="0" w:tplc="E68C13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A62FF9"/>
    <w:multiLevelType w:val="hybridMultilevel"/>
    <w:tmpl w:val="2126EFA2"/>
    <w:lvl w:ilvl="0" w:tplc="0C98889A">
      <w:start w:val="1"/>
      <w:numFmt w:val="decimal"/>
      <w:lvlText w:val="(%1)"/>
      <w:lvlJc w:val="left"/>
      <w:pPr>
        <w:ind w:left="1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12">
    <w:nsid w:val="534250E0"/>
    <w:multiLevelType w:val="hybridMultilevel"/>
    <w:tmpl w:val="ECEE1428"/>
    <w:lvl w:ilvl="0" w:tplc="AF062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82F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704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89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920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0D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49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4A6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84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7632F34"/>
    <w:multiLevelType w:val="hybridMultilevel"/>
    <w:tmpl w:val="6318EF58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59D20E70"/>
    <w:multiLevelType w:val="hybridMultilevel"/>
    <w:tmpl w:val="9A8C537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5BC315E3"/>
    <w:multiLevelType w:val="hybridMultilevel"/>
    <w:tmpl w:val="D5A01972"/>
    <w:lvl w:ilvl="0" w:tplc="BD667D84">
      <w:start w:val="1"/>
      <w:numFmt w:val="decimal"/>
      <w:lvlText w:val="(%1)"/>
      <w:lvlJc w:val="left"/>
      <w:pPr>
        <w:ind w:left="9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6" w:hanging="480"/>
      </w:pPr>
    </w:lvl>
    <w:lvl w:ilvl="2" w:tplc="0409001B" w:tentative="1">
      <w:start w:val="1"/>
      <w:numFmt w:val="lowerRoman"/>
      <w:lvlText w:val="%3."/>
      <w:lvlJc w:val="right"/>
      <w:pPr>
        <w:ind w:left="1716" w:hanging="480"/>
      </w:pPr>
    </w:lvl>
    <w:lvl w:ilvl="3" w:tplc="0409000F" w:tentative="1">
      <w:start w:val="1"/>
      <w:numFmt w:val="decimal"/>
      <w:lvlText w:val="%4."/>
      <w:lvlJc w:val="left"/>
      <w:pPr>
        <w:ind w:left="2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6" w:hanging="480"/>
      </w:pPr>
    </w:lvl>
    <w:lvl w:ilvl="5" w:tplc="0409001B" w:tentative="1">
      <w:start w:val="1"/>
      <w:numFmt w:val="lowerRoman"/>
      <w:lvlText w:val="%6."/>
      <w:lvlJc w:val="right"/>
      <w:pPr>
        <w:ind w:left="3156" w:hanging="480"/>
      </w:pPr>
    </w:lvl>
    <w:lvl w:ilvl="6" w:tplc="0409000F" w:tentative="1">
      <w:start w:val="1"/>
      <w:numFmt w:val="decimal"/>
      <w:lvlText w:val="%7."/>
      <w:lvlJc w:val="left"/>
      <w:pPr>
        <w:ind w:left="3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6" w:hanging="480"/>
      </w:pPr>
    </w:lvl>
    <w:lvl w:ilvl="8" w:tplc="0409001B" w:tentative="1">
      <w:start w:val="1"/>
      <w:numFmt w:val="lowerRoman"/>
      <w:lvlText w:val="%9."/>
      <w:lvlJc w:val="right"/>
      <w:pPr>
        <w:ind w:left="4596" w:hanging="480"/>
      </w:pPr>
    </w:lvl>
  </w:abstractNum>
  <w:abstractNum w:abstractNumId="16">
    <w:nsid w:val="5F3F4DA1"/>
    <w:multiLevelType w:val="hybridMultilevel"/>
    <w:tmpl w:val="C414D7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FA276E5"/>
    <w:multiLevelType w:val="hybridMultilevel"/>
    <w:tmpl w:val="13D406D8"/>
    <w:lvl w:ilvl="0" w:tplc="0C98889A">
      <w:start w:val="1"/>
      <w:numFmt w:val="decimal"/>
      <w:lvlText w:val="(%1)"/>
      <w:lvlJc w:val="left"/>
      <w:pPr>
        <w:ind w:left="1633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2233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713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18">
    <w:nsid w:val="70DB5516"/>
    <w:multiLevelType w:val="hybridMultilevel"/>
    <w:tmpl w:val="A1C81ACA"/>
    <w:lvl w:ilvl="0" w:tplc="F5CC1C18">
      <w:start w:val="1"/>
      <w:numFmt w:val="taiwaneseCountingThousand"/>
      <w:lvlText w:val="%1、"/>
      <w:lvlJc w:val="left"/>
      <w:pPr>
        <w:ind w:left="13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19">
    <w:nsid w:val="761604DB"/>
    <w:multiLevelType w:val="hybridMultilevel"/>
    <w:tmpl w:val="18444A1C"/>
    <w:lvl w:ilvl="0" w:tplc="D7987154">
      <w:start w:val="1"/>
      <w:numFmt w:val="decimal"/>
      <w:lvlText w:val="%1."/>
      <w:lvlJc w:val="left"/>
      <w:pPr>
        <w:ind w:left="1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20">
    <w:nsid w:val="7B9F4B98"/>
    <w:multiLevelType w:val="hybridMultilevel"/>
    <w:tmpl w:val="4942C6E0"/>
    <w:lvl w:ilvl="0" w:tplc="0C98889A">
      <w:start w:val="1"/>
      <w:numFmt w:val="decimal"/>
      <w:lvlText w:val="(%1)"/>
      <w:lvlJc w:val="left"/>
      <w:pPr>
        <w:ind w:left="1633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21">
    <w:nsid w:val="7BFC39C0"/>
    <w:multiLevelType w:val="hybridMultilevel"/>
    <w:tmpl w:val="6EE0FACC"/>
    <w:lvl w:ilvl="0" w:tplc="0C98889A">
      <w:start w:val="1"/>
      <w:numFmt w:val="decimal"/>
      <w:lvlText w:val="(%1)"/>
      <w:lvlJc w:val="left"/>
      <w:pPr>
        <w:ind w:left="1633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2233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22">
    <w:nsid w:val="7D8A7208"/>
    <w:multiLevelType w:val="hybridMultilevel"/>
    <w:tmpl w:val="0B5883EE"/>
    <w:lvl w:ilvl="0" w:tplc="41F836C2">
      <w:start w:val="1"/>
      <w:numFmt w:val="taiwaneseCountingThousand"/>
      <w:lvlText w:val="（%1）"/>
      <w:lvlJc w:val="left"/>
      <w:pPr>
        <w:ind w:left="864" w:hanging="8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9"/>
  </w:num>
  <w:num w:numId="5">
    <w:abstractNumId w:val="18"/>
  </w:num>
  <w:num w:numId="6">
    <w:abstractNumId w:val="15"/>
  </w:num>
  <w:num w:numId="7">
    <w:abstractNumId w:val="22"/>
  </w:num>
  <w:num w:numId="8">
    <w:abstractNumId w:val="11"/>
  </w:num>
  <w:num w:numId="9">
    <w:abstractNumId w:val="3"/>
  </w:num>
  <w:num w:numId="10">
    <w:abstractNumId w:val="12"/>
  </w:num>
  <w:num w:numId="11">
    <w:abstractNumId w:val="20"/>
  </w:num>
  <w:num w:numId="12">
    <w:abstractNumId w:val="6"/>
  </w:num>
  <w:num w:numId="13">
    <w:abstractNumId w:val="2"/>
  </w:num>
  <w:num w:numId="14">
    <w:abstractNumId w:val="17"/>
  </w:num>
  <w:num w:numId="15">
    <w:abstractNumId w:val="1"/>
  </w:num>
  <w:num w:numId="16">
    <w:abstractNumId w:val="21"/>
  </w:num>
  <w:num w:numId="17">
    <w:abstractNumId w:val="7"/>
  </w:num>
  <w:num w:numId="18">
    <w:abstractNumId w:val="16"/>
  </w:num>
  <w:num w:numId="19">
    <w:abstractNumId w:val="14"/>
  </w:num>
  <w:num w:numId="20">
    <w:abstractNumId w:val="13"/>
  </w:num>
  <w:num w:numId="21">
    <w:abstractNumId w:val="10"/>
  </w:num>
  <w:num w:numId="22">
    <w:abstractNumId w:val="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88"/>
    <w:rsid w:val="000006F0"/>
    <w:rsid w:val="00005D3E"/>
    <w:rsid w:val="00006188"/>
    <w:rsid w:val="00022533"/>
    <w:rsid w:val="00022BED"/>
    <w:rsid w:val="00026E3D"/>
    <w:rsid w:val="000343CF"/>
    <w:rsid w:val="0003769C"/>
    <w:rsid w:val="00042326"/>
    <w:rsid w:val="000537BD"/>
    <w:rsid w:val="00062BBE"/>
    <w:rsid w:val="00063A16"/>
    <w:rsid w:val="00064014"/>
    <w:rsid w:val="00064D85"/>
    <w:rsid w:val="000741FE"/>
    <w:rsid w:val="00076435"/>
    <w:rsid w:val="00080E35"/>
    <w:rsid w:val="00091D1E"/>
    <w:rsid w:val="00092392"/>
    <w:rsid w:val="000942CF"/>
    <w:rsid w:val="000A383E"/>
    <w:rsid w:val="000A3C55"/>
    <w:rsid w:val="000B2D72"/>
    <w:rsid w:val="000F11D8"/>
    <w:rsid w:val="000F55C7"/>
    <w:rsid w:val="000F6D92"/>
    <w:rsid w:val="00106D30"/>
    <w:rsid w:val="00115DD6"/>
    <w:rsid w:val="00116CA0"/>
    <w:rsid w:val="0013008A"/>
    <w:rsid w:val="00131765"/>
    <w:rsid w:val="00143061"/>
    <w:rsid w:val="0014676E"/>
    <w:rsid w:val="00154A89"/>
    <w:rsid w:val="0016551C"/>
    <w:rsid w:val="0018210F"/>
    <w:rsid w:val="00183609"/>
    <w:rsid w:val="00193431"/>
    <w:rsid w:val="001950B5"/>
    <w:rsid w:val="001B69DF"/>
    <w:rsid w:val="001C313B"/>
    <w:rsid w:val="001D199F"/>
    <w:rsid w:val="00202048"/>
    <w:rsid w:val="00206CC8"/>
    <w:rsid w:val="00224AEC"/>
    <w:rsid w:val="0023181C"/>
    <w:rsid w:val="00234B79"/>
    <w:rsid w:val="00235216"/>
    <w:rsid w:val="0025372F"/>
    <w:rsid w:val="0025584D"/>
    <w:rsid w:val="0026051B"/>
    <w:rsid w:val="00263DE9"/>
    <w:rsid w:val="00264C9B"/>
    <w:rsid w:val="00266B3A"/>
    <w:rsid w:val="002866E0"/>
    <w:rsid w:val="002B2E8B"/>
    <w:rsid w:val="002B7C9C"/>
    <w:rsid w:val="002C4B61"/>
    <w:rsid w:val="002E5FC1"/>
    <w:rsid w:val="00320D25"/>
    <w:rsid w:val="003228D3"/>
    <w:rsid w:val="003326F1"/>
    <w:rsid w:val="0033449F"/>
    <w:rsid w:val="00334CEF"/>
    <w:rsid w:val="00342D2E"/>
    <w:rsid w:val="00350D78"/>
    <w:rsid w:val="00356D42"/>
    <w:rsid w:val="00361687"/>
    <w:rsid w:val="00361ACD"/>
    <w:rsid w:val="0036420C"/>
    <w:rsid w:val="003925D6"/>
    <w:rsid w:val="00395778"/>
    <w:rsid w:val="003A44F2"/>
    <w:rsid w:val="003B2938"/>
    <w:rsid w:val="003C7B9B"/>
    <w:rsid w:val="003D022C"/>
    <w:rsid w:val="003D228C"/>
    <w:rsid w:val="003D27D6"/>
    <w:rsid w:val="003D29CE"/>
    <w:rsid w:val="003D695F"/>
    <w:rsid w:val="003E5651"/>
    <w:rsid w:val="003F1798"/>
    <w:rsid w:val="004018D8"/>
    <w:rsid w:val="00404FA1"/>
    <w:rsid w:val="00424921"/>
    <w:rsid w:val="00424F75"/>
    <w:rsid w:val="00432C65"/>
    <w:rsid w:val="00433FBB"/>
    <w:rsid w:val="004379E8"/>
    <w:rsid w:val="00444269"/>
    <w:rsid w:val="004617EE"/>
    <w:rsid w:val="004736A1"/>
    <w:rsid w:val="00486A5C"/>
    <w:rsid w:val="004A7B85"/>
    <w:rsid w:val="004B7559"/>
    <w:rsid w:val="004D2081"/>
    <w:rsid w:val="004E6317"/>
    <w:rsid w:val="004E738B"/>
    <w:rsid w:val="004F4774"/>
    <w:rsid w:val="0050224C"/>
    <w:rsid w:val="00517783"/>
    <w:rsid w:val="00544A74"/>
    <w:rsid w:val="00554539"/>
    <w:rsid w:val="00580A5F"/>
    <w:rsid w:val="00595AD0"/>
    <w:rsid w:val="005A4A6D"/>
    <w:rsid w:val="005A5365"/>
    <w:rsid w:val="005B28B4"/>
    <w:rsid w:val="005C38A7"/>
    <w:rsid w:val="005D0A68"/>
    <w:rsid w:val="005D143C"/>
    <w:rsid w:val="005E0678"/>
    <w:rsid w:val="005F268A"/>
    <w:rsid w:val="005F3790"/>
    <w:rsid w:val="00613301"/>
    <w:rsid w:val="00622DE0"/>
    <w:rsid w:val="00624885"/>
    <w:rsid w:val="00626405"/>
    <w:rsid w:val="00630D7D"/>
    <w:rsid w:val="00635262"/>
    <w:rsid w:val="00641622"/>
    <w:rsid w:val="00642D13"/>
    <w:rsid w:val="006539D0"/>
    <w:rsid w:val="00654C8D"/>
    <w:rsid w:val="00657ADE"/>
    <w:rsid w:val="00661F05"/>
    <w:rsid w:val="00665D36"/>
    <w:rsid w:val="00676CBA"/>
    <w:rsid w:val="006775F9"/>
    <w:rsid w:val="00693CC9"/>
    <w:rsid w:val="006958B8"/>
    <w:rsid w:val="006C58A8"/>
    <w:rsid w:val="006D0608"/>
    <w:rsid w:val="006D2FB1"/>
    <w:rsid w:val="006D59E4"/>
    <w:rsid w:val="006D5DA6"/>
    <w:rsid w:val="006E4BCA"/>
    <w:rsid w:val="006F4AE1"/>
    <w:rsid w:val="00705FA3"/>
    <w:rsid w:val="0071792B"/>
    <w:rsid w:val="0074221B"/>
    <w:rsid w:val="007458BD"/>
    <w:rsid w:val="0074637C"/>
    <w:rsid w:val="00755144"/>
    <w:rsid w:val="00766C77"/>
    <w:rsid w:val="007738F6"/>
    <w:rsid w:val="007A19A9"/>
    <w:rsid w:val="007E0B06"/>
    <w:rsid w:val="007E0D10"/>
    <w:rsid w:val="007E2DA1"/>
    <w:rsid w:val="007F0A33"/>
    <w:rsid w:val="007F125A"/>
    <w:rsid w:val="00801E36"/>
    <w:rsid w:val="008036A6"/>
    <w:rsid w:val="00805715"/>
    <w:rsid w:val="00817629"/>
    <w:rsid w:val="00824B7A"/>
    <w:rsid w:val="00841BEE"/>
    <w:rsid w:val="0085152D"/>
    <w:rsid w:val="00860ED8"/>
    <w:rsid w:val="0086712A"/>
    <w:rsid w:val="008802A8"/>
    <w:rsid w:val="00880719"/>
    <w:rsid w:val="00882F1B"/>
    <w:rsid w:val="0088712E"/>
    <w:rsid w:val="008951BB"/>
    <w:rsid w:val="008A464B"/>
    <w:rsid w:val="008B499E"/>
    <w:rsid w:val="008D59CE"/>
    <w:rsid w:val="008E16C6"/>
    <w:rsid w:val="008F26ED"/>
    <w:rsid w:val="008F4947"/>
    <w:rsid w:val="008F5265"/>
    <w:rsid w:val="008F57F1"/>
    <w:rsid w:val="00903CA6"/>
    <w:rsid w:val="00904DBB"/>
    <w:rsid w:val="00921813"/>
    <w:rsid w:val="00930B9E"/>
    <w:rsid w:val="00951461"/>
    <w:rsid w:val="00954FBC"/>
    <w:rsid w:val="00966569"/>
    <w:rsid w:val="00974F03"/>
    <w:rsid w:val="00976A22"/>
    <w:rsid w:val="009823C6"/>
    <w:rsid w:val="009C4627"/>
    <w:rsid w:val="009C49B8"/>
    <w:rsid w:val="009F2988"/>
    <w:rsid w:val="00A00850"/>
    <w:rsid w:val="00A03046"/>
    <w:rsid w:val="00A068C5"/>
    <w:rsid w:val="00A10930"/>
    <w:rsid w:val="00A11308"/>
    <w:rsid w:val="00A21BA5"/>
    <w:rsid w:val="00A30FD1"/>
    <w:rsid w:val="00A33EA8"/>
    <w:rsid w:val="00A44D3B"/>
    <w:rsid w:val="00A5193E"/>
    <w:rsid w:val="00A67C03"/>
    <w:rsid w:val="00A73D5A"/>
    <w:rsid w:val="00A73F1F"/>
    <w:rsid w:val="00A872E8"/>
    <w:rsid w:val="00AA0423"/>
    <w:rsid w:val="00AB223F"/>
    <w:rsid w:val="00AD4C56"/>
    <w:rsid w:val="00AE6815"/>
    <w:rsid w:val="00AF6E48"/>
    <w:rsid w:val="00B03A2C"/>
    <w:rsid w:val="00B141C6"/>
    <w:rsid w:val="00B17D86"/>
    <w:rsid w:val="00B427AC"/>
    <w:rsid w:val="00B645B1"/>
    <w:rsid w:val="00B6475A"/>
    <w:rsid w:val="00B650A7"/>
    <w:rsid w:val="00B72EF4"/>
    <w:rsid w:val="00B76F18"/>
    <w:rsid w:val="00B85DEB"/>
    <w:rsid w:val="00B9326C"/>
    <w:rsid w:val="00B96AE3"/>
    <w:rsid w:val="00BA1CDE"/>
    <w:rsid w:val="00BA748A"/>
    <w:rsid w:val="00BB6E52"/>
    <w:rsid w:val="00BC557F"/>
    <w:rsid w:val="00BD1C86"/>
    <w:rsid w:val="00BD2DA4"/>
    <w:rsid w:val="00BD348A"/>
    <w:rsid w:val="00BD5173"/>
    <w:rsid w:val="00BE2F33"/>
    <w:rsid w:val="00BF3687"/>
    <w:rsid w:val="00BF4A2D"/>
    <w:rsid w:val="00BF5DE4"/>
    <w:rsid w:val="00C000A0"/>
    <w:rsid w:val="00C12C01"/>
    <w:rsid w:val="00C221DC"/>
    <w:rsid w:val="00C30DB4"/>
    <w:rsid w:val="00C34F16"/>
    <w:rsid w:val="00C44F33"/>
    <w:rsid w:val="00C458E4"/>
    <w:rsid w:val="00C479A7"/>
    <w:rsid w:val="00C50796"/>
    <w:rsid w:val="00C65FAF"/>
    <w:rsid w:val="00C7738B"/>
    <w:rsid w:val="00C91E41"/>
    <w:rsid w:val="00C94946"/>
    <w:rsid w:val="00C956D9"/>
    <w:rsid w:val="00C96901"/>
    <w:rsid w:val="00CB28F0"/>
    <w:rsid w:val="00CB2CE1"/>
    <w:rsid w:val="00CC3BEC"/>
    <w:rsid w:val="00CC3D4C"/>
    <w:rsid w:val="00CC5FCC"/>
    <w:rsid w:val="00CE1888"/>
    <w:rsid w:val="00CE3C0F"/>
    <w:rsid w:val="00CE7686"/>
    <w:rsid w:val="00CF5C5A"/>
    <w:rsid w:val="00CF7C49"/>
    <w:rsid w:val="00D11C7A"/>
    <w:rsid w:val="00D22614"/>
    <w:rsid w:val="00D30989"/>
    <w:rsid w:val="00D31F87"/>
    <w:rsid w:val="00D327CB"/>
    <w:rsid w:val="00D4038B"/>
    <w:rsid w:val="00D74BD1"/>
    <w:rsid w:val="00D81310"/>
    <w:rsid w:val="00D864B5"/>
    <w:rsid w:val="00D8730F"/>
    <w:rsid w:val="00DA22C8"/>
    <w:rsid w:val="00DB2A46"/>
    <w:rsid w:val="00DC4804"/>
    <w:rsid w:val="00DE5C2A"/>
    <w:rsid w:val="00E13FF1"/>
    <w:rsid w:val="00E163CE"/>
    <w:rsid w:val="00E2271B"/>
    <w:rsid w:val="00E33275"/>
    <w:rsid w:val="00E401B2"/>
    <w:rsid w:val="00E448A0"/>
    <w:rsid w:val="00E74F52"/>
    <w:rsid w:val="00EA3A76"/>
    <w:rsid w:val="00EB506F"/>
    <w:rsid w:val="00EB79BC"/>
    <w:rsid w:val="00EC3124"/>
    <w:rsid w:val="00EC76A6"/>
    <w:rsid w:val="00ED7450"/>
    <w:rsid w:val="00EE526B"/>
    <w:rsid w:val="00EE55C5"/>
    <w:rsid w:val="00EF46F6"/>
    <w:rsid w:val="00EF532C"/>
    <w:rsid w:val="00F06120"/>
    <w:rsid w:val="00F14D16"/>
    <w:rsid w:val="00F15FD1"/>
    <w:rsid w:val="00F339EF"/>
    <w:rsid w:val="00F42C58"/>
    <w:rsid w:val="00F46474"/>
    <w:rsid w:val="00F5263F"/>
    <w:rsid w:val="00F6386E"/>
    <w:rsid w:val="00F642B6"/>
    <w:rsid w:val="00F70436"/>
    <w:rsid w:val="00F73C0D"/>
    <w:rsid w:val="00F73CD7"/>
    <w:rsid w:val="00FA6A0F"/>
    <w:rsid w:val="00FC1BB5"/>
    <w:rsid w:val="00FC6AF4"/>
    <w:rsid w:val="00FD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範本-1.1節"/>
    <w:rsid w:val="00CE1888"/>
    <w:pPr>
      <w:spacing w:beforeLines="50" w:line="440" w:lineRule="exact"/>
      <w:ind w:left="148" w:hangingChars="148" w:hanging="148"/>
      <w:jc w:val="both"/>
    </w:pPr>
    <w:rPr>
      <w:rFonts w:ascii="Times New Roman" w:eastAsia="華康粗黑體" w:hAnsi="Times New Roman" w:cs="Times New Roman"/>
      <w:b/>
      <w:color w:val="000000"/>
      <w:kern w:val="0"/>
      <w:sz w:val="32"/>
      <w:szCs w:val="20"/>
    </w:rPr>
  </w:style>
  <w:style w:type="paragraph" w:customStyle="1" w:styleId="-">
    <w:name w:val="範本-一標題"/>
    <w:rsid w:val="00CE1888"/>
    <w:pPr>
      <w:spacing w:beforeLines="50" w:line="440" w:lineRule="exact"/>
      <w:ind w:leftChars="150" w:left="350" w:hangingChars="200" w:hanging="200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--">
    <w:name w:val="範本-一標題-段落"/>
    <w:rsid w:val="00CE1888"/>
    <w:pPr>
      <w:spacing w:beforeLines="50" w:line="440" w:lineRule="exact"/>
      <w:ind w:leftChars="375" w:left="375" w:firstLineChars="200" w:firstLine="200"/>
      <w:jc w:val="both"/>
    </w:pPr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73F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3F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C5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C5F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C5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C5FCC"/>
    <w:rPr>
      <w:sz w:val="20"/>
      <w:szCs w:val="20"/>
    </w:rPr>
  </w:style>
  <w:style w:type="table" w:styleId="a9">
    <w:name w:val="Table Grid"/>
    <w:basedOn w:val="a1"/>
    <w:uiPriority w:val="59"/>
    <w:rsid w:val="00773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BA1C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Shading Accent 1"/>
    <w:basedOn w:val="a1"/>
    <w:uiPriority w:val="60"/>
    <w:rsid w:val="00BA1CD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Colorful Grid Accent 5"/>
    <w:basedOn w:val="a1"/>
    <w:uiPriority w:val="73"/>
    <w:rsid w:val="00BA1C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a">
    <w:name w:val="List Paragraph"/>
    <w:basedOn w:val="a"/>
    <w:uiPriority w:val="34"/>
    <w:qFormat/>
    <w:rsid w:val="00202048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018D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範本-1.1節"/>
    <w:rsid w:val="00CE1888"/>
    <w:pPr>
      <w:spacing w:beforeLines="50" w:line="440" w:lineRule="exact"/>
      <w:ind w:left="148" w:hangingChars="148" w:hanging="148"/>
      <w:jc w:val="both"/>
    </w:pPr>
    <w:rPr>
      <w:rFonts w:ascii="Times New Roman" w:eastAsia="華康粗黑體" w:hAnsi="Times New Roman" w:cs="Times New Roman"/>
      <w:b/>
      <w:color w:val="000000"/>
      <w:kern w:val="0"/>
      <w:sz w:val="32"/>
      <w:szCs w:val="20"/>
    </w:rPr>
  </w:style>
  <w:style w:type="paragraph" w:customStyle="1" w:styleId="-">
    <w:name w:val="範本-一標題"/>
    <w:rsid w:val="00CE1888"/>
    <w:pPr>
      <w:spacing w:beforeLines="50" w:line="440" w:lineRule="exact"/>
      <w:ind w:leftChars="150" w:left="350" w:hangingChars="200" w:hanging="200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--">
    <w:name w:val="範本-一標題-段落"/>
    <w:rsid w:val="00CE1888"/>
    <w:pPr>
      <w:spacing w:beforeLines="50" w:line="440" w:lineRule="exact"/>
      <w:ind w:leftChars="375" w:left="375" w:firstLineChars="200" w:firstLine="200"/>
      <w:jc w:val="both"/>
    </w:pPr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73F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3F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C5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C5F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C5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C5FCC"/>
    <w:rPr>
      <w:sz w:val="20"/>
      <w:szCs w:val="20"/>
    </w:rPr>
  </w:style>
  <w:style w:type="table" w:styleId="a9">
    <w:name w:val="Table Grid"/>
    <w:basedOn w:val="a1"/>
    <w:uiPriority w:val="59"/>
    <w:rsid w:val="00773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BA1C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Shading Accent 1"/>
    <w:basedOn w:val="a1"/>
    <w:uiPriority w:val="60"/>
    <w:rsid w:val="00BA1CD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Colorful Grid Accent 5"/>
    <w:basedOn w:val="a1"/>
    <w:uiPriority w:val="73"/>
    <w:rsid w:val="00BA1C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a">
    <w:name w:val="List Paragraph"/>
    <w:basedOn w:val="a"/>
    <w:uiPriority w:val="34"/>
    <w:qFormat/>
    <w:rsid w:val="00202048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018D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9887">
          <w:marLeft w:val="504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85808">
          <w:marLeft w:val="504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56644">
          <w:marLeft w:val="504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cid:image010.jpg@01D3EDE6.43D3C790" TargetMode="External"/><Relationship Id="rId3" Type="http://schemas.openxmlformats.org/officeDocument/2006/relationships/styles" Target="styles.xml"/><Relationship Id="rId21" Type="http://schemas.openxmlformats.org/officeDocument/2006/relationships/image" Target="cid:image004.jpg@01D3EDE6.43D3C790" TargetMode="External"/><Relationship Id="rId7" Type="http://schemas.openxmlformats.org/officeDocument/2006/relationships/footnotes" Target="footnotes.xml"/><Relationship Id="rId12" Type="http://schemas.openxmlformats.org/officeDocument/2006/relationships/image" Target="cid:image004.jpg@01D3E225.316E0EC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cid:image008.jpg@01D3EDE6.43D3C79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cid:image002.jpg@01D3EDE6.43D3C790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755B0-3D43-4790-B47B-42D17F599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簡瀅珊(ru013)</dc:creator>
  <cp:lastModifiedBy>李佳蓉</cp:lastModifiedBy>
  <cp:revision>2</cp:revision>
  <cp:lastPrinted>2018-05-16T09:58:00Z</cp:lastPrinted>
  <dcterms:created xsi:type="dcterms:W3CDTF">2018-06-11T05:57:00Z</dcterms:created>
  <dcterms:modified xsi:type="dcterms:W3CDTF">2018-06-11T05:57:00Z</dcterms:modified>
</cp:coreProperties>
</file>