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A00" w:rsidRDefault="00A46A00" w:rsidP="00A46A00">
      <w:pPr>
        <w:widowControl w:val="0"/>
        <w:jc w:val="center"/>
        <w:rPr>
          <w:rFonts w:eastAsia="標楷體"/>
          <w:kern w:val="2"/>
          <w:sz w:val="40"/>
          <w:szCs w:val="40"/>
        </w:rPr>
      </w:pPr>
      <w:r w:rsidRPr="00A46A00">
        <w:rPr>
          <w:rFonts w:eastAsia="標楷體"/>
          <w:kern w:val="2"/>
          <w:sz w:val="40"/>
          <w:szCs w:val="40"/>
        </w:rPr>
        <w:t>容器回收清除處理費費率</w:t>
      </w:r>
      <w:r w:rsidR="00AA60B6">
        <w:rPr>
          <w:rFonts w:eastAsia="標楷體" w:hint="eastAsia"/>
          <w:kern w:val="2"/>
          <w:sz w:val="40"/>
          <w:szCs w:val="40"/>
        </w:rPr>
        <w:t>公告事項第一項附表</w:t>
      </w:r>
      <w:r w:rsidRPr="00A46A00">
        <w:rPr>
          <w:rFonts w:eastAsia="標楷體"/>
          <w:kern w:val="2"/>
          <w:sz w:val="40"/>
          <w:szCs w:val="40"/>
        </w:rPr>
        <w:t>修正草案</w:t>
      </w:r>
      <w:r w:rsidRPr="00A46A00">
        <w:rPr>
          <w:rFonts w:eastAsia="標楷體" w:hint="eastAsia"/>
          <w:kern w:val="2"/>
          <w:sz w:val="40"/>
          <w:szCs w:val="40"/>
        </w:rPr>
        <w:t>總說明</w:t>
      </w:r>
    </w:p>
    <w:p w:rsidR="00A46A00" w:rsidRDefault="00A46A00" w:rsidP="00A46A00">
      <w:pPr>
        <w:widowControl w:val="0"/>
        <w:jc w:val="center"/>
        <w:rPr>
          <w:rFonts w:eastAsia="標楷體"/>
          <w:kern w:val="2"/>
          <w:sz w:val="40"/>
          <w:szCs w:val="40"/>
        </w:rPr>
      </w:pPr>
    </w:p>
    <w:p w:rsidR="00CB6E42" w:rsidRPr="0065514A" w:rsidRDefault="0065514A" w:rsidP="0065514A">
      <w:pPr>
        <w:widowControl w:val="0"/>
        <w:snapToGrid w:val="0"/>
        <w:spacing w:line="4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2"/>
          <w:sz w:val="28"/>
          <w:szCs w:val="28"/>
        </w:rPr>
        <w:t>容器回收清除處理費費率自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一百零</w:t>
      </w:r>
      <w:r w:rsidRPr="00542AFD">
        <w:rPr>
          <w:rFonts w:ascii="標楷體" w:eastAsia="標楷體" w:hAnsi="標楷體" w:hint="eastAsia"/>
          <w:sz w:val="28"/>
          <w:szCs w:val="28"/>
        </w:rPr>
        <w:t>一年</w:t>
      </w:r>
      <w:r>
        <w:rPr>
          <w:rFonts w:ascii="標楷體" w:eastAsia="標楷體" w:hAnsi="標楷體" w:hint="eastAsia"/>
          <w:sz w:val="28"/>
          <w:szCs w:val="28"/>
        </w:rPr>
        <w:t>七月一日修正施行後，本署檢視容器</w:t>
      </w:r>
      <w:r>
        <w:rPr>
          <w:rFonts w:ascii="標楷體" w:eastAsia="標楷體" w:hAnsi="標楷體" w:hint="eastAsia"/>
          <w:kern w:val="2"/>
          <w:sz w:val="28"/>
          <w:szCs w:val="28"/>
        </w:rPr>
        <w:t>基金</w:t>
      </w:r>
      <w:r w:rsidRPr="00212FCF">
        <w:rPr>
          <w:rFonts w:ascii="標楷體" w:eastAsia="標楷體" w:hAnsi="標楷體" w:hint="eastAsia"/>
          <w:kern w:val="2"/>
          <w:sz w:val="28"/>
          <w:szCs w:val="28"/>
        </w:rPr>
        <w:t>收支狀況</w:t>
      </w:r>
      <w:r>
        <w:rPr>
          <w:rFonts w:ascii="標楷體" w:eastAsia="標楷體" w:hAnsi="標楷體" w:hint="eastAsia"/>
          <w:kern w:val="2"/>
          <w:sz w:val="28"/>
          <w:szCs w:val="28"/>
        </w:rPr>
        <w:t>顯示，</w:t>
      </w:r>
      <w:r w:rsidRPr="00A46A00">
        <w:rPr>
          <w:rFonts w:ascii="標楷體" w:eastAsia="標楷體" w:hAnsi="標楷體" w:hint="eastAsia"/>
          <w:sz w:val="28"/>
        </w:rPr>
        <w:t>鐵容器、玻璃容器、鋁箔包、</w:t>
      </w:r>
      <w:r w:rsidRPr="00A46A00">
        <w:rPr>
          <w:rFonts w:ascii="標楷體" w:eastAsia="標楷體" w:hAnsi="標楷體"/>
          <w:sz w:val="28"/>
        </w:rPr>
        <w:t>氣密或液密包裝紙容器</w:t>
      </w:r>
      <w:r w:rsidRPr="00A46A00">
        <w:rPr>
          <w:rFonts w:ascii="標楷體" w:eastAsia="標楷體" w:hAnsi="標楷體" w:hint="eastAsia"/>
          <w:sz w:val="28"/>
        </w:rPr>
        <w:t>(</w:t>
      </w:r>
      <w:r w:rsidRPr="00A46A00">
        <w:rPr>
          <w:rFonts w:ascii="標楷體" w:eastAsia="標楷體" w:hAnsi="標楷體"/>
          <w:sz w:val="28"/>
        </w:rPr>
        <w:t>不含免洗餐具</w:t>
      </w:r>
      <w:r w:rsidRPr="00A46A00">
        <w:rPr>
          <w:rFonts w:ascii="標楷體" w:eastAsia="標楷體" w:hAnsi="標楷體" w:hint="eastAsia"/>
          <w:sz w:val="28"/>
        </w:rPr>
        <w:t>)、</w:t>
      </w:r>
      <w:r w:rsidRPr="00A46A00">
        <w:rPr>
          <w:rFonts w:ascii="標楷體" w:eastAsia="標楷體" w:hAnsi="標楷體"/>
          <w:sz w:val="28"/>
        </w:rPr>
        <w:t>塑膠容器</w:t>
      </w:r>
      <w:r w:rsidRPr="00A46A00">
        <w:rPr>
          <w:rFonts w:ascii="標楷體" w:eastAsia="標楷體" w:hAnsi="標楷體" w:hint="eastAsia"/>
          <w:sz w:val="28"/>
        </w:rPr>
        <w:t>(未發泡PS)、</w:t>
      </w:r>
      <w:r w:rsidRPr="00A46A00">
        <w:rPr>
          <w:rFonts w:ascii="標楷體" w:eastAsia="標楷體" w:hAnsi="標楷體"/>
          <w:sz w:val="28"/>
        </w:rPr>
        <w:t>塑膠容器</w:t>
      </w:r>
      <w:r w:rsidRPr="00A46A00">
        <w:rPr>
          <w:rFonts w:ascii="標楷體" w:eastAsia="標楷體" w:hAnsi="標楷體" w:hint="eastAsia"/>
          <w:sz w:val="28"/>
        </w:rPr>
        <w:t>(發泡PS)等</w:t>
      </w:r>
      <w:r>
        <w:rPr>
          <w:rFonts w:ascii="標楷體" w:eastAsia="標楷體" w:hAnsi="標楷體" w:hint="eastAsia"/>
          <w:sz w:val="28"/>
        </w:rPr>
        <w:t>六</w:t>
      </w:r>
      <w:r w:rsidRPr="00A46A00">
        <w:rPr>
          <w:rFonts w:ascii="標楷體" w:eastAsia="標楷體" w:hAnsi="標楷體" w:hint="eastAsia"/>
          <w:sz w:val="28"/>
        </w:rPr>
        <w:t>項材質之</w:t>
      </w:r>
      <w:r>
        <w:rPr>
          <w:rFonts w:ascii="標楷體" w:eastAsia="標楷體" w:hAnsi="標楷體" w:hint="eastAsia"/>
          <w:kern w:val="2"/>
          <w:sz w:val="28"/>
          <w:szCs w:val="28"/>
        </w:rPr>
        <w:t>平均每期收支為虧絀，且</w:t>
      </w:r>
      <w:r w:rsidRPr="00212FCF">
        <w:rPr>
          <w:rFonts w:ascii="標楷體" w:eastAsia="標楷體" w:hAnsi="標楷體" w:hint="eastAsia"/>
          <w:kern w:val="2"/>
          <w:sz w:val="28"/>
          <w:szCs w:val="28"/>
        </w:rPr>
        <w:t>存有負數累計餘額</w:t>
      </w:r>
      <w:r>
        <w:rPr>
          <w:rFonts w:ascii="標楷體" w:eastAsia="標楷體" w:hAnsi="標楷體" w:hint="eastAsia"/>
          <w:kern w:val="2"/>
          <w:sz w:val="28"/>
          <w:szCs w:val="28"/>
        </w:rPr>
        <w:t>，</w:t>
      </w:r>
      <w:r w:rsidRPr="00151EF2">
        <w:rPr>
          <w:rFonts w:ascii="標楷體" w:eastAsia="標楷體" w:hAnsi="標楷體" w:hint="eastAsia"/>
          <w:kern w:val="2"/>
          <w:sz w:val="28"/>
          <w:szCs w:val="28"/>
        </w:rPr>
        <w:t>為</w:t>
      </w:r>
      <w:r w:rsidRPr="00212FCF">
        <w:rPr>
          <w:rFonts w:ascii="標楷體" w:eastAsia="標楷體" w:hAnsi="標楷體"/>
          <w:kern w:val="2"/>
          <w:sz w:val="28"/>
          <w:szCs w:val="28"/>
        </w:rPr>
        <w:t>穩定資源回收基金及回收處理體系之運作</w:t>
      </w:r>
      <w:r w:rsidRPr="00151EF2">
        <w:rPr>
          <w:rFonts w:ascii="標楷體" w:eastAsia="標楷體" w:hAnsi="標楷體" w:hint="eastAsia"/>
          <w:kern w:val="2"/>
          <w:sz w:val="28"/>
          <w:szCs w:val="28"/>
        </w:rPr>
        <w:t>，</w:t>
      </w:r>
      <w:r>
        <w:rPr>
          <w:rFonts w:ascii="標楷體" w:eastAsia="標楷體" w:hAnsi="標楷體" w:hint="eastAsia"/>
          <w:kern w:val="2"/>
          <w:sz w:val="28"/>
          <w:szCs w:val="28"/>
        </w:rPr>
        <w:t>擬修正</w:t>
      </w:r>
      <w:r w:rsidRPr="00CB6E42">
        <w:rPr>
          <w:rFonts w:ascii="標楷體" w:eastAsia="標楷體" w:hAnsi="標楷體" w:hint="eastAsia"/>
          <w:kern w:val="2"/>
          <w:sz w:val="28"/>
          <w:szCs w:val="28"/>
        </w:rPr>
        <w:t>前述</w:t>
      </w:r>
      <w:r>
        <w:rPr>
          <w:rFonts w:ascii="標楷體" w:eastAsia="標楷體" w:hAnsi="標楷體" w:hint="eastAsia"/>
          <w:sz w:val="28"/>
        </w:rPr>
        <w:t>六</w:t>
      </w:r>
      <w:r w:rsidRPr="00CB6E42">
        <w:rPr>
          <w:rFonts w:ascii="標楷體" w:eastAsia="標楷體" w:hAnsi="標楷體" w:hint="eastAsia"/>
          <w:kern w:val="2"/>
          <w:sz w:val="28"/>
          <w:szCs w:val="28"/>
        </w:rPr>
        <w:t>項材質回收清除處理</w:t>
      </w:r>
      <w:r w:rsidRPr="00434446">
        <w:rPr>
          <w:rFonts w:ascii="標楷體" w:eastAsia="標楷體" w:hAnsi="標楷體" w:hint="eastAsia"/>
          <w:kern w:val="2"/>
          <w:sz w:val="28"/>
          <w:szCs w:val="28"/>
        </w:rPr>
        <w:t>費費率</w:t>
      </w:r>
      <w:r w:rsidRPr="00CB6E42">
        <w:rPr>
          <w:rFonts w:ascii="標楷體" w:eastAsia="標楷體" w:hAnsi="標楷體" w:hint="eastAsia"/>
          <w:kern w:val="2"/>
          <w:sz w:val="28"/>
          <w:szCs w:val="28"/>
        </w:rPr>
        <w:t>。</w:t>
      </w:r>
    </w:p>
    <w:p w:rsidR="00444D04" w:rsidRPr="00444D04" w:rsidRDefault="00444D04" w:rsidP="00444D04">
      <w:pPr>
        <w:widowControl w:val="0"/>
        <w:snapToGrid w:val="0"/>
        <w:spacing w:line="460" w:lineRule="exact"/>
        <w:ind w:firstLineChars="200" w:firstLine="560"/>
        <w:jc w:val="both"/>
        <w:rPr>
          <w:rFonts w:ascii="標楷體" w:eastAsia="標楷體" w:hAnsi="標楷體"/>
          <w:kern w:val="2"/>
          <w:sz w:val="28"/>
          <w:szCs w:val="28"/>
        </w:rPr>
      </w:pPr>
      <w:r>
        <w:rPr>
          <w:rFonts w:ascii="標楷體" w:eastAsia="標楷體" w:hAnsi="標楷體" w:hint="eastAsia"/>
          <w:kern w:val="2"/>
          <w:sz w:val="28"/>
          <w:szCs w:val="28"/>
        </w:rPr>
        <w:t>另，</w:t>
      </w:r>
      <w:r w:rsidRPr="00444D04">
        <w:rPr>
          <w:rFonts w:ascii="標楷體" w:eastAsia="標楷體" w:hAnsi="標楷體" w:hint="eastAsia"/>
          <w:kern w:val="2"/>
          <w:sz w:val="28"/>
          <w:szCs w:val="28"/>
        </w:rPr>
        <w:t>現行</w:t>
      </w:r>
      <w:r>
        <w:rPr>
          <w:rFonts w:ascii="標楷體" w:eastAsia="標楷體" w:hAnsi="標楷體" w:hint="eastAsia"/>
          <w:kern w:val="2"/>
          <w:sz w:val="28"/>
          <w:szCs w:val="28"/>
        </w:rPr>
        <w:t>公告</w:t>
      </w:r>
      <w:r w:rsidRPr="00444D04">
        <w:rPr>
          <w:rFonts w:ascii="標楷體" w:eastAsia="標楷體" w:hAnsi="標楷體"/>
          <w:kern w:val="2"/>
          <w:sz w:val="28"/>
          <w:szCs w:val="28"/>
        </w:rPr>
        <w:t>PET</w:t>
      </w:r>
      <w:r w:rsidRPr="00444D04">
        <w:rPr>
          <w:rFonts w:ascii="標楷體" w:eastAsia="標楷體" w:hAnsi="標楷體" w:hint="eastAsia"/>
          <w:kern w:val="2"/>
          <w:sz w:val="28"/>
          <w:szCs w:val="28"/>
        </w:rPr>
        <w:t xml:space="preserve"> </w:t>
      </w:r>
      <w:r w:rsidRPr="00444D04">
        <w:rPr>
          <w:rFonts w:ascii="標楷體" w:eastAsia="標楷體" w:hAnsi="標楷體"/>
          <w:kern w:val="2"/>
          <w:sz w:val="28"/>
          <w:szCs w:val="28"/>
        </w:rPr>
        <w:t>A類</w:t>
      </w:r>
      <w:r>
        <w:rPr>
          <w:rFonts w:ascii="標楷體" w:eastAsia="標楷體" w:hAnsi="標楷體" w:hint="eastAsia"/>
          <w:kern w:val="2"/>
          <w:sz w:val="28"/>
          <w:szCs w:val="28"/>
        </w:rPr>
        <w:t>僅說明</w:t>
      </w:r>
      <w:r w:rsidRPr="00444D04">
        <w:rPr>
          <w:rFonts w:ascii="標楷體" w:eastAsia="標楷體" w:hAnsi="標楷體"/>
          <w:kern w:val="2"/>
          <w:sz w:val="28"/>
          <w:szCs w:val="28"/>
        </w:rPr>
        <w:t>係指「瓶身使用收縮標籤膜且採易撕線設計者」，或「瓶身使用非自黏性環貼標籤設計者」。</w:t>
      </w:r>
      <w:r w:rsidR="0065514A">
        <w:rPr>
          <w:rFonts w:ascii="標楷體" w:eastAsia="標楷體" w:hAnsi="標楷體" w:hint="eastAsia"/>
          <w:kern w:val="2"/>
          <w:sz w:val="28"/>
          <w:szCs w:val="28"/>
        </w:rPr>
        <w:t>其</w:t>
      </w:r>
      <w:r w:rsidRPr="00444D04">
        <w:rPr>
          <w:rFonts w:ascii="標楷體" w:eastAsia="標楷體" w:hAnsi="標楷體" w:hint="eastAsia"/>
          <w:kern w:val="2"/>
          <w:sz w:val="28"/>
          <w:szCs w:val="28"/>
        </w:rPr>
        <w:t>詳細</w:t>
      </w:r>
      <w:r>
        <w:rPr>
          <w:rFonts w:ascii="標楷體" w:eastAsia="標楷體" w:hAnsi="標楷體" w:hint="eastAsia"/>
          <w:kern w:val="2"/>
          <w:sz w:val="28"/>
          <w:szCs w:val="28"/>
        </w:rPr>
        <w:t>定義</w:t>
      </w:r>
      <w:r w:rsidRPr="00444D04">
        <w:rPr>
          <w:rFonts w:ascii="標楷體" w:eastAsia="標楷體" w:hAnsi="標楷體" w:hint="eastAsia"/>
          <w:kern w:val="2"/>
          <w:sz w:val="28"/>
          <w:szCs w:val="28"/>
        </w:rPr>
        <w:t>目前係公布於</w:t>
      </w:r>
      <w:r w:rsidR="0065514A">
        <w:rPr>
          <w:rFonts w:ascii="標楷體" w:eastAsia="標楷體" w:hAnsi="標楷體" w:hint="eastAsia"/>
          <w:kern w:val="2"/>
          <w:sz w:val="28"/>
          <w:szCs w:val="28"/>
        </w:rPr>
        <w:t>本署</w:t>
      </w:r>
      <w:r w:rsidRPr="00444D04">
        <w:rPr>
          <w:rFonts w:ascii="標楷體" w:eastAsia="標楷體" w:hAnsi="標楷體" w:hint="eastAsia"/>
          <w:kern w:val="2"/>
          <w:sz w:val="28"/>
          <w:szCs w:val="28"/>
        </w:rPr>
        <w:t>責任業者申報網站。為使其定義明確周知，以利業者遵循，</w:t>
      </w:r>
      <w:r>
        <w:rPr>
          <w:rFonts w:ascii="標楷體" w:eastAsia="標楷體" w:hAnsi="標楷體" w:hint="eastAsia"/>
          <w:kern w:val="2"/>
          <w:sz w:val="28"/>
          <w:szCs w:val="28"/>
        </w:rPr>
        <w:t>故</w:t>
      </w:r>
      <w:r w:rsidRPr="00444D04">
        <w:rPr>
          <w:rFonts w:ascii="標楷體" w:eastAsia="標楷體" w:hAnsi="標楷體" w:hint="eastAsia"/>
          <w:kern w:val="2"/>
          <w:sz w:val="28"/>
          <w:szCs w:val="28"/>
        </w:rPr>
        <w:t>將其定義詳列於費率公告中</w:t>
      </w:r>
      <w:r>
        <w:rPr>
          <w:rFonts w:ascii="標楷體" w:eastAsia="標楷體" w:hAnsi="標楷體" w:hint="eastAsia"/>
          <w:kern w:val="2"/>
          <w:sz w:val="28"/>
          <w:szCs w:val="28"/>
        </w:rPr>
        <w:t>。</w:t>
      </w:r>
    </w:p>
    <w:p w:rsidR="00A46A00" w:rsidRPr="00212FCF" w:rsidRDefault="00A46A00" w:rsidP="00212FCF">
      <w:pPr>
        <w:widowControl w:val="0"/>
        <w:snapToGrid w:val="0"/>
        <w:spacing w:line="460" w:lineRule="exact"/>
        <w:ind w:firstLineChars="200" w:firstLine="560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212FCF">
        <w:rPr>
          <w:rFonts w:ascii="標楷體" w:eastAsia="標楷體" w:hAnsi="標楷體" w:hint="eastAsia"/>
          <w:kern w:val="2"/>
          <w:sz w:val="28"/>
          <w:szCs w:val="28"/>
        </w:rPr>
        <w:t>本次</w:t>
      </w:r>
      <w:r w:rsidRPr="00212FCF">
        <w:rPr>
          <w:rFonts w:ascii="標楷體" w:eastAsia="標楷體" w:hAnsi="標楷體"/>
          <w:kern w:val="2"/>
          <w:sz w:val="28"/>
          <w:szCs w:val="28"/>
        </w:rPr>
        <w:t>容器回收清除處理費費率</w:t>
      </w:r>
      <w:r w:rsidR="00E03DF2" w:rsidRPr="007502D1">
        <w:rPr>
          <w:rFonts w:ascii="標楷體" w:eastAsia="標楷體" w:hAnsi="標楷體" w:hint="eastAsia"/>
          <w:sz w:val="28"/>
        </w:rPr>
        <w:t>修正草案</w:t>
      </w:r>
      <w:r w:rsidRPr="00212FCF">
        <w:rPr>
          <w:rFonts w:ascii="標楷體" w:eastAsia="標楷體" w:hAnsi="標楷體" w:hint="eastAsia"/>
          <w:kern w:val="2"/>
          <w:sz w:val="28"/>
          <w:szCs w:val="28"/>
        </w:rPr>
        <w:t>，已依</w:t>
      </w:r>
      <w:r w:rsidRPr="00212FCF">
        <w:rPr>
          <w:rFonts w:ascii="標楷體" w:eastAsia="標楷體" w:hAnsi="標楷體"/>
          <w:kern w:val="2"/>
          <w:sz w:val="28"/>
          <w:szCs w:val="28"/>
        </w:rPr>
        <w:t>廢棄物清理法第十六條</w:t>
      </w:r>
      <w:r w:rsidRPr="00212FCF">
        <w:rPr>
          <w:rFonts w:ascii="標楷體" w:eastAsia="標楷體" w:hAnsi="標楷體" w:hint="eastAsia"/>
          <w:kern w:val="2"/>
          <w:sz w:val="28"/>
          <w:szCs w:val="28"/>
        </w:rPr>
        <w:t>第五項規定，經由</w:t>
      </w:r>
      <w:r w:rsidRPr="00212FCF">
        <w:rPr>
          <w:rFonts w:ascii="標楷體" w:eastAsia="標楷體" w:hAnsi="標楷體"/>
          <w:kern w:val="2"/>
          <w:sz w:val="28"/>
          <w:szCs w:val="28"/>
        </w:rPr>
        <w:t>工商團體、環境保護團體、消費者保護團體、學者專家及政府機關</w:t>
      </w:r>
      <w:r w:rsidRPr="00212FCF">
        <w:rPr>
          <w:rFonts w:ascii="標楷體" w:eastAsia="標楷體" w:hAnsi="標楷體" w:hint="eastAsia"/>
          <w:kern w:val="2"/>
          <w:sz w:val="28"/>
          <w:szCs w:val="28"/>
        </w:rPr>
        <w:t>等各界</w:t>
      </w:r>
      <w:r w:rsidRPr="00212FCF">
        <w:rPr>
          <w:rFonts w:ascii="標楷體" w:eastAsia="標楷體" w:hAnsi="標楷體"/>
          <w:kern w:val="2"/>
          <w:sz w:val="28"/>
          <w:szCs w:val="28"/>
        </w:rPr>
        <w:t>代表</w:t>
      </w:r>
      <w:r w:rsidRPr="00212FCF">
        <w:rPr>
          <w:rFonts w:ascii="標楷體" w:eastAsia="標楷體" w:hAnsi="標楷體" w:hint="eastAsia"/>
          <w:kern w:val="2"/>
          <w:sz w:val="28"/>
          <w:szCs w:val="28"/>
        </w:rPr>
        <w:t>所組成之</w:t>
      </w:r>
      <w:r w:rsidRPr="00212FCF">
        <w:rPr>
          <w:rFonts w:ascii="標楷體" w:eastAsia="標楷體" w:hAnsi="標楷體"/>
          <w:kern w:val="2"/>
          <w:sz w:val="28"/>
          <w:szCs w:val="28"/>
        </w:rPr>
        <w:t>資源回收費率審議委員會</w:t>
      </w:r>
      <w:r w:rsidRPr="00212FCF">
        <w:rPr>
          <w:rFonts w:ascii="標楷體" w:eastAsia="標楷體" w:hAnsi="標楷體" w:hint="eastAsia"/>
          <w:kern w:val="2"/>
          <w:sz w:val="28"/>
          <w:szCs w:val="28"/>
        </w:rPr>
        <w:t>完成審議在案。本次修正重點如下：</w:t>
      </w:r>
    </w:p>
    <w:p w:rsidR="00A46A00" w:rsidRPr="00A46A00" w:rsidRDefault="00A46A00" w:rsidP="00A46A00">
      <w:pPr>
        <w:snapToGrid w:val="0"/>
        <w:spacing w:line="460" w:lineRule="exact"/>
        <w:jc w:val="both"/>
        <w:rPr>
          <w:rFonts w:ascii="標楷體" w:eastAsia="標楷體" w:hAnsi="標楷體"/>
          <w:sz w:val="28"/>
        </w:rPr>
      </w:pPr>
      <w:r w:rsidRPr="00A46A00">
        <w:rPr>
          <w:rFonts w:ascii="標楷體" w:eastAsia="標楷體" w:hAnsi="標楷體"/>
          <w:sz w:val="28"/>
        </w:rPr>
        <w:t>一、修正公告之生效日期</w:t>
      </w:r>
      <w:r w:rsidR="00E03DF2" w:rsidRPr="00A46A00">
        <w:rPr>
          <w:rFonts w:ascii="標楷體" w:eastAsia="標楷體" w:hAnsi="標楷體"/>
          <w:sz w:val="28"/>
        </w:rPr>
        <w:t>。</w:t>
      </w:r>
      <w:r w:rsidR="00AA60B6" w:rsidRPr="00A46A00">
        <w:rPr>
          <w:rFonts w:ascii="標楷體" w:eastAsia="標楷體" w:hAnsi="標楷體"/>
          <w:sz w:val="28"/>
        </w:rPr>
        <w:t>（修正公告主旨）</w:t>
      </w:r>
    </w:p>
    <w:p w:rsidR="00B170DE" w:rsidRPr="00A46A00" w:rsidRDefault="00A46A00" w:rsidP="00A85761">
      <w:pPr>
        <w:snapToGrid w:val="0"/>
        <w:spacing w:line="460" w:lineRule="exact"/>
        <w:ind w:left="566" w:hangingChars="202" w:hanging="566"/>
        <w:jc w:val="both"/>
        <w:rPr>
          <w:rFonts w:ascii="標楷體" w:eastAsia="標楷體" w:hAnsi="標楷體"/>
          <w:sz w:val="28"/>
        </w:rPr>
      </w:pPr>
      <w:r w:rsidRPr="00A46A00">
        <w:rPr>
          <w:rFonts w:ascii="標楷體" w:eastAsia="標楷體" w:hAnsi="標楷體"/>
          <w:sz w:val="28"/>
        </w:rPr>
        <w:t>二、</w:t>
      </w:r>
      <w:r w:rsidRPr="00A46A00">
        <w:rPr>
          <w:rFonts w:ascii="標楷體" w:eastAsia="標楷體" w:hAnsi="標楷體" w:hint="eastAsia"/>
          <w:sz w:val="28"/>
        </w:rPr>
        <w:t>調整鐵容器、鋁箔包、</w:t>
      </w:r>
      <w:r w:rsidRPr="00A46A00">
        <w:rPr>
          <w:rFonts w:ascii="標楷體" w:eastAsia="標楷體" w:hAnsi="標楷體"/>
          <w:sz w:val="28"/>
        </w:rPr>
        <w:t>氣密或液密包裝紙容器</w:t>
      </w:r>
      <w:r w:rsidRPr="00A46A00">
        <w:rPr>
          <w:rFonts w:ascii="標楷體" w:eastAsia="標楷體" w:hAnsi="標楷體" w:hint="eastAsia"/>
          <w:sz w:val="28"/>
        </w:rPr>
        <w:t>(</w:t>
      </w:r>
      <w:r w:rsidRPr="00A46A00">
        <w:rPr>
          <w:rFonts w:ascii="標楷體" w:eastAsia="標楷體" w:hAnsi="標楷體"/>
          <w:sz w:val="28"/>
        </w:rPr>
        <w:t>不含免洗餐具</w:t>
      </w:r>
      <w:r w:rsidRPr="00A46A00">
        <w:rPr>
          <w:rFonts w:ascii="標楷體" w:eastAsia="標楷體" w:hAnsi="標楷體" w:hint="eastAsia"/>
          <w:sz w:val="28"/>
        </w:rPr>
        <w:t>)、</w:t>
      </w:r>
      <w:r w:rsidRPr="00A46A00">
        <w:rPr>
          <w:rFonts w:ascii="標楷體" w:eastAsia="標楷體" w:hAnsi="標楷體"/>
          <w:sz w:val="28"/>
        </w:rPr>
        <w:t>塑膠容器</w:t>
      </w:r>
      <w:r w:rsidRPr="00A46A00">
        <w:rPr>
          <w:rFonts w:ascii="標楷體" w:eastAsia="標楷體" w:hAnsi="標楷體" w:hint="eastAsia"/>
          <w:sz w:val="28"/>
        </w:rPr>
        <w:t>(未發泡PS)、</w:t>
      </w:r>
      <w:r w:rsidRPr="00A46A00">
        <w:rPr>
          <w:rFonts w:ascii="標楷體" w:eastAsia="標楷體" w:hAnsi="標楷體"/>
          <w:sz w:val="28"/>
        </w:rPr>
        <w:t>塑膠容器</w:t>
      </w:r>
      <w:r w:rsidRPr="00A46A00">
        <w:rPr>
          <w:rFonts w:ascii="標楷體" w:eastAsia="標楷體" w:hAnsi="標楷體" w:hint="eastAsia"/>
          <w:sz w:val="28"/>
        </w:rPr>
        <w:t>(發泡PS)</w:t>
      </w:r>
      <w:r w:rsidR="00A85761">
        <w:rPr>
          <w:rFonts w:ascii="標楷體" w:eastAsia="標楷體" w:hAnsi="標楷體" w:hint="eastAsia"/>
          <w:sz w:val="28"/>
        </w:rPr>
        <w:t>及玻璃</w:t>
      </w:r>
      <w:r w:rsidRPr="00A46A00">
        <w:rPr>
          <w:rFonts w:ascii="標楷體" w:eastAsia="標楷體" w:hAnsi="標楷體" w:hint="eastAsia"/>
          <w:sz w:val="28"/>
        </w:rPr>
        <w:t>等</w:t>
      </w:r>
      <w:r w:rsidR="00A85761">
        <w:rPr>
          <w:rFonts w:ascii="標楷體" w:eastAsia="標楷體" w:hAnsi="標楷體" w:hint="eastAsia"/>
          <w:sz w:val="28"/>
        </w:rPr>
        <w:t>六</w:t>
      </w:r>
      <w:r w:rsidRPr="00A46A00">
        <w:rPr>
          <w:rFonts w:ascii="標楷體" w:eastAsia="標楷體" w:hAnsi="標楷體" w:hint="eastAsia"/>
          <w:sz w:val="28"/>
        </w:rPr>
        <w:t>項材質之</w:t>
      </w:r>
      <w:r w:rsidRPr="00A46A00">
        <w:rPr>
          <w:rFonts w:ascii="標楷體" w:eastAsia="標楷體" w:hAnsi="標楷體"/>
          <w:sz w:val="28"/>
        </w:rPr>
        <w:t>回收清除處理費費率</w:t>
      </w:r>
      <w:r w:rsidR="009413C6">
        <w:rPr>
          <w:rFonts w:ascii="標楷體" w:eastAsia="標楷體" w:hAnsi="標楷體" w:hint="eastAsia"/>
          <w:sz w:val="28"/>
        </w:rPr>
        <w:t>，</w:t>
      </w:r>
      <w:r w:rsidR="00A85761">
        <w:rPr>
          <w:rFonts w:ascii="標楷體" w:eastAsia="標楷體" w:hAnsi="標楷體" w:hint="eastAsia"/>
          <w:sz w:val="28"/>
        </w:rPr>
        <w:t>前五項費率</w:t>
      </w:r>
      <w:r w:rsidR="009413C6">
        <w:rPr>
          <w:rFonts w:ascii="標楷體" w:eastAsia="標楷體" w:hAnsi="標楷體" w:hint="eastAsia"/>
          <w:sz w:val="28"/>
        </w:rPr>
        <w:t>分</w:t>
      </w:r>
      <w:r w:rsidR="00A85761">
        <w:rPr>
          <w:rFonts w:ascii="標楷體" w:eastAsia="標楷體" w:hAnsi="標楷體" w:hint="eastAsia"/>
          <w:sz w:val="28"/>
        </w:rPr>
        <w:t>二</w:t>
      </w:r>
      <w:r w:rsidR="009413C6">
        <w:rPr>
          <w:rFonts w:ascii="標楷體" w:eastAsia="標楷體" w:hAnsi="標楷體" w:hint="eastAsia"/>
          <w:sz w:val="28"/>
        </w:rPr>
        <w:t>階段調整</w:t>
      </w:r>
      <w:r w:rsidR="00A85761">
        <w:rPr>
          <w:rFonts w:ascii="標楷體" w:eastAsia="標楷體" w:hAnsi="標楷體" w:hint="eastAsia"/>
          <w:sz w:val="28"/>
        </w:rPr>
        <w:t>，</w:t>
      </w:r>
      <w:r w:rsidR="00434446">
        <w:rPr>
          <w:rFonts w:ascii="標楷體" w:eastAsia="標楷體" w:hAnsi="標楷體" w:hint="eastAsia"/>
          <w:sz w:val="28"/>
        </w:rPr>
        <w:t>第一階段</w:t>
      </w:r>
      <w:r w:rsidR="009413C6">
        <w:rPr>
          <w:rFonts w:ascii="標楷體" w:eastAsia="標楷體" w:hAnsi="標楷體" w:hint="eastAsia"/>
          <w:sz w:val="28"/>
        </w:rPr>
        <w:t>自</w:t>
      </w:r>
      <w:r w:rsidR="002C059F" w:rsidRPr="002C059F">
        <w:rPr>
          <w:rFonts w:ascii="標楷體" w:eastAsia="標楷體" w:hAnsi="標楷體" w:hint="eastAsia"/>
          <w:sz w:val="28"/>
        </w:rPr>
        <w:t>一百零五年三月一日</w:t>
      </w:r>
      <w:r w:rsidR="009413C6">
        <w:rPr>
          <w:rFonts w:ascii="標楷體" w:eastAsia="標楷體" w:hAnsi="標楷體" w:hint="eastAsia"/>
          <w:sz w:val="28"/>
        </w:rPr>
        <w:t>起</w:t>
      </w:r>
      <w:r w:rsidR="00434446">
        <w:rPr>
          <w:rFonts w:ascii="標楷體" w:eastAsia="標楷體" w:hAnsi="標楷體" w:hint="eastAsia"/>
          <w:sz w:val="28"/>
        </w:rPr>
        <w:t>施</w:t>
      </w:r>
      <w:r w:rsidR="002C059F">
        <w:rPr>
          <w:rFonts w:ascii="標楷體" w:eastAsia="標楷體" w:hAnsi="標楷體" w:hint="eastAsia"/>
          <w:sz w:val="28"/>
        </w:rPr>
        <w:t>行</w:t>
      </w:r>
      <w:r w:rsidR="009413C6">
        <w:rPr>
          <w:rFonts w:ascii="標楷體" w:eastAsia="標楷體" w:hAnsi="標楷體" w:hint="eastAsia"/>
          <w:sz w:val="28"/>
        </w:rPr>
        <w:t>，</w:t>
      </w:r>
      <w:r w:rsidR="00434446">
        <w:rPr>
          <w:rFonts w:ascii="標楷體" w:eastAsia="標楷體" w:hAnsi="標楷體" w:hint="eastAsia"/>
          <w:sz w:val="28"/>
        </w:rPr>
        <w:t>第二階段自</w:t>
      </w:r>
      <w:r w:rsidR="002C059F">
        <w:rPr>
          <w:rFonts w:ascii="標楷體" w:eastAsia="標楷體" w:hAnsi="標楷體" w:hint="eastAsia"/>
          <w:sz w:val="28"/>
        </w:rPr>
        <w:t>一百零七</w:t>
      </w:r>
      <w:r w:rsidR="002C059F" w:rsidRPr="002C059F">
        <w:rPr>
          <w:rFonts w:ascii="標楷體" w:eastAsia="標楷體" w:hAnsi="標楷體" w:hint="eastAsia"/>
          <w:sz w:val="28"/>
        </w:rPr>
        <w:t>年三月一日</w:t>
      </w:r>
      <w:r w:rsidR="002C059F">
        <w:rPr>
          <w:rFonts w:ascii="標楷體" w:eastAsia="標楷體" w:hAnsi="標楷體" w:hint="eastAsia"/>
          <w:sz w:val="28"/>
        </w:rPr>
        <w:t>起</w:t>
      </w:r>
      <w:r w:rsidR="00434446">
        <w:rPr>
          <w:rFonts w:ascii="標楷體" w:eastAsia="標楷體" w:hAnsi="標楷體" w:hint="eastAsia"/>
          <w:sz w:val="28"/>
        </w:rPr>
        <w:t>施</w:t>
      </w:r>
      <w:r w:rsidR="002C059F">
        <w:rPr>
          <w:rFonts w:ascii="標楷體" w:eastAsia="標楷體" w:hAnsi="標楷體" w:hint="eastAsia"/>
          <w:sz w:val="28"/>
        </w:rPr>
        <w:t>行</w:t>
      </w:r>
      <w:r w:rsidR="00A85761">
        <w:rPr>
          <w:rFonts w:ascii="標楷體" w:eastAsia="標楷體" w:hAnsi="標楷體" w:hint="eastAsia"/>
          <w:sz w:val="28"/>
        </w:rPr>
        <w:t>。玻璃費率自一百零六</w:t>
      </w:r>
      <w:r w:rsidR="00A85761" w:rsidRPr="001F5902">
        <w:rPr>
          <w:rFonts w:ascii="標楷體" w:eastAsia="標楷體" w:hAnsi="標楷體" w:hint="eastAsia"/>
          <w:sz w:val="28"/>
        </w:rPr>
        <w:t>年</w:t>
      </w:r>
      <w:r w:rsidR="00A85761">
        <w:rPr>
          <w:rFonts w:ascii="標楷體" w:eastAsia="標楷體" w:hAnsi="標楷體" w:hint="eastAsia"/>
          <w:sz w:val="28"/>
        </w:rPr>
        <w:t>一</w:t>
      </w:r>
      <w:r w:rsidR="00A85761" w:rsidRPr="001F5902">
        <w:rPr>
          <w:rFonts w:ascii="標楷體" w:eastAsia="標楷體" w:hAnsi="標楷體" w:hint="eastAsia"/>
          <w:sz w:val="28"/>
        </w:rPr>
        <w:t>月</w:t>
      </w:r>
      <w:r w:rsidR="00A85761">
        <w:rPr>
          <w:rFonts w:ascii="標楷體" w:eastAsia="標楷體" w:hAnsi="標楷體" w:hint="eastAsia"/>
          <w:sz w:val="28"/>
        </w:rPr>
        <w:t>一</w:t>
      </w:r>
      <w:r w:rsidR="00A85761" w:rsidRPr="001F5902">
        <w:rPr>
          <w:rFonts w:ascii="標楷體" w:eastAsia="標楷體" w:hAnsi="標楷體" w:hint="eastAsia"/>
          <w:sz w:val="28"/>
        </w:rPr>
        <w:t>日起</w:t>
      </w:r>
      <w:r w:rsidR="00A85761" w:rsidRPr="002C5489">
        <w:rPr>
          <w:rFonts w:ascii="標楷體" w:eastAsia="標楷體" w:hAnsi="標楷體"/>
          <w:sz w:val="28"/>
        </w:rPr>
        <w:t>施行</w:t>
      </w:r>
      <w:r w:rsidR="00415239" w:rsidRPr="00415239">
        <w:rPr>
          <w:rFonts w:ascii="標楷體" w:eastAsia="標楷體" w:hAnsi="標楷體" w:hint="eastAsia"/>
          <w:sz w:val="28"/>
        </w:rPr>
        <w:t>。</w:t>
      </w:r>
      <w:r w:rsidR="00A91618" w:rsidRPr="00A46A00">
        <w:rPr>
          <w:rFonts w:ascii="標楷體" w:eastAsia="標楷體" w:hAnsi="標楷體"/>
          <w:sz w:val="28"/>
        </w:rPr>
        <w:t>（修正公告事項第</w:t>
      </w:r>
      <w:r w:rsidR="00A91618" w:rsidRPr="00A46A00">
        <w:rPr>
          <w:rFonts w:ascii="標楷體" w:eastAsia="標楷體" w:hAnsi="標楷體" w:hint="eastAsia"/>
          <w:sz w:val="28"/>
        </w:rPr>
        <w:t>一</w:t>
      </w:r>
      <w:r w:rsidR="00A91618" w:rsidRPr="00A46A00">
        <w:rPr>
          <w:rFonts w:ascii="標楷體" w:eastAsia="標楷體" w:hAnsi="標楷體"/>
          <w:sz w:val="28"/>
        </w:rPr>
        <w:t>項</w:t>
      </w:r>
      <w:r w:rsidR="00A91618" w:rsidRPr="00A46A00">
        <w:rPr>
          <w:rFonts w:ascii="標楷體" w:eastAsia="標楷體" w:hAnsi="標楷體" w:hint="eastAsia"/>
          <w:sz w:val="28"/>
        </w:rPr>
        <w:t>附表</w:t>
      </w:r>
      <w:r w:rsidR="00A91618" w:rsidRPr="00A46A00">
        <w:rPr>
          <w:rFonts w:ascii="標楷體" w:eastAsia="標楷體" w:hAnsi="標楷體"/>
          <w:sz w:val="28"/>
        </w:rPr>
        <w:t>）</w:t>
      </w:r>
    </w:p>
    <w:p w:rsidR="00A46A00" w:rsidRDefault="00AA60B6" w:rsidP="00A46A00">
      <w:pPr>
        <w:snapToGrid w:val="0"/>
        <w:spacing w:line="460" w:lineRule="exac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</w:t>
      </w:r>
      <w:r w:rsidR="00A46A00" w:rsidRPr="00A46A00">
        <w:rPr>
          <w:rFonts w:ascii="標楷體" w:eastAsia="標楷體" w:hAnsi="標楷體"/>
          <w:sz w:val="28"/>
        </w:rPr>
        <w:t>、</w:t>
      </w:r>
      <w:r w:rsidR="00A46A00" w:rsidRPr="00A46A00">
        <w:rPr>
          <w:rFonts w:ascii="標楷體" w:eastAsia="標楷體" w:hAnsi="標楷體" w:hint="eastAsia"/>
          <w:sz w:val="28"/>
        </w:rPr>
        <w:t>修正</w:t>
      </w:r>
      <w:r w:rsidR="00A46A00" w:rsidRPr="00A46A00">
        <w:rPr>
          <w:rFonts w:ascii="標楷體" w:eastAsia="標楷體" w:hAnsi="標楷體"/>
          <w:sz w:val="28"/>
        </w:rPr>
        <w:t>PET A</w:t>
      </w:r>
      <w:r w:rsidR="00A46A00" w:rsidRPr="00A46A00">
        <w:rPr>
          <w:rFonts w:ascii="標楷體" w:eastAsia="標楷體" w:hAnsi="標楷體" w:hint="eastAsia"/>
          <w:sz w:val="28"/>
        </w:rPr>
        <w:t>、B</w:t>
      </w:r>
      <w:r w:rsidR="00A46A00" w:rsidRPr="00A46A00">
        <w:rPr>
          <w:rFonts w:ascii="標楷體" w:eastAsia="標楷體" w:hAnsi="標楷體"/>
          <w:sz w:val="28"/>
        </w:rPr>
        <w:t>類說明</w:t>
      </w:r>
      <w:r w:rsidR="00A46A00" w:rsidRPr="00A46A00">
        <w:rPr>
          <w:rFonts w:ascii="標楷體" w:eastAsia="標楷體" w:hAnsi="標楷體" w:hint="eastAsia"/>
          <w:sz w:val="28"/>
        </w:rPr>
        <w:t>，使其定義明確，以利業者遵循</w:t>
      </w:r>
      <w:r w:rsidR="00E03DF2" w:rsidRPr="00A46A00">
        <w:rPr>
          <w:rFonts w:ascii="標楷體" w:eastAsia="標楷體" w:hAnsi="標楷體" w:hint="eastAsia"/>
          <w:sz w:val="28"/>
        </w:rPr>
        <w:t>。</w:t>
      </w:r>
      <w:r w:rsidRPr="00A46A00">
        <w:rPr>
          <w:rFonts w:ascii="標楷體" w:eastAsia="標楷體" w:hAnsi="標楷體"/>
          <w:sz w:val="28"/>
        </w:rPr>
        <w:t>（修正公告事項第</w:t>
      </w:r>
      <w:r w:rsidRPr="00A46A00">
        <w:rPr>
          <w:rFonts w:ascii="標楷體" w:eastAsia="標楷體" w:hAnsi="標楷體" w:hint="eastAsia"/>
          <w:sz w:val="28"/>
        </w:rPr>
        <w:t>一</w:t>
      </w:r>
      <w:r w:rsidRPr="00A46A00">
        <w:rPr>
          <w:rFonts w:ascii="標楷體" w:eastAsia="標楷體" w:hAnsi="標楷體"/>
          <w:sz w:val="28"/>
        </w:rPr>
        <w:t>項</w:t>
      </w:r>
      <w:r w:rsidRPr="00A46A00">
        <w:rPr>
          <w:rFonts w:ascii="標楷體" w:eastAsia="標楷體" w:hAnsi="標楷體" w:hint="eastAsia"/>
          <w:sz w:val="28"/>
        </w:rPr>
        <w:t>附表</w:t>
      </w:r>
      <w:r w:rsidRPr="00A46A00">
        <w:rPr>
          <w:rFonts w:ascii="標楷體" w:eastAsia="標楷體" w:hAnsi="標楷體"/>
          <w:sz w:val="28"/>
        </w:rPr>
        <w:t>）</w:t>
      </w:r>
    </w:p>
    <w:p w:rsidR="003320E3" w:rsidRPr="00AA60B6" w:rsidRDefault="002A5C01" w:rsidP="00AA60B6">
      <w:pPr>
        <w:snapToGrid w:val="0"/>
        <w:spacing w:line="460" w:lineRule="exact"/>
        <w:ind w:left="566" w:hangingChars="202" w:hanging="566"/>
        <w:jc w:val="center"/>
        <w:rPr>
          <w:rFonts w:ascii="標楷體" w:eastAsia="標楷體" w:hAnsi="標楷體"/>
          <w:spacing w:val="-2"/>
          <w:sz w:val="40"/>
          <w:szCs w:val="40"/>
        </w:rPr>
      </w:pPr>
      <w:r w:rsidRPr="00A46A00">
        <w:rPr>
          <w:sz w:val="28"/>
        </w:rPr>
        <w:br w:type="page"/>
      </w:r>
      <w:r w:rsidR="00EE5EBF" w:rsidRPr="00A46A00">
        <w:rPr>
          <w:rFonts w:eastAsia="標楷體"/>
          <w:kern w:val="2"/>
          <w:sz w:val="40"/>
          <w:szCs w:val="40"/>
        </w:rPr>
        <w:lastRenderedPageBreak/>
        <w:t>容器回收清除處理費費率</w:t>
      </w:r>
      <w:r w:rsidR="00154618" w:rsidRPr="00A46A00">
        <w:rPr>
          <w:rFonts w:ascii="標楷體" w:eastAsia="標楷體" w:hAnsi="標楷體" w:hint="eastAsia"/>
          <w:spacing w:val="-2"/>
          <w:sz w:val="40"/>
          <w:szCs w:val="40"/>
        </w:rPr>
        <w:t>公告事項第</w:t>
      </w:r>
      <w:r w:rsidR="00A46A00" w:rsidRPr="00A46A00">
        <w:rPr>
          <w:rFonts w:ascii="標楷體" w:eastAsia="標楷體" w:hAnsi="標楷體" w:hint="eastAsia"/>
          <w:spacing w:val="-2"/>
          <w:sz w:val="40"/>
          <w:szCs w:val="40"/>
        </w:rPr>
        <w:t>一</w:t>
      </w:r>
      <w:r w:rsidR="00822A47" w:rsidRPr="00A46A00">
        <w:rPr>
          <w:rFonts w:ascii="標楷體" w:eastAsia="標楷體" w:hAnsi="標楷體" w:hint="eastAsia"/>
          <w:spacing w:val="-2"/>
          <w:sz w:val="40"/>
          <w:szCs w:val="40"/>
        </w:rPr>
        <w:t>項附表修正</w:t>
      </w:r>
      <w:r w:rsidR="003320E3" w:rsidRPr="00A46A00">
        <w:rPr>
          <w:rFonts w:ascii="標楷體" w:eastAsia="標楷體" w:hAnsi="標楷體" w:hint="eastAsia"/>
          <w:sz w:val="40"/>
          <w:szCs w:val="40"/>
        </w:rPr>
        <w:t>草案公告對照表</w:t>
      </w:r>
    </w:p>
    <w:p w:rsidR="002A5C01" w:rsidRPr="007502D1" w:rsidRDefault="002A5C01" w:rsidP="003320E3">
      <w:pPr>
        <w:tabs>
          <w:tab w:val="num" w:pos="900"/>
        </w:tabs>
        <w:rPr>
          <w:rFonts w:eastAsia="標楷體"/>
          <w:sz w:val="28"/>
        </w:rPr>
      </w:pPr>
    </w:p>
    <w:tbl>
      <w:tblPr>
        <w:tblW w:w="10007" w:type="dxa"/>
        <w:jc w:val="center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142"/>
        <w:gridCol w:w="3936"/>
        <w:gridCol w:w="1929"/>
      </w:tblGrid>
      <w:tr w:rsidR="003320E3" w:rsidRPr="007502D1" w:rsidTr="004A1DA2">
        <w:trPr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E3" w:rsidRPr="007502D1" w:rsidRDefault="003320E3" w:rsidP="00954C37">
            <w:pPr>
              <w:jc w:val="center"/>
              <w:rPr>
                <w:rFonts w:eastAsia="標楷體"/>
              </w:rPr>
            </w:pPr>
            <w:r w:rsidRPr="007502D1">
              <w:rPr>
                <w:rFonts w:eastAsia="標楷體" w:hint="eastAsia"/>
              </w:rPr>
              <w:t>修正公告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E3" w:rsidRPr="007502D1" w:rsidRDefault="003320E3" w:rsidP="00954C37">
            <w:pPr>
              <w:jc w:val="center"/>
              <w:rPr>
                <w:rFonts w:eastAsia="標楷體"/>
              </w:rPr>
            </w:pPr>
            <w:r w:rsidRPr="007502D1">
              <w:rPr>
                <w:rFonts w:eastAsia="標楷體" w:hint="eastAsia"/>
              </w:rPr>
              <w:t>現行公告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E3" w:rsidRPr="007502D1" w:rsidRDefault="003320E3" w:rsidP="00954C37">
            <w:pPr>
              <w:jc w:val="center"/>
              <w:rPr>
                <w:rFonts w:eastAsia="標楷體"/>
              </w:rPr>
            </w:pPr>
            <w:r w:rsidRPr="007502D1">
              <w:rPr>
                <w:rFonts w:eastAsia="標楷體" w:hint="eastAsia"/>
              </w:rPr>
              <w:t>說明</w:t>
            </w:r>
          </w:p>
        </w:tc>
      </w:tr>
      <w:tr w:rsidR="00D70307" w:rsidRPr="007502D1" w:rsidTr="004A1DA2">
        <w:trPr>
          <w:trHeight w:val="1099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07" w:rsidRPr="00F42F4F" w:rsidRDefault="00E15F2F" w:rsidP="00A51F85">
            <w:pPr>
              <w:ind w:left="763" w:hangingChars="318" w:hanging="763"/>
              <w:jc w:val="both"/>
              <w:rPr>
                <w:rFonts w:eastAsia="標楷體"/>
              </w:rPr>
            </w:pPr>
            <w:r w:rsidRPr="007502D1">
              <w:rPr>
                <w:rFonts w:ascii="標楷體" w:eastAsia="標楷體" w:hAnsi="標楷體" w:hint="eastAsia"/>
              </w:rPr>
              <w:t>主旨：</w:t>
            </w:r>
            <w:r w:rsidR="00B170DE" w:rsidRPr="00F705A1">
              <w:rPr>
                <w:rFonts w:ascii="標楷體" w:eastAsia="標楷體" w:hAnsi="標楷體" w:hint="eastAsia"/>
              </w:rPr>
              <w:t>修正「容器回收清除處理費費率」，</w:t>
            </w:r>
            <w:r w:rsidR="00A51F85" w:rsidRPr="00A51F85">
              <w:rPr>
                <w:rFonts w:ascii="標楷體" w:eastAsia="標楷體" w:hAnsi="標楷體" w:hint="eastAsia"/>
                <w:u w:val="single"/>
              </w:rPr>
              <w:t>生效日期詳如附表</w:t>
            </w:r>
            <w:r w:rsidR="00A51F85">
              <w:rPr>
                <w:rFonts w:ascii="標楷體" w:eastAsia="標楷體" w:hAnsi="標楷體" w:hint="eastAsia"/>
                <w:u w:val="single"/>
              </w:rPr>
              <w:t>。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07" w:rsidRPr="00F705A1" w:rsidRDefault="00D70307" w:rsidP="009E65B4">
            <w:pPr>
              <w:ind w:left="763" w:hangingChars="318" w:hanging="763"/>
              <w:jc w:val="both"/>
              <w:rPr>
                <w:rFonts w:eastAsia="標楷體"/>
              </w:rPr>
            </w:pPr>
            <w:r w:rsidRPr="00F705A1">
              <w:rPr>
                <w:rFonts w:ascii="標楷體" w:eastAsia="標楷體" w:hAnsi="標楷體" w:hint="eastAsia"/>
              </w:rPr>
              <w:t>主旨：修正「容器回收清除處理費費率」，並自中華民國一百零</w:t>
            </w:r>
            <w:r w:rsidR="00B170DE">
              <w:rPr>
                <w:rFonts w:ascii="標楷體" w:eastAsia="標楷體" w:hAnsi="標楷體" w:hint="eastAsia"/>
              </w:rPr>
              <w:t>四</w:t>
            </w:r>
            <w:r w:rsidRPr="00F705A1">
              <w:rPr>
                <w:rFonts w:ascii="標楷體" w:eastAsia="標楷體" w:hAnsi="標楷體" w:hint="eastAsia"/>
              </w:rPr>
              <w:t>年七月一日生效。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07" w:rsidRPr="007502D1" w:rsidRDefault="00B170DE" w:rsidP="007224A2">
            <w:pPr>
              <w:rPr>
                <w:rFonts w:eastAsia="標楷體"/>
              </w:rPr>
            </w:pPr>
            <w:r w:rsidRPr="007502D1">
              <w:rPr>
                <w:rFonts w:eastAsia="標楷體" w:hint="eastAsia"/>
              </w:rPr>
              <w:t>修正公告生效日期。</w:t>
            </w:r>
          </w:p>
        </w:tc>
      </w:tr>
      <w:tr w:rsidR="00D70307" w:rsidRPr="007502D1" w:rsidTr="004A1DA2">
        <w:trPr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07" w:rsidRPr="007502D1" w:rsidRDefault="004B200A" w:rsidP="007224A2">
            <w:pPr>
              <w:ind w:left="763" w:hangingChars="318" w:hanging="763"/>
              <w:jc w:val="both"/>
              <w:rPr>
                <w:rFonts w:eastAsia="標楷體"/>
              </w:rPr>
            </w:pPr>
            <w:r w:rsidRPr="007502D1">
              <w:rPr>
                <w:rFonts w:eastAsia="標楷體" w:hint="eastAsia"/>
              </w:rPr>
              <w:t>依據：廢棄物清理法第十六條第五項。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07" w:rsidRPr="00F705A1" w:rsidRDefault="00D70307" w:rsidP="009E65B4">
            <w:pPr>
              <w:ind w:left="763" w:hangingChars="318" w:hanging="763"/>
              <w:jc w:val="both"/>
              <w:rPr>
                <w:rFonts w:eastAsia="標楷體"/>
              </w:rPr>
            </w:pPr>
            <w:r w:rsidRPr="00F705A1">
              <w:rPr>
                <w:rFonts w:eastAsia="標楷體" w:hint="eastAsia"/>
              </w:rPr>
              <w:t>依據：廢棄物清理法第十六條第五項。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07" w:rsidRPr="007502D1" w:rsidRDefault="00D70307" w:rsidP="007224A2">
            <w:pPr>
              <w:rPr>
                <w:rFonts w:eastAsia="標楷體"/>
              </w:rPr>
            </w:pPr>
            <w:r w:rsidRPr="007502D1">
              <w:rPr>
                <w:rFonts w:eastAsia="標楷體" w:hint="eastAsia"/>
              </w:rPr>
              <w:t>未修正。</w:t>
            </w:r>
          </w:p>
        </w:tc>
      </w:tr>
      <w:tr w:rsidR="00D70307" w:rsidRPr="007502D1" w:rsidTr="0040351F">
        <w:trPr>
          <w:trHeight w:val="5519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A" w:rsidRDefault="004B200A" w:rsidP="004B200A">
            <w:pPr>
              <w:kinsoku w:val="0"/>
              <w:snapToGrid w:val="0"/>
              <w:rPr>
                <w:rFonts w:ascii="標楷體" w:eastAsia="標楷體" w:hAnsi="標楷體"/>
              </w:rPr>
            </w:pPr>
            <w:r w:rsidRPr="007224A2">
              <w:rPr>
                <w:rFonts w:ascii="標楷體" w:eastAsia="標楷體" w:hAnsi="標楷體" w:hint="eastAsia"/>
              </w:rPr>
              <w:t>附表</w:t>
            </w:r>
          </w:p>
          <w:p w:rsidR="00D70307" w:rsidRPr="004B200A" w:rsidRDefault="004B200A" w:rsidP="004B200A">
            <w:pPr>
              <w:kinsoku w:val="0"/>
              <w:snapToGrid w:val="0"/>
              <w:jc w:val="center"/>
              <w:rPr>
                <w:rFonts w:ascii="標楷體" w:eastAsia="標楷體" w:hAnsi="標楷體"/>
              </w:rPr>
            </w:pPr>
            <w:r w:rsidRPr="007224A2">
              <w:rPr>
                <w:rFonts w:ascii="標楷體" w:eastAsia="標楷體" w:hAnsi="標楷體" w:hint="eastAsia"/>
              </w:rPr>
              <w:t>容器回收清除處理費費率表</w:t>
            </w:r>
          </w:p>
          <w:tbl>
            <w:tblPr>
              <w:tblpPr w:leftFromText="180" w:rightFromText="180" w:vertAnchor="text" w:horzAnchor="margin" w:tblpY="16"/>
              <w:tblOverlap w:val="never"/>
              <w:tblW w:w="3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85" w:type="dxa"/>
                <w:right w:w="85" w:type="dxa"/>
              </w:tblCellMar>
              <w:tblLook w:val="0000"/>
            </w:tblPr>
            <w:tblGrid>
              <w:gridCol w:w="454"/>
              <w:gridCol w:w="955"/>
              <w:gridCol w:w="1563"/>
              <w:gridCol w:w="992"/>
            </w:tblGrid>
            <w:tr w:rsidR="00F113E8" w:rsidRPr="007502D1" w:rsidTr="00D76CE8">
              <w:trPr>
                <w:cantSplit/>
                <w:trHeight w:val="210"/>
              </w:trPr>
              <w:tc>
                <w:tcPr>
                  <w:tcW w:w="454" w:type="dxa"/>
                  <w:vAlign w:val="center"/>
                </w:tcPr>
                <w:p w:rsidR="00F113E8" w:rsidRPr="00A46A00" w:rsidRDefault="00F113E8" w:rsidP="00A46A00">
                  <w:pPr>
                    <w:spacing w:line="160" w:lineRule="exact"/>
                    <w:jc w:val="center"/>
                    <w:rPr>
                      <w:rFonts w:ascii="標楷體" w:eastAsia="標楷體" w:hAnsi="標楷體"/>
                      <w:bCs/>
                      <w:sz w:val="16"/>
                      <w:szCs w:val="16"/>
                    </w:rPr>
                  </w:pPr>
                  <w:r w:rsidRPr="00A46A00">
                    <w:rPr>
                      <w:rFonts w:ascii="標楷體" w:eastAsia="標楷體" w:hAnsi="標楷體"/>
                      <w:bCs/>
                      <w:sz w:val="16"/>
                      <w:szCs w:val="16"/>
                    </w:rPr>
                    <w:t>項次</w:t>
                  </w:r>
                </w:p>
              </w:tc>
              <w:tc>
                <w:tcPr>
                  <w:tcW w:w="955" w:type="dxa"/>
                  <w:vAlign w:val="center"/>
                </w:tcPr>
                <w:p w:rsidR="00F113E8" w:rsidRPr="00A46A00" w:rsidRDefault="00F113E8" w:rsidP="007121AF">
                  <w:pPr>
                    <w:spacing w:line="160" w:lineRule="exact"/>
                    <w:jc w:val="center"/>
                    <w:rPr>
                      <w:rFonts w:ascii="標楷體" w:eastAsia="標楷體" w:hAnsi="標楷體"/>
                      <w:bCs/>
                      <w:sz w:val="16"/>
                      <w:szCs w:val="16"/>
                    </w:rPr>
                  </w:pPr>
                  <w:r w:rsidRPr="00A46A00">
                    <w:rPr>
                      <w:rFonts w:ascii="標楷體" w:eastAsia="標楷體" w:hAnsi="標楷體"/>
                      <w:bCs/>
                      <w:sz w:val="16"/>
                      <w:szCs w:val="16"/>
                    </w:rPr>
                    <w:t>項目</w:t>
                  </w:r>
                </w:p>
              </w:tc>
              <w:tc>
                <w:tcPr>
                  <w:tcW w:w="1563" w:type="dxa"/>
                  <w:vAlign w:val="center"/>
                </w:tcPr>
                <w:p w:rsidR="00F113E8" w:rsidRPr="00A46A00" w:rsidRDefault="00F113E8" w:rsidP="00F113E8">
                  <w:pPr>
                    <w:spacing w:line="160" w:lineRule="exact"/>
                    <w:jc w:val="center"/>
                    <w:rPr>
                      <w:rFonts w:ascii="標楷體" w:eastAsia="標楷體" w:hAnsi="標楷體"/>
                      <w:bCs/>
                      <w:sz w:val="16"/>
                      <w:szCs w:val="16"/>
                    </w:rPr>
                  </w:pPr>
                  <w:r w:rsidRPr="00A46A00">
                    <w:rPr>
                      <w:rFonts w:ascii="標楷體" w:eastAsia="標楷體" w:hAnsi="標楷體"/>
                      <w:bCs/>
                      <w:sz w:val="16"/>
                      <w:szCs w:val="16"/>
                    </w:rPr>
                    <w:t>費率</w:t>
                  </w:r>
                </w:p>
              </w:tc>
              <w:tc>
                <w:tcPr>
                  <w:tcW w:w="992" w:type="dxa"/>
                  <w:vAlign w:val="center"/>
                </w:tcPr>
                <w:p w:rsidR="00F113E8" w:rsidRPr="00A46A00" w:rsidRDefault="00A51F85" w:rsidP="007121AF">
                  <w:pPr>
                    <w:spacing w:line="160" w:lineRule="exact"/>
                    <w:jc w:val="center"/>
                    <w:rPr>
                      <w:rFonts w:ascii="標楷體" w:eastAsia="標楷體" w:hAnsi="標楷體"/>
                      <w:bCs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16"/>
                      <w:szCs w:val="16"/>
                    </w:rPr>
                    <w:t>生效日期</w:t>
                  </w:r>
                </w:p>
              </w:tc>
            </w:tr>
            <w:tr w:rsidR="00F113E8" w:rsidRPr="007502D1" w:rsidTr="00D76CE8">
              <w:trPr>
                <w:cantSplit/>
                <w:trHeight w:val="205"/>
              </w:trPr>
              <w:tc>
                <w:tcPr>
                  <w:tcW w:w="454" w:type="dxa"/>
                  <w:vMerge w:val="restart"/>
                  <w:vAlign w:val="center"/>
                </w:tcPr>
                <w:p w:rsidR="00F113E8" w:rsidRPr="00F56C92" w:rsidRDefault="00F113E8" w:rsidP="00F113E8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</w:t>
                  </w:r>
                </w:p>
              </w:tc>
              <w:tc>
                <w:tcPr>
                  <w:tcW w:w="955" w:type="dxa"/>
                  <w:vMerge w:val="restart"/>
                  <w:vAlign w:val="center"/>
                </w:tcPr>
                <w:p w:rsidR="00F113E8" w:rsidRPr="00F56C92" w:rsidRDefault="00F113E8" w:rsidP="00F113E8">
                  <w:pPr>
                    <w:spacing w:line="160" w:lineRule="exac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鐵容器</w:t>
                  </w:r>
                </w:p>
              </w:tc>
              <w:tc>
                <w:tcPr>
                  <w:tcW w:w="1563" w:type="dxa"/>
                  <w:vAlign w:val="center"/>
                </w:tcPr>
                <w:p w:rsidR="00F113E8" w:rsidRPr="00F56C92" w:rsidRDefault="00F113E8" w:rsidP="00F113E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  <w:u w:val="single"/>
                    </w:rPr>
                    <w:t>一．四八</w:t>
                  </w:r>
                  <w:r w:rsidRPr="00F56C92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F113E8" w:rsidRPr="00F56C92" w:rsidRDefault="00D028FC" w:rsidP="00D028FC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  <w:u w:val="single"/>
                    </w:rPr>
                    <w:t>一百零五年三月一日</w:t>
                  </w:r>
                </w:p>
              </w:tc>
            </w:tr>
            <w:tr w:rsidR="00003ACD" w:rsidRPr="007502D1" w:rsidTr="00D76CE8">
              <w:trPr>
                <w:cantSplit/>
                <w:trHeight w:val="205"/>
              </w:trPr>
              <w:tc>
                <w:tcPr>
                  <w:tcW w:w="454" w:type="dxa"/>
                  <w:vMerge/>
                  <w:vAlign w:val="center"/>
                </w:tcPr>
                <w:p w:rsidR="00003ACD" w:rsidRPr="00F56C92" w:rsidRDefault="00003ACD" w:rsidP="00003ACD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955" w:type="dxa"/>
                  <w:vMerge/>
                  <w:vAlign w:val="center"/>
                </w:tcPr>
                <w:p w:rsidR="00003ACD" w:rsidRPr="00F56C92" w:rsidRDefault="00003ACD" w:rsidP="00003ACD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:rsidR="00003ACD" w:rsidRPr="00F56C92" w:rsidRDefault="00003ACD" w:rsidP="00003ACD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  <w:u w:val="single"/>
                    </w:rPr>
                    <w:t>一．六四</w:t>
                  </w:r>
                  <w:r w:rsidRPr="00F56C92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003ACD" w:rsidRPr="00F56C92" w:rsidRDefault="00D028FC" w:rsidP="00D028FC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  <w:u w:val="single"/>
                    </w:rPr>
                    <w:t>一百零七年三月一日</w:t>
                  </w:r>
                </w:p>
              </w:tc>
            </w:tr>
            <w:tr w:rsidR="00E03DF2" w:rsidRPr="007502D1" w:rsidTr="00D76CE8">
              <w:trPr>
                <w:cantSplit/>
                <w:trHeight w:val="147"/>
              </w:trPr>
              <w:tc>
                <w:tcPr>
                  <w:tcW w:w="454" w:type="dxa"/>
                  <w:vAlign w:val="center"/>
                </w:tcPr>
                <w:p w:rsidR="00E03DF2" w:rsidRPr="00F56C92" w:rsidRDefault="00E03DF2" w:rsidP="00006248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二</w:t>
                  </w:r>
                </w:p>
              </w:tc>
              <w:tc>
                <w:tcPr>
                  <w:tcW w:w="955" w:type="dxa"/>
                  <w:vAlign w:val="center"/>
                </w:tcPr>
                <w:p w:rsidR="00E03DF2" w:rsidRPr="00F56C92" w:rsidRDefault="00E03DF2" w:rsidP="0000624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鋁容器</w:t>
                  </w:r>
                </w:p>
              </w:tc>
              <w:tc>
                <w:tcPr>
                  <w:tcW w:w="2555" w:type="dxa"/>
                  <w:gridSpan w:val="2"/>
                  <w:vAlign w:val="center"/>
                </w:tcPr>
                <w:p w:rsidR="00E03DF2" w:rsidRPr="00F56C92" w:rsidRDefault="00E03DF2" w:rsidP="0000624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一．○○</w:t>
                  </w: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</w:tr>
            <w:tr w:rsidR="00006248" w:rsidRPr="007502D1" w:rsidTr="00D76CE8">
              <w:trPr>
                <w:cantSplit/>
                <w:trHeight w:val="107"/>
              </w:trPr>
              <w:tc>
                <w:tcPr>
                  <w:tcW w:w="454" w:type="dxa"/>
                  <w:vAlign w:val="center"/>
                </w:tcPr>
                <w:p w:rsidR="00006248" w:rsidRPr="00F56C92" w:rsidRDefault="00006248" w:rsidP="00006248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三</w:t>
                  </w:r>
                </w:p>
              </w:tc>
              <w:tc>
                <w:tcPr>
                  <w:tcW w:w="955" w:type="dxa"/>
                  <w:vAlign w:val="center"/>
                </w:tcPr>
                <w:p w:rsidR="00006248" w:rsidRPr="00F56C92" w:rsidRDefault="00006248" w:rsidP="0000624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玻璃容器</w:t>
                  </w:r>
                </w:p>
              </w:tc>
              <w:tc>
                <w:tcPr>
                  <w:tcW w:w="1563" w:type="dxa"/>
                  <w:vAlign w:val="center"/>
                </w:tcPr>
                <w:p w:rsidR="00006248" w:rsidRPr="00F56C92" w:rsidRDefault="00006248" w:rsidP="0000624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  <w:u w:val="single"/>
                    </w:rPr>
                    <w:t>二．○○</w:t>
                  </w:r>
                  <w:r w:rsidRPr="00F56C92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006248" w:rsidRPr="00F56C92" w:rsidRDefault="00E03DF2" w:rsidP="0000624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  <w:u w:val="single"/>
                    </w:rPr>
                    <w:t>一百零六年一月一日</w:t>
                  </w:r>
                </w:p>
              </w:tc>
            </w:tr>
            <w:tr w:rsidR="00A51F85" w:rsidRPr="007502D1" w:rsidTr="00D76CE8">
              <w:trPr>
                <w:cantSplit/>
                <w:trHeight w:val="178"/>
              </w:trPr>
              <w:tc>
                <w:tcPr>
                  <w:tcW w:w="454" w:type="dxa"/>
                  <w:vMerge w:val="restart"/>
                  <w:vAlign w:val="center"/>
                </w:tcPr>
                <w:p w:rsidR="00A51F85" w:rsidRPr="00F56C92" w:rsidRDefault="00A51F85" w:rsidP="00A51F85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四</w:t>
                  </w:r>
                </w:p>
              </w:tc>
              <w:tc>
                <w:tcPr>
                  <w:tcW w:w="955" w:type="dxa"/>
                  <w:vMerge w:val="restart"/>
                  <w:vAlign w:val="center"/>
                </w:tcPr>
                <w:p w:rsidR="00A51F85" w:rsidRPr="00F56C92" w:rsidRDefault="00A51F85" w:rsidP="00A51F85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鋁箔包</w:t>
                  </w:r>
                </w:p>
              </w:tc>
              <w:tc>
                <w:tcPr>
                  <w:tcW w:w="1563" w:type="dxa"/>
                  <w:vAlign w:val="center"/>
                </w:tcPr>
                <w:p w:rsidR="00A51F85" w:rsidRPr="00F56C92" w:rsidRDefault="00A51F85" w:rsidP="00A51F85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  <w:u w:val="single"/>
                    </w:rPr>
                    <w:t>五．六三五</w:t>
                  </w:r>
                  <w:r w:rsidRPr="00F56C92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A51F85" w:rsidRPr="00F56C92" w:rsidRDefault="00D028FC" w:rsidP="00A51F85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  <w:u w:val="single"/>
                    </w:rPr>
                    <w:t>一百零五年三月一日</w:t>
                  </w:r>
                </w:p>
              </w:tc>
            </w:tr>
            <w:tr w:rsidR="00A51F85" w:rsidRPr="007502D1" w:rsidTr="00D76CE8">
              <w:trPr>
                <w:cantSplit/>
                <w:trHeight w:val="140"/>
              </w:trPr>
              <w:tc>
                <w:tcPr>
                  <w:tcW w:w="454" w:type="dxa"/>
                  <w:vMerge/>
                  <w:vAlign w:val="center"/>
                </w:tcPr>
                <w:p w:rsidR="00A51F85" w:rsidRPr="00F56C92" w:rsidRDefault="00A51F85" w:rsidP="00A51F85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955" w:type="dxa"/>
                  <w:vMerge/>
                  <w:vAlign w:val="center"/>
                </w:tcPr>
                <w:p w:rsidR="00A51F85" w:rsidRPr="00F56C92" w:rsidRDefault="00A51F85" w:rsidP="00A51F85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:rsidR="00A51F85" w:rsidRPr="00F56C92" w:rsidRDefault="00A51F85" w:rsidP="00A51F85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  <w:u w:val="single"/>
                    </w:rPr>
                    <w:t>六．四二</w:t>
                  </w:r>
                  <w:r w:rsidRPr="00F56C92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A51F85" w:rsidRPr="00F56C92" w:rsidRDefault="00D028FC" w:rsidP="00A51F85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  <w:u w:val="single"/>
                    </w:rPr>
                    <w:t>一百零七年三月一日</w:t>
                  </w:r>
                </w:p>
              </w:tc>
            </w:tr>
            <w:tr w:rsidR="00A51F85" w:rsidRPr="007502D1" w:rsidTr="00D76CE8">
              <w:trPr>
                <w:cantSplit/>
                <w:trHeight w:val="262"/>
              </w:trPr>
              <w:tc>
                <w:tcPr>
                  <w:tcW w:w="454" w:type="dxa"/>
                  <w:vMerge w:val="restart"/>
                  <w:vAlign w:val="center"/>
                </w:tcPr>
                <w:p w:rsidR="00A51F85" w:rsidRPr="00F56C92" w:rsidRDefault="00A51F85" w:rsidP="00A51F85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五</w:t>
                  </w:r>
                </w:p>
              </w:tc>
              <w:tc>
                <w:tcPr>
                  <w:tcW w:w="955" w:type="dxa"/>
                  <w:vMerge w:val="restart"/>
                  <w:vAlign w:val="center"/>
                </w:tcPr>
                <w:p w:rsidR="00A51F85" w:rsidRPr="00F56C92" w:rsidRDefault="00A51F85" w:rsidP="00A51F85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氣密或液密包裝紙容器</w:t>
                  </w: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</w:t>
                  </w: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不含免洗餐具</w:t>
                  </w: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563" w:type="dxa"/>
                  <w:vAlign w:val="center"/>
                </w:tcPr>
                <w:p w:rsidR="00A51F85" w:rsidRPr="00F56C92" w:rsidRDefault="00A51F85" w:rsidP="00A51F85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  <w:u w:val="single"/>
                    </w:rPr>
                    <w:t>三．一六五</w:t>
                  </w:r>
                  <w:r w:rsidRPr="00F56C92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A51F85" w:rsidRPr="00F56C92" w:rsidRDefault="00D028FC" w:rsidP="00A51F85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  <w:u w:val="single"/>
                    </w:rPr>
                    <w:t>一百零五年三月一日</w:t>
                  </w:r>
                </w:p>
              </w:tc>
            </w:tr>
            <w:tr w:rsidR="00A51F85" w:rsidRPr="007502D1" w:rsidTr="00D76CE8">
              <w:trPr>
                <w:cantSplit/>
                <w:trHeight w:val="206"/>
              </w:trPr>
              <w:tc>
                <w:tcPr>
                  <w:tcW w:w="454" w:type="dxa"/>
                  <w:vMerge/>
                  <w:vAlign w:val="center"/>
                </w:tcPr>
                <w:p w:rsidR="00A51F85" w:rsidRPr="00F56C92" w:rsidRDefault="00A51F85" w:rsidP="00A51F85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955" w:type="dxa"/>
                  <w:vMerge/>
                  <w:vAlign w:val="center"/>
                </w:tcPr>
                <w:p w:rsidR="00A51F85" w:rsidRPr="00F56C92" w:rsidRDefault="00A51F85" w:rsidP="00A51F85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:rsidR="00A51F85" w:rsidRPr="00F56C92" w:rsidRDefault="00A51F85" w:rsidP="00A51F85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  <w:u w:val="single"/>
                    </w:rPr>
                    <w:t>三．三二</w:t>
                  </w:r>
                  <w:r w:rsidRPr="00F56C92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A51F85" w:rsidRPr="00F56C92" w:rsidRDefault="00D028FC" w:rsidP="00A51F85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  <w:u w:val="single"/>
                    </w:rPr>
                    <w:t>一百零七年三月一日</w:t>
                  </w:r>
                </w:p>
              </w:tc>
            </w:tr>
            <w:tr w:rsidR="00D76CE8" w:rsidRPr="007502D1" w:rsidTr="00FD2ADD">
              <w:trPr>
                <w:cantSplit/>
                <w:trHeight w:val="450"/>
              </w:trPr>
              <w:tc>
                <w:tcPr>
                  <w:tcW w:w="454" w:type="dxa"/>
                  <w:vAlign w:val="center"/>
                </w:tcPr>
                <w:p w:rsidR="00D76CE8" w:rsidRPr="00F56C92" w:rsidRDefault="00D76CE8" w:rsidP="00006248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六</w:t>
                  </w:r>
                </w:p>
              </w:tc>
              <w:tc>
                <w:tcPr>
                  <w:tcW w:w="955" w:type="dxa"/>
                  <w:vAlign w:val="center"/>
                </w:tcPr>
                <w:p w:rsidR="00D76CE8" w:rsidRPr="00F56C92" w:rsidRDefault="00D76CE8" w:rsidP="0000624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其他紙容器</w:t>
                  </w: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</w:t>
                  </w: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包括紙製平板容器</w:t>
                  </w: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555" w:type="dxa"/>
                  <w:gridSpan w:val="2"/>
                  <w:vAlign w:val="center"/>
                </w:tcPr>
                <w:p w:rsidR="00D76CE8" w:rsidRPr="00F56C92" w:rsidRDefault="00D76CE8" w:rsidP="0000624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五．四○</w:t>
                  </w: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</w:tr>
            <w:tr w:rsidR="00D76CE8" w:rsidRPr="007502D1" w:rsidTr="00584403">
              <w:trPr>
                <w:cantSplit/>
                <w:trHeight w:val="664"/>
              </w:trPr>
              <w:tc>
                <w:tcPr>
                  <w:tcW w:w="454" w:type="dxa"/>
                  <w:vAlign w:val="center"/>
                </w:tcPr>
                <w:p w:rsidR="00D76CE8" w:rsidRPr="00F56C92" w:rsidRDefault="00D76CE8" w:rsidP="00006248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七</w:t>
                  </w:r>
                </w:p>
              </w:tc>
              <w:tc>
                <w:tcPr>
                  <w:tcW w:w="955" w:type="dxa"/>
                  <w:vAlign w:val="center"/>
                </w:tcPr>
                <w:p w:rsidR="00D76CE8" w:rsidRPr="00F56C92" w:rsidRDefault="00D76CE8" w:rsidP="0000624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植物纖維容器</w:t>
                  </w: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</w:t>
                  </w: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包括植物纖維</w:t>
                  </w: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非平板類免洗餐具)</w:t>
                  </w:r>
                </w:p>
              </w:tc>
              <w:tc>
                <w:tcPr>
                  <w:tcW w:w="2555" w:type="dxa"/>
                  <w:gridSpan w:val="2"/>
                  <w:vAlign w:val="center"/>
                </w:tcPr>
                <w:p w:rsidR="00D76CE8" w:rsidRPr="00F56C92" w:rsidRDefault="00D76CE8" w:rsidP="0000624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五．四○</w:t>
                  </w: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</w:tr>
            <w:tr w:rsidR="00D76CE8" w:rsidRPr="007502D1" w:rsidTr="00D76CE8">
              <w:trPr>
                <w:cantSplit/>
                <w:trHeight w:val="504"/>
              </w:trPr>
              <w:tc>
                <w:tcPr>
                  <w:tcW w:w="454" w:type="dxa"/>
                  <w:vAlign w:val="center"/>
                </w:tcPr>
                <w:p w:rsidR="00D76CE8" w:rsidRPr="00F56C92" w:rsidRDefault="00D76CE8" w:rsidP="00006248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八</w:t>
                  </w:r>
                </w:p>
              </w:tc>
              <w:tc>
                <w:tcPr>
                  <w:tcW w:w="955" w:type="dxa"/>
                  <w:vAlign w:val="center"/>
                </w:tcPr>
                <w:p w:rsidR="00D76CE8" w:rsidRPr="00F56C92" w:rsidRDefault="00D76CE8" w:rsidP="0000624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塑膠容器</w:t>
                  </w:r>
                </w:p>
                <w:p w:rsidR="00D76CE8" w:rsidRPr="00F56C92" w:rsidRDefault="00D76CE8" w:rsidP="0000624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</w:t>
                  </w: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PET</w:t>
                  </w: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555" w:type="dxa"/>
                  <w:gridSpan w:val="2"/>
                  <w:vAlign w:val="center"/>
                </w:tcPr>
                <w:p w:rsidR="00D76CE8" w:rsidRPr="00F56C92" w:rsidRDefault="00D76CE8" w:rsidP="00006248">
                  <w:pPr>
                    <w:spacing w:line="160" w:lineRule="exact"/>
                    <w:ind w:left="160" w:hangingChars="100" w:hanging="16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(1)</w:t>
                  </w: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PET A類：八．五○</w:t>
                  </w: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  <w:p w:rsidR="00D76CE8" w:rsidRPr="00F56C92" w:rsidRDefault="00D76CE8" w:rsidP="0000624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(2)</w:t>
                  </w: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PET B類：九．三五</w:t>
                  </w: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</w:tr>
            <w:tr w:rsidR="00D76CE8" w:rsidRPr="007502D1" w:rsidTr="00D76CE8">
              <w:trPr>
                <w:cantSplit/>
                <w:trHeight w:val="426"/>
              </w:trPr>
              <w:tc>
                <w:tcPr>
                  <w:tcW w:w="454" w:type="dxa"/>
                  <w:vAlign w:val="center"/>
                </w:tcPr>
                <w:p w:rsidR="00D76CE8" w:rsidRPr="00F56C92" w:rsidRDefault="00D76CE8" w:rsidP="00006248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九</w:t>
                  </w:r>
                </w:p>
              </w:tc>
              <w:tc>
                <w:tcPr>
                  <w:tcW w:w="955" w:type="dxa"/>
                  <w:vAlign w:val="center"/>
                </w:tcPr>
                <w:p w:rsidR="00D76CE8" w:rsidRPr="00F56C92" w:rsidRDefault="00D76CE8" w:rsidP="0000624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塑膠容器</w:t>
                  </w:r>
                </w:p>
                <w:p w:rsidR="00D76CE8" w:rsidRPr="00F56C92" w:rsidRDefault="00D76CE8" w:rsidP="0000624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</w:t>
                  </w: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PVC</w:t>
                  </w: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555" w:type="dxa"/>
                  <w:gridSpan w:val="2"/>
                  <w:vAlign w:val="center"/>
                </w:tcPr>
                <w:p w:rsidR="00D76CE8" w:rsidRPr="00F56C92" w:rsidRDefault="00D76CE8" w:rsidP="0000624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一八．五○</w:t>
                  </w: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</w:tr>
            <w:tr w:rsidR="00A51F85" w:rsidRPr="007502D1" w:rsidTr="00D76CE8">
              <w:trPr>
                <w:cantSplit/>
                <w:trHeight w:val="131"/>
              </w:trPr>
              <w:tc>
                <w:tcPr>
                  <w:tcW w:w="454" w:type="dxa"/>
                  <w:vMerge w:val="restart"/>
                  <w:vAlign w:val="center"/>
                </w:tcPr>
                <w:p w:rsidR="00A51F85" w:rsidRPr="00F56C92" w:rsidRDefault="00A51F85" w:rsidP="00A51F85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十</w:t>
                  </w:r>
                </w:p>
              </w:tc>
              <w:tc>
                <w:tcPr>
                  <w:tcW w:w="955" w:type="dxa"/>
                  <w:vMerge w:val="restart"/>
                  <w:vAlign w:val="center"/>
                </w:tcPr>
                <w:p w:rsidR="00A51F85" w:rsidRPr="00F56C92" w:rsidRDefault="00A51F85" w:rsidP="00A51F85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塑膠容器</w:t>
                  </w:r>
                </w:p>
                <w:p w:rsidR="00A51F85" w:rsidRPr="00F56C92" w:rsidRDefault="00A51F85" w:rsidP="00A51F85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</w:t>
                  </w: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PS未發泡</w:t>
                  </w: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563" w:type="dxa"/>
                  <w:vAlign w:val="center"/>
                </w:tcPr>
                <w:p w:rsidR="00A51F85" w:rsidRPr="00F56C92" w:rsidRDefault="00A51F85" w:rsidP="00A51F85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  <w:u w:val="single"/>
                    </w:rPr>
                    <w:t>九．九一</w:t>
                  </w:r>
                  <w:r w:rsidRPr="00F56C92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A51F85" w:rsidRPr="00F56C92" w:rsidRDefault="00D028FC" w:rsidP="00A51F85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  <w:u w:val="single"/>
                    </w:rPr>
                    <w:t>一百零五年三月一日</w:t>
                  </w:r>
                </w:p>
              </w:tc>
            </w:tr>
            <w:tr w:rsidR="00A51F85" w:rsidRPr="007502D1" w:rsidTr="00D76CE8">
              <w:trPr>
                <w:cantSplit/>
                <w:trHeight w:val="196"/>
              </w:trPr>
              <w:tc>
                <w:tcPr>
                  <w:tcW w:w="454" w:type="dxa"/>
                  <w:vMerge/>
                  <w:vAlign w:val="center"/>
                </w:tcPr>
                <w:p w:rsidR="00A51F85" w:rsidRPr="00F56C92" w:rsidRDefault="00A51F85" w:rsidP="00A51F85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955" w:type="dxa"/>
                  <w:vMerge/>
                  <w:vAlign w:val="center"/>
                </w:tcPr>
                <w:p w:rsidR="00A51F85" w:rsidRPr="00F56C92" w:rsidRDefault="00A51F85" w:rsidP="00A51F85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:rsidR="00A51F85" w:rsidRPr="00F56C92" w:rsidRDefault="00A51F85" w:rsidP="00A51F85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  <w:u w:val="single"/>
                    </w:rPr>
                    <w:t>一一．六四</w:t>
                  </w:r>
                  <w:r w:rsidRPr="00F56C92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A51F85" w:rsidRPr="00F56C92" w:rsidRDefault="00D028FC" w:rsidP="00A51F85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  <w:u w:val="single"/>
                    </w:rPr>
                    <w:t>一百零七年三月一日</w:t>
                  </w:r>
                </w:p>
              </w:tc>
            </w:tr>
            <w:tr w:rsidR="00A51F85" w:rsidRPr="007502D1" w:rsidTr="00D76CE8">
              <w:trPr>
                <w:cantSplit/>
                <w:trHeight w:val="272"/>
              </w:trPr>
              <w:tc>
                <w:tcPr>
                  <w:tcW w:w="454" w:type="dxa"/>
                  <w:vMerge w:val="restart"/>
                  <w:vAlign w:val="center"/>
                </w:tcPr>
                <w:p w:rsidR="00A51F85" w:rsidRPr="00F56C92" w:rsidRDefault="00A51F85" w:rsidP="00A51F85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十一</w:t>
                  </w:r>
                </w:p>
              </w:tc>
              <w:tc>
                <w:tcPr>
                  <w:tcW w:w="955" w:type="dxa"/>
                  <w:vMerge w:val="restart"/>
                  <w:vAlign w:val="center"/>
                </w:tcPr>
                <w:p w:rsidR="00A51F85" w:rsidRPr="00F56C92" w:rsidRDefault="00A51F85" w:rsidP="00A51F85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塑膠容器</w:t>
                  </w:r>
                </w:p>
                <w:p w:rsidR="00A51F85" w:rsidRPr="00F56C92" w:rsidRDefault="00A51F85" w:rsidP="00A51F85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56C92">
                    <w:rPr>
                      <w:rFonts w:ascii="標楷體" w:eastAsia="標楷體" w:hAnsi="標楷體"/>
                      <w:sz w:val="16"/>
                      <w:szCs w:val="16"/>
                    </w:rPr>
                    <w:t>(PS發泡)</w:t>
                  </w:r>
                </w:p>
              </w:tc>
              <w:tc>
                <w:tcPr>
                  <w:tcW w:w="1563" w:type="dxa"/>
                  <w:vAlign w:val="center"/>
                </w:tcPr>
                <w:p w:rsidR="00A51F85" w:rsidRPr="00F56C92" w:rsidRDefault="00A51F85" w:rsidP="00A51F85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  <w:u w:val="single"/>
                    </w:rPr>
                    <w:t>五三．五六</w:t>
                  </w:r>
                  <w:r w:rsidRPr="00F56C92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A51F85" w:rsidRPr="00F56C92" w:rsidRDefault="00D028FC" w:rsidP="00A51F85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  <w:u w:val="single"/>
                    </w:rPr>
                    <w:t>一百零五年三月一日</w:t>
                  </w:r>
                </w:p>
              </w:tc>
            </w:tr>
            <w:tr w:rsidR="00A51F85" w:rsidRPr="007502D1" w:rsidTr="00D76CE8">
              <w:trPr>
                <w:cantSplit/>
                <w:trHeight w:val="178"/>
              </w:trPr>
              <w:tc>
                <w:tcPr>
                  <w:tcW w:w="454" w:type="dxa"/>
                  <w:vMerge/>
                  <w:vAlign w:val="center"/>
                </w:tcPr>
                <w:p w:rsidR="00A51F85" w:rsidRPr="00F56C92" w:rsidRDefault="00A51F85" w:rsidP="00A51F85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955" w:type="dxa"/>
                  <w:vMerge/>
                  <w:vAlign w:val="center"/>
                </w:tcPr>
                <w:p w:rsidR="00A51F85" w:rsidRPr="00F56C92" w:rsidRDefault="00A51F85" w:rsidP="00A51F85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:rsidR="00A51F85" w:rsidRPr="00F56C92" w:rsidRDefault="00A51F85" w:rsidP="00A51F85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  <w:u w:val="single"/>
                    </w:rPr>
                    <w:t>六九．八三</w:t>
                  </w:r>
                  <w:r w:rsidRPr="00F56C92"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  <w:t>元／公斤</w:t>
                  </w:r>
                </w:p>
              </w:tc>
              <w:tc>
                <w:tcPr>
                  <w:tcW w:w="992" w:type="dxa"/>
                  <w:vAlign w:val="center"/>
                </w:tcPr>
                <w:p w:rsidR="00A51F85" w:rsidRPr="00F56C92" w:rsidRDefault="00D028FC" w:rsidP="00A51F85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F56C92">
                    <w:rPr>
                      <w:rFonts w:ascii="標楷體" w:eastAsia="標楷體" w:hAnsi="標楷體" w:hint="eastAsia"/>
                      <w:sz w:val="16"/>
                      <w:szCs w:val="16"/>
                      <w:u w:val="single"/>
                    </w:rPr>
                    <w:t>一百零七年三月一日</w:t>
                  </w:r>
                </w:p>
              </w:tc>
            </w:tr>
            <w:tr w:rsidR="00D76CE8" w:rsidRPr="007502D1" w:rsidTr="00D76CE8">
              <w:trPr>
                <w:cantSplit/>
                <w:trHeight w:val="389"/>
              </w:trPr>
              <w:tc>
                <w:tcPr>
                  <w:tcW w:w="454" w:type="dxa"/>
                  <w:vAlign w:val="center"/>
                </w:tcPr>
                <w:p w:rsidR="00D76CE8" w:rsidRPr="007502D1" w:rsidRDefault="00D76CE8" w:rsidP="00006248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十二</w:t>
                  </w:r>
                </w:p>
              </w:tc>
              <w:tc>
                <w:tcPr>
                  <w:tcW w:w="955" w:type="dxa"/>
                  <w:vAlign w:val="center"/>
                </w:tcPr>
                <w:p w:rsidR="00D76CE8" w:rsidRPr="007502D1" w:rsidRDefault="00D76CE8" w:rsidP="0000624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塑膠容器</w:t>
                  </w:r>
                </w:p>
                <w:p w:rsidR="00D76CE8" w:rsidRPr="007502D1" w:rsidRDefault="00D76CE8" w:rsidP="0000624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</w:t>
                  </w: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PP/PE</w:t>
                  </w: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555" w:type="dxa"/>
                  <w:gridSpan w:val="2"/>
                  <w:vAlign w:val="center"/>
                </w:tcPr>
                <w:p w:rsidR="00D76CE8" w:rsidRPr="0054100E" w:rsidRDefault="00D76CE8" w:rsidP="0000624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七．○○</w:t>
                  </w: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</w:tr>
            <w:tr w:rsidR="00D76CE8" w:rsidRPr="007502D1" w:rsidTr="00D76CE8">
              <w:trPr>
                <w:cantSplit/>
                <w:trHeight w:val="548"/>
              </w:trPr>
              <w:tc>
                <w:tcPr>
                  <w:tcW w:w="454" w:type="dxa"/>
                  <w:vAlign w:val="center"/>
                </w:tcPr>
                <w:p w:rsidR="00D76CE8" w:rsidRPr="007502D1" w:rsidRDefault="00D76CE8" w:rsidP="00006248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十三</w:t>
                  </w:r>
                </w:p>
              </w:tc>
              <w:tc>
                <w:tcPr>
                  <w:tcW w:w="955" w:type="dxa"/>
                  <w:vAlign w:val="center"/>
                </w:tcPr>
                <w:p w:rsidR="00D76CE8" w:rsidRPr="007502D1" w:rsidRDefault="00D76CE8" w:rsidP="0000624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塑膠容器</w:t>
                  </w:r>
                </w:p>
                <w:p w:rsidR="00D76CE8" w:rsidRPr="007502D1" w:rsidRDefault="00D76CE8" w:rsidP="0000624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</w:t>
                  </w: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其他塑膠</w:t>
                  </w: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555" w:type="dxa"/>
                  <w:gridSpan w:val="2"/>
                  <w:vAlign w:val="center"/>
                </w:tcPr>
                <w:p w:rsidR="00D76CE8" w:rsidRPr="0054100E" w:rsidRDefault="00D76CE8" w:rsidP="0000624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八．四○</w:t>
                  </w: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</w:tr>
            <w:tr w:rsidR="00D76CE8" w:rsidRPr="007502D1" w:rsidTr="00D76CE8">
              <w:trPr>
                <w:cantSplit/>
                <w:trHeight w:val="643"/>
              </w:trPr>
              <w:tc>
                <w:tcPr>
                  <w:tcW w:w="454" w:type="dxa"/>
                  <w:vAlign w:val="center"/>
                </w:tcPr>
                <w:p w:rsidR="00D76CE8" w:rsidRPr="00B81B20" w:rsidRDefault="00D76CE8" w:rsidP="00006248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B81B20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十四</w:t>
                  </w:r>
                </w:p>
              </w:tc>
              <w:tc>
                <w:tcPr>
                  <w:tcW w:w="955" w:type="dxa"/>
                  <w:vAlign w:val="center"/>
                </w:tcPr>
                <w:p w:rsidR="00D76CE8" w:rsidRPr="00B81B20" w:rsidRDefault="00D76CE8" w:rsidP="0000624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B81B20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生質塑膠</w:t>
                  </w:r>
                </w:p>
              </w:tc>
              <w:tc>
                <w:tcPr>
                  <w:tcW w:w="2555" w:type="dxa"/>
                  <w:gridSpan w:val="2"/>
                  <w:vAlign w:val="center"/>
                </w:tcPr>
                <w:p w:rsidR="00D76CE8" w:rsidRPr="007502D1" w:rsidRDefault="00D76CE8" w:rsidP="00006248">
                  <w:pPr>
                    <w:spacing w:line="160" w:lineRule="exact"/>
                    <w:ind w:left="160" w:hangingChars="100" w:hanging="16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(1)</w:t>
                  </w: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原料及板材：</w:t>
                  </w:r>
                  <w:r w:rsidRPr="00E03DF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五．九六</w:t>
                  </w: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元／公斤</w:t>
                  </w:r>
                </w:p>
                <w:p w:rsidR="00D76CE8" w:rsidRPr="0054100E" w:rsidRDefault="00D76CE8" w:rsidP="00D76CE8">
                  <w:pPr>
                    <w:spacing w:line="160" w:lineRule="exact"/>
                    <w:ind w:left="160" w:hangingChars="100" w:hanging="160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(2)</w:t>
                  </w: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容器、容器商品、平板容器或非平板類免洗餐具：五．九六元／公斤</w:t>
                  </w:r>
                </w:p>
              </w:tc>
            </w:tr>
            <w:tr w:rsidR="00D76CE8" w:rsidRPr="007502D1" w:rsidTr="00D76CE8">
              <w:trPr>
                <w:cantSplit/>
                <w:trHeight w:val="206"/>
              </w:trPr>
              <w:tc>
                <w:tcPr>
                  <w:tcW w:w="454" w:type="dxa"/>
                  <w:vAlign w:val="center"/>
                </w:tcPr>
                <w:p w:rsidR="00D76CE8" w:rsidRPr="007502D1" w:rsidRDefault="00D76CE8" w:rsidP="00006248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十五</w:t>
                  </w:r>
                </w:p>
              </w:tc>
              <w:tc>
                <w:tcPr>
                  <w:tcW w:w="955" w:type="dxa"/>
                  <w:vAlign w:val="center"/>
                </w:tcPr>
                <w:p w:rsidR="00D76CE8" w:rsidRPr="007502D1" w:rsidRDefault="00D76CE8" w:rsidP="0000624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特殊環境用藥</w:t>
                  </w: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容器</w:t>
                  </w:r>
                </w:p>
              </w:tc>
              <w:tc>
                <w:tcPr>
                  <w:tcW w:w="2555" w:type="dxa"/>
                  <w:gridSpan w:val="2"/>
                  <w:vAlign w:val="center"/>
                </w:tcPr>
                <w:p w:rsidR="00D76CE8" w:rsidRPr="007502D1" w:rsidRDefault="00D76CE8" w:rsidP="0000624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製造或輸入：</w:t>
                  </w:r>
                </w:p>
                <w:p w:rsidR="00D76CE8" w:rsidRPr="007502D1" w:rsidRDefault="00D76CE8" w:rsidP="00006248">
                  <w:pPr>
                    <w:spacing w:line="160" w:lineRule="exact"/>
                    <w:ind w:left="160" w:hangingChars="100" w:hanging="16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(1)粒劑</w:t>
                  </w: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：○．九一</w:t>
                  </w: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元／公斤成品</w:t>
                  </w:r>
                </w:p>
                <w:p w:rsidR="00D76CE8" w:rsidRPr="0054100E" w:rsidRDefault="00D76CE8" w:rsidP="00D76CE8">
                  <w:pPr>
                    <w:spacing w:line="160" w:lineRule="exact"/>
                    <w:ind w:left="160" w:hangingChars="100" w:hanging="160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(2)其他類</w:t>
                  </w: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：一．七一</w:t>
                  </w: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元／公斤成品</w:t>
                  </w:r>
                </w:p>
              </w:tc>
            </w:tr>
            <w:tr w:rsidR="00D76CE8" w:rsidRPr="007502D1" w:rsidTr="00D76CE8">
              <w:trPr>
                <w:cantSplit/>
                <w:trHeight w:val="1134"/>
              </w:trPr>
              <w:tc>
                <w:tcPr>
                  <w:tcW w:w="454" w:type="dxa"/>
                  <w:vAlign w:val="center"/>
                </w:tcPr>
                <w:p w:rsidR="00D76CE8" w:rsidRPr="007502D1" w:rsidRDefault="00D76CE8" w:rsidP="00006248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lastRenderedPageBreak/>
                    <w:t>十六</w:t>
                  </w:r>
                </w:p>
              </w:tc>
              <w:tc>
                <w:tcPr>
                  <w:tcW w:w="955" w:type="dxa"/>
                  <w:vAlign w:val="center"/>
                </w:tcPr>
                <w:p w:rsidR="00D76CE8" w:rsidRPr="007502D1" w:rsidRDefault="00D76CE8" w:rsidP="00006248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農藥容器</w:t>
                  </w:r>
                </w:p>
              </w:tc>
              <w:tc>
                <w:tcPr>
                  <w:tcW w:w="2555" w:type="dxa"/>
                  <w:gridSpan w:val="2"/>
                  <w:vAlign w:val="center"/>
                </w:tcPr>
                <w:p w:rsidR="00D76CE8" w:rsidRPr="007502D1" w:rsidRDefault="00D76CE8" w:rsidP="00006248">
                  <w:pPr>
                    <w:spacing w:line="160" w:lineRule="exact"/>
                    <w:ind w:left="160" w:hangingChars="100" w:hanging="16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(1)進口原體</w:t>
                  </w: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</w:t>
                  </w: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料</w:t>
                  </w: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)：○．四四</w:t>
                  </w: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元/進口價格換算美元</w:t>
                  </w:r>
                </w:p>
                <w:p w:rsidR="00D76CE8" w:rsidRPr="007502D1" w:rsidRDefault="00D76CE8" w:rsidP="00006248">
                  <w:pPr>
                    <w:spacing w:line="160" w:lineRule="exact"/>
                    <w:ind w:left="160" w:hangingChars="100" w:hanging="16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(2)進口成品：</w:t>
                  </w:r>
                </w:p>
                <w:p w:rsidR="00D76CE8" w:rsidRPr="007502D1" w:rsidRDefault="00D76CE8" w:rsidP="00006248">
                  <w:pPr>
                    <w:spacing w:line="160" w:lineRule="exact"/>
                    <w:ind w:leftChars="77" w:left="297" w:hangingChars="70" w:hanging="112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1</w:t>
                  </w: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.</w:t>
                  </w: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粒劑類：</w:t>
                  </w: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○．九一</w:t>
                  </w: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元/公斤成品</w:t>
                  </w:r>
                </w:p>
                <w:p w:rsidR="00D76CE8" w:rsidRDefault="00D76CE8" w:rsidP="00D76CE8">
                  <w:pPr>
                    <w:spacing w:line="160" w:lineRule="exact"/>
                    <w:ind w:leftChars="77" w:left="297" w:hangingChars="70" w:hanging="112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2</w:t>
                  </w: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.</w:t>
                  </w: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大生類：一．○七元</w:t>
                  </w: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/</w:t>
                  </w: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公斤成品</w:t>
                  </w:r>
                </w:p>
                <w:p w:rsidR="00D76CE8" w:rsidRPr="0054100E" w:rsidRDefault="00D76CE8" w:rsidP="00D76CE8">
                  <w:pPr>
                    <w:spacing w:line="160" w:lineRule="exact"/>
                    <w:ind w:leftChars="77" w:left="297" w:hangingChars="70" w:hanging="112"/>
                    <w:jc w:val="both"/>
                    <w:rPr>
                      <w:rFonts w:ascii="標楷體" w:eastAsia="標楷體" w:hAnsi="標楷體"/>
                      <w:sz w:val="16"/>
                      <w:szCs w:val="16"/>
                      <w:u w:val="single"/>
                    </w:rPr>
                  </w:pP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3</w:t>
                  </w: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.</w:t>
                  </w: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其他類：一．七一元</w:t>
                  </w:r>
                  <w:r w:rsidRPr="007502D1">
                    <w:rPr>
                      <w:rFonts w:ascii="標楷體" w:eastAsia="標楷體" w:hAnsi="標楷體"/>
                      <w:sz w:val="16"/>
                      <w:szCs w:val="16"/>
                    </w:rPr>
                    <w:t>/</w:t>
                  </w:r>
                  <w:r w:rsidRPr="007502D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公斤成品</w:t>
                  </w:r>
                </w:p>
              </w:tc>
            </w:tr>
          </w:tbl>
          <w:p w:rsidR="00A46A00" w:rsidRPr="004A1DA2" w:rsidRDefault="004B200A" w:rsidP="00A46A00">
            <w:pPr>
              <w:ind w:leftChars="5" w:left="1414" w:hangingChars="876" w:hanging="1402"/>
              <w:rPr>
                <w:rFonts w:ascii="標楷體" w:eastAsia="標楷體" w:hAnsi="標楷體"/>
                <w:sz w:val="16"/>
                <w:szCs w:val="16"/>
                <w:u w:val="single"/>
              </w:rPr>
            </w:pPr>
            <w:r w:rsidRPr="004B200A">
              <w:rPr>
                <w:rFonts w:ascii="標楷體" w:eastAsia="標楷體" w:hAnsi="標楷體" w:hint="eastAsia"/>
                <w:sz w:val="16"/>
                <w:szCs w:val="16"/>
              </w:rPr>
              <w:t>【備註】</w:t>
            </w:r>
            <w:r w:rsidRPr="000207C7">
              <w:rPr>
                <w:rFonts w:ascii="標楷體" w:eastAsia="標楷體" w:hAnsi="標楷體"/>
                <w:sz w:val="16"/>
                <w:szCs w:val="16"/>
              </w:rPr>
              <w:t>PET A類</w:t>
            </w:r>
            <w:r w:rsidR="00A46A00" w:rsidRPr="000207C7">
              <w:rPr>
                <w:rFonts w:ascii="標楷體" w:eastAsia="標楷體" w:hAnsi="標楷體" w:hint="eastAsia"/>
                <w:sz w:val="16"/>
                <w:szCs w:val="16"/>
              </w:rPr>
              <w:t>：</w:t>
            </w:r>
            <w:r w:rsidRPr="004A1DA2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>指符合下列情形之一者</w:t>
            </w:r>
            <w:r w:rsidRPr="004A1DA2">
              <w:rPr>
                <w:rFonts w:ascii="標楷體" w:eastAsia="標楷體" w:hAnsi="標楷體"/>
                <w:sz w:val="16"/>
                <w:szCs w:val="16"/>
                <w:u w:val="single"/>
              </w:rPr>
              <w:t>：</w:t>
            </w:r>
          </w:p>
          <w:p w:rsidR="00A46A00" w:rsidRPr="004A1DA2" w:rsidRDefault="00A46A00" w:rsidP="00A46A00">
            <w:pPr>
              <w:ind w:leftChars="341" w:left="1101" w:hangingChars="177" w:hanging="283"/>
              <w:rPr>
                <w:rFonts w:ascii="標楷體" w:eastAsia="標楷體" w:hAnsi="標楷體"/>
                <w:sz w:val="16"/>
                <w:szCs w:val="16"/>
                <w:u w:val="single"/>
              </w:rPr>
            </w:pPr>
            <w:r w:rsidRPr="004A1DA2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>一、</w:t>
            </w:r>
            <w:r w:rsidR="004B200A" w:rsidRPr="004A1DA2">
              <w:rPr>
                <w:rFonts w:ascii="標楷體" w:eastAsia="標楷體" w:hAnsi="標楷體"/>
                <w:sz w:val="16"/>
                <w:szCs w:val="16"/>
                <w:u w:val="single"/>
              </w:rPr>
              <w:t>瓶身使用收縮標籤膜且採易撕線設計</w:t>
            </w:r>
            <w:r w:rsidR="004B200A" w:rsidRPr="004A1DA2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>：</w:t>
            </w:r>
            <w:r w:rsidR="004B200A" w:rsidRPr="004A1DA2">
              <w:rPr>
                <w:rFonts w:ascii="標楷體" w:eastAsia="標楷體" w:hAnsi="標楷體"/>
                <w:sz w:val="16"/>
                <w:szCs w:val="16"/>
                <w:u w:val="single"/>
              </w:rPr>
              <w:t>瓶上之塑膠收縮標籤膜有虛線設計，使人方便撕除</w:t>
            </w:r>
            <w:r w:rsidR="004B200A" w:rsidRPr="004A1DA2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>。</w:t>
            </w:r>
          </w:p>
          <w:p w:rsidR="00A46A00" w:rsidRPr="004A1DA2" w:rsidRDefault="00A46A00" w:rsidP="00A46A00">
            <w:pPr>
              <w:ind w:leftChars="341" w:left="1101" w:hangingChars="177" w:hanging="283"/>
              <w:rPr>
                <w:rFonts w:ascii="標楷體" w:eastAsia="標楷體" w:hAnsi="標楷體"/>
                <w:sz w:val="16"/>
                <w:szCs w:val="16"/>
                <w:u w:val="single"/>
              </w:rPr>
            </w:pPr>
            <w:r w:rsidRPr="004A1DA2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>二、</w:t>
            </w:r>
            <w:r w:rsidR="004B200A" w:rsidRPr="004A1DA2">
              <w:rPr>
                <w:rFonts w:ascii="標楷體" w:eastAsia="標楷體" w:hAnsi="標楷體"/>
                <w:sz w:val="16"/>
                <w:szCs w:val="16"/>
                <w:u w:val="single"/>
              </w:rPr>
              <w:t>瓶身使用非自黏性環貼標籤設計</w:t>
            </w:r>
            <w:r w:rsidR="004B200A" w:rsidRPr="004A1DA2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>：</w:t>
            </w:r>
            <w:r w:rsidR="004B200A" w:rsidRPr="004A1DA2">
              <w:rPr>
                <w:rFonts w:ascii="標楷體" w:eastAsia="標楷體" w:hAnsi="標楷體"/>
                <w:sz w:val="16"/>
                <w:szCs w:val="16"/>
                <w:u w:val="single"/>
              </w:rPr>
              <w:t>非自黏性環貼標籤</w:t>
            </w:r>
            <w:r w:rsidR="004B200A" w:rsidRPr="004A1DA2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>指下列情形之一：</w:t>
            </w:r>
          </w:p>
          <w:p w:rsidR="00A46A00" w:rsidRPr="004A1DA2" w:rsidRDefault="00A46A00" w:rsidP="00A46A00">
            <w:pPr>
              <w:ind w:leftChars="401" w:left="1295" w:hangingChars="208" w:hanging="333"/>
              <w:rPr>
                <w:rFonts w:ascii="標楷體" w:eastAsia="標楷體" w:hAnsi="標楷體"/>
                <w:sz w:val="16"/>
                <w:szCs w:val="16"/>
                <w:u w:val="single"/>
              </w:rPr>
            </w:pPr>
            <w:r w:rsidRPr="004A1DA2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>(一)</w:t>
            </w:r>
            <w:r w:rsidR="00444D04">
              <w:rPr>
                <w:rFonts w:ascii="標楷體" w:eastAsia="標楷體" w:hAnsi="標楷體"/>
                <w:sz w:val="16"/>
                <w:szCs w:val="16"/>
                <w:u w:val="single"/>
              </w:rPr>
              <w:t>為非收縮膜標籤，且未全部黏</w:t>
            </w:r>
            <w:r w:rsidR="00444D04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>貼</w:t>
            </w:r>
            <w:r w:rsidR="004B200A" w:rsidRPr="004A1DA2">
              <w:rPr>
                <w:rFonts w:ascii="標楷體" w:eastAsia="標楷體" w:hAnsi="標楷體"/>
                <w:sz w:val="16"/>
                <w:szCs w:val="16"/>
                <w:u w:val="single"/>
              </w:rPr>
              <w:t>於瓶身上，僅有交接處及部分點膠使之不至掉落</w:t>
            </w:r>
            <w:r w:rsidR="004B200A" w:rsidRPr="004A1DA2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>。</w:t>
            </w:r>
          </w:p>
          <w:p w:rsidR="00A46A00" w:rsidRPr="004A1DA2" w:rsidRDefault="00A46A00" w:rsidP="00A46A00">
            <w:pPr>
              <w:ind w:leftChars="401" w:left="1295" w:hangingChars="208" w:hanging="333"/>
              <w:rPr>
                <w:rFonts w:ascii="標楷體" w:eastAsia="標楷體" w:hAnsi="標楷體"/>
                <w:sz w:val="16"/>
                <w:szCs w:val="16"/>
                <w:u w:val="single"/>
              </w:rPr>
            </w:pPr>
            <w:r w:rsidRPr="004A1DA2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>(二)</w:t>
            </w:r>
            <w:r w:rsidR="004B200A" w:rsidRPr="004A1DA2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>使用水性聚乙烯醇系樹脂（PVA）黏膠環貼之紙標籤。</w:t>
            </w:r>
          </w:p>
          <w:p w:rsidR="004B200A" w:rsidRPr="004B200A" w:rsidRDefault="004B200A" w:rsidP="00A46A00">
            <w:pPr>
              <w:spacing w:line="0" w:lineRule="atLeast"/>
              <w:ind w:firstLineChars="400" w:firstLine="640"/>
              <w:rPr>
                <w:rFonts w:ascii="標楷體" w:eastAsia="標楷體" w:hAnsi="標楷體"/>
                <w:sz w:val="28"/>
              </w:rPr>
            </w:pPr>
            <w:r w:rsidRPr="000207C7">
              <w:rPr>
                <w:rFonts w:ascii="標楷體" w:eastAsia="標楷體" w:hAnsi="標楷體" w:hint="eastAsia"/>
                <w:sz w:val="16"/>
                <w:szCs w:val="16"/>
              </w:rPr>
              <w:t>PET B類：非</w:t>
            </w:r>
            <w:r w:rsidRPr="000207C7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>屬</w:t>
            </w:r>
            <w:r w:rsidRPr="000207C7">
              <w:rPr>
                <w:rFonts w:ascii="標楷體" w:eastAsia="標楷體" w:hAnsi="標楷體" w:hint="eastAsia"/>
                <w:sz w:val="16"/>
                <w:szCs w:val="16"/>
              </w:rPr>
              <w:t>PET A類者。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07" w:rsidRPr="00F705A1" w:rsidRDefault="00D70307" w:rsidP="009E65B4">
            <w:pPr>
              <w:kinsoku w:val="0"/>
              <w:snapToGrid w:val="0"/>
              <w:jc w:val="both"/>
              <w:rPr>
                <w:rFonts w:ascii="標楷體" w:eastAsia="標楷體" w:hAnsi="標楷體"/>
              </w:rPr>
            </w:pPr>
            <w:r w:rsidRPr="00F705A1">
              <w:rPr>
                <w:rFonts w:ascii="標楷體" w:eastAsia="標楷體" w:hAnsi="標楷體" w:hint="eastAsia"/>
              </w:rPr>
              <w:lastRenderedPageBreak/>
              <w:t>附表</w:t>
            </w:r>
          </w:p>
          <w:p w:rsidR="00D70307" w:rsidRPr="00F705A1" w:rsidRDefault="00D70307" w:rsidP="009E65B4">
            <w:pPr>
              <w:kinsoku w:val="0"/>
              <w:snapToGrid w:val="0"/>
              <w:jc w:val="center"/>
              <w:rPr>
                <w:rFonts w:ascii="標楷體" w:eastAsia="標楷體" w:hAnsi="標楷體"/>
              </w:rPr>
            </w:pPr>
            <w:r w:rsidRPr="00F705A1">
              <w:rPr>
                <w:rFonts w:ascii="標楷體" w:eastAsia="標楷體" w:hAnsi="標楷體" w:hint="eastAsia"/>
              </w:rPr>
              <w:t>容器回收清除處理費費率表</w:t>
            </w:r>
          </w:p>
          <w:tbl>
            <w:tblPr>
              <w:tblpPr w:leftFromText="180" w:rightFromText="180" w:vertAnchor="text" w:horzAnchor="margin" w:tblpY="1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85" w:type="dxa"/>
                <w:right w:w="85" w:type="dxa"/>
              </w:tblCellMar>
              <w:tblLook w:val="0000"/>
            </w:tblPr>
            <w:tblGrid>
              <w:gridCol w:w="424"/>
              <w:gridCol w:w="928"/>
              <w:gridCol w:w="2518"/>
            </w:tblGrid>
            <w:tr w:rsidR="00D70307" w:rsidRPr="00F705A1" w:rsidTr="004A1DA2">
              <w:trPr>
                <w:cantSplit/>
                <w:trHeight w:val="159"/>
              </w:trPr>
              <w:tc>
                <w:tcPr>
                  <w:tcW w:w="548" w:type="pct"/>
                  <w:vAlign w:val="center"/>
                </w:tcPr>
                <w:p w:rsidR="00D70307" w:rsidRPr="00F705A1" w:rsidRDefault="00D70307" w:rsidP="00A46A00">
                  <w:pPr>
                    <w:spacing w:line="160" w:lineRule="exact"/>
                    <w:jc w:val="center"/>
                    <w:rPr>
                      <w:rFonts w:ascii="標楷體" w:eastAsia="標楷體" w:hAnsi="標楷體"/>
                      <w:bCs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bCs/>
                      <w:sz w:val="16"/>
                      <w:szCs w:val="16"/>
                    </w:rPr>
                    <w:t>項次</w:t>
                  </w:r>
                </w:p>
              </w:tc>
              <w:tc>
                <w:tcPr>
                  <w:tcW w:w="1199" w:type="pct"/>
                  <w:vAlign w:val="center"/>
                </w:tcPr>
                <w:p w:rsidR="00D70307" w:rsidRPr="00F705A1" w:rsidRDefault="00D70307" w:rsidP="00A46A00">
                  <w:pPr>
                    <w:spacing w:line="160" w:lineRule="exact"/>
                    <w:jc w:val="center"/>
                    <w:rPr>
                      <w:rFonts w:ascii="標楷體" w:eastAsia="標楷體" w:hAnsi="標楷體"/>
                      <w:bCs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bCs/>
                      <w:sz w:val="16"/>
                      <w:szCs w:val="16"/>
                    </w:rPr>
                    <w:t>項目</w:t>
                  </w:r>
                </w:p>
              </w:tc>
              <w:tc>
                <w:tcPr>
                  <w:tcW w:w="3253" w:type="pct"/>
                  <w:vAlign w:val="center"/>
                </w:tcPr>
                <w:p w:rsidR="00D70307" w:rsidRPr="00F705A1" w:rsidRDefault="00D70307" w:rsidP="00A46A00">
                  <w:pPr>
                    <w:spacing w:line="160" w:lineRule="exact"/>
                    <w:jc w:val="center"/>
                    <w:rPr>
                      <w:rFonts w:ascii="標楷體" w:eastAsia="標楷體" w:hAnsi="標楷體"/>
                      <w:bCs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bCs/>
                      <w:sz w:val="16"/>
                      <w:szCs w:val="16"/>
                    </w:rPr>
                    <w:t>費率</w:t>
                  </w:r>
                </w:p>
              </w:tc>
            </w:tr>
            <w:tr w:rsidR="00D70307" w:rsidRPr="00F705A1" w:rsidTr="004A1DA2">
              <w:trPr>
                <w:cantSplit/>
                <w:trHeight w:val="155"/>
              </w:trPr>
              <w:tc>
                <w:tcPr>
                  <w:tcW w:w="548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</w:t>
                  </w:r>
                </w:p>
              </w:tc>
              <w:tc>
                <w:tcPr>
                  <w:tcW w:w="1199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鐵容器</w:t>
                  </w:r>
                </w:p>
              </w:tc>
              <w:tc>
                <w:tcPr>
                  <w:tcW w:w="3253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一．三二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</w:tr>
            <w:tr w:rsidR="00D70307" w:rsidRPr="00F705A1" w:rsidTr="004A1DA2">
              <w:trPr>
                <w:cantSplit/>
                <w:trHeight w:val="111"/>
              </w:trPr>
              <w:tc>
                <w:tcPr>
                  <w:tcW w:w="548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二</w:t>
                  </w:r>
                </w:p>
              </w:tc>
              <w:tc>
                <w:tcPr>
                  <w:tcW w:w="1199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鋁容器</w:t>
                  </w:r>
                </w:p>
              </w:tc>
              <w:tc>
                <w:tcPr>
                  <w:tcW w:w="3253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一．○○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</w:tr>
            <w:tr w:rsidR="00D70307" w:rsidRPr="00F705A1" w:rsidTr="004A1DA2">
              <w:trPr>
                <w:cantSplit/>
                <w:trHeight w:val="81"/>
              </w:trPr>
              <w:tc>
                <w:tcPr>
                  <w:tcW w:w="548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三</w:t>
                  </w:r>
                </w:p>
              </w:tc>
              <w:tc>
                <w:tcPr>
                  <w:tcW w:w="1199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玻璃容器</w:t>
                  </w:r>
                </w:p>
              </w:tc>
              <w:tc>
                <w:tcPr>
                  <w:tcW w:w="3253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一．六五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</w:tr>
            <w:tr w:rsidR="00D70307" w:rsidRPr="00F705A1" w:rsidTr="004A1DA2">
              <w:trPr>
                <w:cantSplit/>
                <w:trHeight w:val="45"/>
              </w:trPr>
              <w:tc>
                <w:tcPr>
                  <w:tcW w:w="548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四</w:t>
                  </w:r>
                </w:p>
              </w:tc>
              <w:tc>
                <w:tcPr>
                  <w:tcW w:w="1199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鋁箔包</w:t>
                  </w:r>
                </w:p>
              </w:tc>
              <w:tc>
                <w:tcPr>
                  <w:tcW w:w="3253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四．八五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</w:tr>
            <w:tr w:rsidR="00D70307" w:rsidRPr="00F705A1" w:rsidTr="004A1DA2">
              <w:trPr>
                <w:cantSplit/>
                <w:trHeight w:val="359"/>
              </w:trPr>
              <w:tc>
                <w:tcPr>
                  <w:tcW w:w="548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五</w:t>
                  </w:r>
                </w:p>
              </w:tc>
              <w:tc>
                <w:tcPr>
                  <w:tcW w:w="1199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氣密或液密包裝紙容器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不含免洗餐具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253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三．○一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</w:tr>
            <w:tr w:rsidR="00D70307" w:rsidRPr="00F705A1" w:rsidTr="004A1DA2">
              <w:trPr>
                <w:cantSplit/>
                <w:trHeight w:val="340"/>
              </w:trPr>
              <w:tc>
                <w:tcPr>
                  <w:tcW w:w="548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六</w:t>
                  </w:r>
                </w:p>
              </w:tc>
              <w:tc>
                <w:tcPr>
                  <w:tcW w:w="1199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其他紙容器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包括紙製平板容器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253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五．四○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</w:tr>
            <w:tr w:rsidR="00D70307" w:rsidRPr="00F705A1" w:rsidTr="004A1DA2">
              <w:trPr>
                <w:cantSplit/>
                <w:trHeight w:val="502"/>
              </w:trPr>
              <w:tc>
                <w:tcPr>
                  <w:tcW w:w="548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七</w:t>
                  </w:r>
                </w:p>
              </w:tc>
              <w:tc>
                <w:tcPr>
                  <w:tcW w:w="1199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植物纖維容器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包括植物纖維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非平板類免洗餐具)</w:t>
                  </w:r>
                </w:p>
              </w:tc>
              <w:tc>
                <w:tcPr>
                  <w:tcW w:w="3253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五．四○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</w:tr>
            <w:tr w:rsidR="00D70307" w:rsidRPr="00F705A1" w:rsidTr="004A1DA2">
              <w:trPr>
                <w:cantSplit/>
                <w:trHeight w:val="381"/>
              </w:trPr>
              <w:tc>
                <w:tcPr>
                  <w:tcW w:w="548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八</w:t>
                  </w:r>
                </w:p>
              </w:tc>
              <w:tc>
                <w:tcPr>
                  <w:tcW w:w="1199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塑膠容器</w:t>
                  </w:r>
                </w:p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PET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253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ind w:left="160" w:hangingChars="100" w:hanging="16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(1)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PET A類：八．五○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  <w:p w:rsidR="00D70307" w:rsidRPr="00F705A1" w:rsidRDefault="00D70307" w:rsidP="009E65B4">
                  <w:pPr>
                    <w:spacing w:line="160" w:lineRule="exact"/>
                    <w:ind w:left="160" w:hangingChars="100" w:hanging="16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(2)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PET B類：九．三五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</w:tr>
            <w:tr w:rsidR="00D70307" w:rsidRPr="00F705A1" w:rsidTr="004A1DA2">
              <w:trPr>
                <w:cantSplit/>
                <w:trHeight w:val="322"/>
              </w:trPr>
              <w:tc>
                <w:tcPr>
                  <w:tcW w:w="548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九</w:t>
                  </w:r>
                </w:p>
              </w:tc>
              <w:tc>
                <w:tcPr>
                  <w:tcW w:w="1199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塑膠容器</w:t>
                  </w:r>
                </w:p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PVC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253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一八．五○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</w:tr>
            <w:tr w:rsidR="00D70307" w:rsidRPr="00F705A1" w:rsidTr="004A1DA2">
              <w:trPr>
                <w:cantSplit/>
                <w:trHeight w:val="251"/>
              </w:trPr>
              <w:tc>
                <w:tcPr>
                  <w:tcW w:w="548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十</w:t>
                  </w:r>
                </w:p>
              </w:tc>
              <w:tc>
                <w:tcPr>
                  <w:tcW w:w="1199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塑膠容器</w:t>
                  </w:r>
                </w:p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PS未發泡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253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八．一八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</w:tr>
            <w:tr w:rsidR="00D70307" w:rsidRPr="00F705A1" w:rsidTr="004A1DA2">
              <w:trPr>
                <w:cantSplit/>
                <w:trHeight w:val="339"/>
              </w:trPr>
              <w:tc>
                <w:tcPr>
                  <w:tcW w:w="548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十一</w:t>
                  </w:r>
                </w:p>
              </w:tc>
              <w:tc>
                <w:tcPr>
                  <w:tcW w:w="1199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塑膠容器</w:t>
                  </w:r>
                </w:p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(PS發泡)</w:t>
                  </w:r>
                </w:p>
              </w:tc>
              <w:tc>
                <w:tcPr>
                  <w:tcW w:w="3253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三七．二九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</w:tr>
            <w:tr w:rsidR="00D70307" w:rsidRPr="00F705A1" w:rsidTr="004A1DA2">
              <w:trPr>
                <w:cantSplit/>
                <w:trHeight w:val="294"/>
              </w:trPr>
              <w:tc>
                <w:tcPr>
                  <w:tcW w:w="548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十二</w:t>
                  </w:r>
                </w:p>
              </w:tc>
              <w:tc>
                <w:tcPr>
                  <w:tcW w:w="1199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塑膠容器</w:t>
                  </w:r>
                </w:p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PP/PE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253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七．○○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</w:tr>
            <w:tr w:rsidR="00D70307" w:rsidRPr="00F705A1" w:rsidTr="004A1DA2">
              <w:trPr>
                <w:cantSplit/>
                <w:trHeight w:val="414"/>
              </w:trPr>
              <w:tc>
                <w:tcPr>
                  <w:tcW w:w="548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十三</w:t>
                  </w:r>
                </w:p>
              </w:tc>
              <w:tc>
                <w:tcPr>
                  <w:tcW w:w="1199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塑膠容器</w:t>
                  </w:r>
                </w:p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其他塑膠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253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八．四○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元／公斤</w:t>
                  </w:r>
                </w:p>
              </w:tc>
            </w:tr>
            <w:tr w:rsidR="00D70307" w:rsidRPr="00F705A1" w:rsidTr="004A1DA2">
              <w:trPr>
                <w:cantSplit/>
                <w:trHeight w:val="486"/>
              </w:trPr>
              <w:tc>
                <w:tcPr>
                  <w:tcW w:w="548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十四</w:t>
                  </w:r>
                </w:p>
              </w:tc>
              <w:tc>
                <w:tcPr>
                  <w:tcW w:w="1199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生質塑膠</w:t>
                  </w:r>
                </w:p>
              </w:tc>
              <w:tc>
                <w:tcPr>
                  <w:tcW w:w="3253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ind w:left="160" w:hangingChars="100" w:hanging="16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(1)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原料及板材：</w:t>
                  </w:r>
                  <w:r w:rsidR="00E03DF2" w:rsidRPr="00E03DF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五．九六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元／公斤</w:t>
                  </w:r>
                </w:p>
                <w:p w:rsidR="00D70307" w:rsidRPr="00F705A1" w:rsidRDefault="00D70307" w:rsidP="009E65B4">
                  <w:pPr>
                    <w:spacing w:line="160" w:lineRule="exact"/>
                    <w:ind w:left="160" w:hangingChars="100" w:hanging="16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(2)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容器、容器商品、平板容器或非平板類免洗餐具：五．九六元／公斤</w:t>
                  </w:r>
                </w:p>
              </w:tc>
            </w:tr>
            <w:tr w:rsidR="00D70307" w:rsidRPr="00F705A1" w:rsidTr="004A1DA2">
              <w:trPr>
                <w:cantSplit/>
                <w:trHeight w:val="466"/>
              </w:trPr>
              <w:tc>
                <w:tcPr>
                  <w:tcW w:w="548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十五</w:t>
                  </w:r>
                </w:p>
              </w:tc>
              <w:tc>
                <w:tcPr>
                  <w:tcW w:w="1199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特殊環境用藥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容器</w:t>
                  </w:r>
                </w:p>
              </w:tc>
              <w:tc>
                <w:tcPr>
                  <w:tcW w:w="3253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製造或輸入：</w:t>
                  </w:r>
                </w:p>
                <w:p w:rsidR="00D70307" w:rsidRPr="00F705A1" w:rsidRDefault="00D70307" w:rsidP="009E65B4">
                  <w:pPr>
                    <w:spacing w:line="160" w:lineRule="exact"/>
                    <w:ind w:left="160" w:hangingChars="100" w:hanging="16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(1)粒劑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：○．九一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元／公斤成品</w:t>
                  </w:r>
                </w:p>
                <w:p w:rsidR="00D70307" w:rsidRPr="00F705A1" w:rsidRDefault="00D70307" w:rsidP="009E65B4">
                  <w:pPr>
                    <w:spacing w:line="160" w:lineRule="exact"/>
                    <w:ind w:left="160" w:hangingChars="100" w:hanging="16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(2)其他類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：一．七一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元／公斤成品</w:t>
                  </w:r>
                </w:p>
              </w:tc>
            </w:tr>
            <w:tr w:rsidR="00D70307" w:rsidRPr="00F705A1" w:rsidTr="004A1DA2">
              <w:trPr>
                <w:cantSplit/>
                <w:trHeight w:val="1189"/>
              </w:trPr>
              <w:tc>
                <w:tcPr>
                  <w:tcW w:w="548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ind w:hanging="85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十六</w:t>
                  </w:r>
                </w:p>
              </w:tc>
              <w:tc>
                <w:tcPr>
                  <w:tcW w:w="1199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農藥容器</w:t>
                  </w:r>
                </w:p>
              </w:tc>
              <w:tc>
                <w:tcPr>
                  <w:tcW w:w="3253" w:type="pct"/>
                  <w:vAlign w:val="center"/>
                </w:tcPr>
                <w:p w:rsidR="00D70307" w:rsidRPr="00F705A1" w:rsidRDefault="00D70307" w:rsidP="009E65B4">
                  <w:pPr>
                    <w:spacing w:line="160" w:lineRule="exact"/>
                    <w:ind w:left="160" w:hangingChars="100" w:hanging="16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(1)進口原體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料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)：○．四四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元/進口價格換算美元</w:t>
                  </w:r>
                </w:p>
                <w:p w:rsidR="00D70307" w:rsidRPr="00F705A1" w:rsidRDefault="00D70307" w:rsidP="009E65B4">
                  <w:pPr>
                    <w:spacing w:line="160" w:lineRule="exact"/>
                    <w:ind w:left="160" w:hangingChars="100" w:hanging="160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(2)進口成品：</w:t>
                  </w:r>
                </w:p>
                <w:p w:rsidR="00D70307" w:rsidRPr="00F705A1" w:rsidRDefault="00D70307" w:rsidP="009E65B4">
                  <w:pPr>
                    <w:spacing w:line="160" w:lineRule="exact"/>
                    <w:ind w:leftChars="77" w:left="297" w:hangingChars="70" w:hanging="112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1</w:t>
                  </w:r>
                  <w:r w:rsidR="00E03DF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.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粒劑類：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○．九一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元/公斤成品</w:t>
                  </w:r>
                </w:p>
                <w:p w:rsidR="00D70307" w:rsidRPr="00F705A1" w:rsidRDefault="00D70307" w:rsidP="009E65B4">
                  <w:pPr>
                    <w:spacing w:line="160" w:lineRule="exact"/>
                    <w:ind w:leftChars="77" w:left="297" w:hangingChars="70" w:hanging="112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2</w:t>
                  </w:r>
                  <w:r w:rsidR="00E03DF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.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大生類：一．○七元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/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公斤成品</w:t>
                  </w:r>
                </w:p>
                <w:p w:rsidR="00D70307" w:rsidRPr="00F705A1" w:rsidRDefault="00D70307" w:rsidP="009E65B4">
                  <w:pPr>
                    <w:spacing w:line="160" w:lineRule="exact"/>
                    <w:ind w:leftChars="77" w:left="297" w:hangingChars="70" w:hanging="112"/>
                    <w:jc w:val="both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3</w:t>
                  </w:r>
                  <w:r w:rsidR="00E03DF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.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其他類：一．七一元</w:t>
                  </w:r>
                  <w:r w:rsidRPr="00F705A1">
                    <w:rPr>
                      <w:rFonts w:ascii="標楷體" w:eastAsia="標楷體" w:hAnsi="標楷體"/>
                      <w:sz w:val="16"/>
                      <w:szCs w:val="16"/>
                    </w:rPr>
                    <w:t>/</w:t>
                  </w:r>
                  <w:r w:rsidRPr="00F705A1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公斤成品</w:t>
                  </w:r>
                </w:p>
              </w:tc>
            </w:tr>
          </w:tbl>
          <w:p w:rsidR="00A46A00" w:rsidRPr="00F705A1" w:rsidRDefault="00D70307" w:rsidP="00A46A00">
            <w:pPr>
              <w:ind w:leftChars="5" w:left="1414" w:hangingChars="876" w:hanging="1402"/>
              <w:rPr>
                <w:rFonts w:ascii="標楷體" w:eastAsia="標楷體" w:hAnsi="標楷體"/>
                <w:sz w:val="16"/>
                <w:szCs w:val="16"/>
              </w:rPr>
            </w:pPr>
            <w:r w:rsidRPr="00F705A1">
              <w:rPr>
                <w:rFonts w:ascii="標楷體" w:eastAsia="標楷體" w:hAnsi="標楷體" w:hint="eastAsia"/>
                <w:sz w:val="16"/>
                <w:szCs w:val="16"/>
              </w:rPr>
              <w:t>【備註】PET A類：係指瓶身使用收縮標籤膜且採易撕線設計者，或瓶身使用非自黏性環貼標籤設計者。</w:t>
            </w:r>
          </w:p>
          <w:p w:rsidR="00D70307" w:rsidRPr="00F705A1" w:rsidRDefault="00D70307" w:rsidP="00A46A00">
            <w:pPr>
              <w:ind w:firstLineChars="400" w:firstLine="640"/>
              <w:rPr>
                <w:rFonts w:ascii="標楷體" w:eastAsia="標楷體" w:hAnsi="標楷體"/>
                <w:sz w:val="28"/>
              </w:rPr>
            </w:pPr>
            <w:r w:rsidRPr="00F705A1">
              <w:rPr>
                <w:rFonts w:ascii="標楷體" w:eastAsia="標楷體" w:hAnsi="標楷體" w:hint="eastAsia"/>
                <w:sz w:val="16"/>
                <w:szCs w:val="16"/>
              </w:rPr>
              <w:t>PET B類：係指</w:t>
            </w:r>
            <w:r w:rsidRPr="00F705A1">
              <w:rPr>
                <w:rFonts w:ascii="標楷體" w:eastAsia="標楷體" w:hAnsi="標楷體"/>
                <w:sz w:val="16"/>
                <w:szCs w:val="16"/>
              </w:rPr>
              <w:t>非PET</w:t>
            </w:r>
            <w:r w:rsidRPr="00F705A1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F705A1">
              <w:rPr>
                <w:rFonts w:ascii="標楷體" w:eastAsia="標楷體" w:hAnsi="標楷體"/>
                <w:sz w:val="16"/>
                <w:szCs w:val="16"/>
              </w:rPr>
              <w:t>A類者</w:t>
            </w:r>
            <w:r w:rsidRPr="00F705A1"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80" w:rsidRDefault="0065514A" w:rsidP="003024FA">
            <w:pPr>
              <w:pStyle w:val="ae"/>
              <w:numPr>
                <w:ilvl w:val="0"/>
                <w:numId w:val="29"/>
              </w:numPr>
              <w:ind w:leftChars="0"/>
              <w:jc w:val="both"/>
              <w:rPr>
                <w:rFonts w:eastAsia="標楷體"/>
              </w:rPr>
            </w:pPr>
            <w:r w:rsidRPr="0065514A">
              <w:rPr>
                <w:rFonts w:eastAsia="標楷體" w:hint="eastAsia"/>
              </w:rPr>
              <w:t>容器回收清除處理費費率</w:t>
            </w:r>
            <w:r w:rsidR="00076255">
              <w:rPr>
                <w:rFonts w:eastAsia="標楷體" w:hint="eastAsia"/>
              </w:rPr>
              <w:t>自</w:t>
            </w:r>
            <w:r>
              <w:rPr>
                <w:rFonts w:eastAsia="標楷體" w:hint="eastAsia"/>
              </w:rPr>
              <w:t>一百零一年七月一日修正施行後，</w:t>
            </w:r>
            <w:r w:rsidR="00076255" w:rsidRPr="00076255">
              <w:rPr>
                <w:rFonts w:eastAsia="標楷體" w:hint="eastAsia"/>
              </w:rPr>
              <w:t>本署檢視容器基金收支狀況顯示，鐵容器、玻璃容器、鋁箔包、</w:t>
            </w:r>
            <w:r w:rsidR="00076255" w:rsidRPr="00076255">
              <w:rPr>
                <w:rFonts w:eastAsia="標楷體"/>
              </w:rPr>
              <w:t>氣密或液密包裝紙容器</w:t>
            </w:r>
            <w:r w:rsidR="00076255" w:rsidRPr="00076255">
              <w:rPr>
                <w:rFonts w:eastAsia="標楷體" w:hint="eastAsia"/>
              </w:rPr>
              <w:t>(</w:t>
            </w:r>
            <w:r w:rsidR="00076255" w:rsidRPr="00076255">
              <w:rPr>
                <w:rFonts w:eastAsia="標楷體"/>
              </w:rPr>
              <w:t>不含免洗餐具</w:t>
            </w:r>
            <w:r w:rsidR="00076255" w:rsidRPr="00076255">
              <w:rPr>
                <w:rFonts w:eastAsia="標楷體" w:hint="eastAsia"/>
              </w:rPr>
              <w:t>)</w:t>
            </w:r>
            <w:r w:rsidR="00076255" w:rsidRPr="00076255">
              <w:rPr>
                <w:rFonts w:eastAsia="標楷體" w:hint="eastAsia"/>
              </w:rPr>
              <w:t>、</w:t>
            </w:r>
            <w:r w:rsidR="00076255" w:rsidRPr="00076255">
              <w:rPr>
                <w:rFonts w:eastAsia="標楷體"/>
              </w:rPr>
              <w:t>塑膠容器</w:t>
            </w:r>
            <w:r w:rsidR="00076255" w:rsidRPr="00076255">
              <w:rPr>
                <w:rFonts w:eastAsia="標楷體" w:hint="eastAsia"/>
              </w:rPr>
              <w:t>(</w:t>
            </w:r>
            <w:r w:rsidR="00076255" w:rsidRPr="00076255">
              <w:rPr>
                <w:rFonts w:eastAsia="標楷體" w:hint="eastAsia"/>
              </w:rPr>
              <w:t>未發泡</w:t>
            </w:r>
            <w:r w:rsidR="00076255" w:rsidRPr="00076255">
              <w:rPr>
                <w:rFonts w:eastAsia="標楷體" w:hint="eastAsia"/>
              </w:rPr>
              <w:t>PS)</w:t>
            </w:r>
            <w:r w:rsidR="00076255" w:rsidRPr="00076255">
              <w:rPr>
                <w:rFonts w:eastAsia="標楷體" w:hint="eastAsia"/>
              </w:rPr>
              <w:t>、</w:t>
            </w:r>
            <w:r w:rsidR="00076255" w:rsidRPr="00076255">
              <w:rPr>
                <w:rFonts w:eastAsia="標楷體"/>
              </w:rPr>
              <w:t>塑膠容器</w:t>
            </w:r>
            <w:r w:rsidR="00076255" w:rsidRPr="00076255">
              <w:rPr>
                <w:rFonts w:eastAsia="標楷體" w:hint="eastAsia"/>
              </w:rPr>
              <w:t>(</w:t>
            </w:r>
            <w:r w:rsidR="00076255" w:rsidRPr="00076255">
              <w:rPr>
                <w:rFonts w:eastAsia="標楷體" w:hint="eastAsia"/>
              </w:rPr>
              <w:t>發泡</w:t>
            </w:r>
            <w:r w:rsidR="00076255" w:rsidRPr="00076255">
              <w:rPr>
                <w:rFonts w:eastAsia="標楷體" w:hint="eastAsia"/>
              </w:rPr>
              <w:t>PS)</w:t>
            </w:r>
            <w:r w:rsidR="00076255" w:rsidRPr="00076255">
              <w:rPr>
                <w:rFonts w:eastAsia="標楷體" w:hint="eastAsia"/>
              </w:rPr>
              <w:t>等六項材質之平均每期收支為虧絀，且存有負數累計餘額，為</w:t>
            </w:r>
            <w:r w:rsidR="00076255" w:rsidRPr="00076255">
              <w:rPr>
                <w:rFonts w:eastAsia="標楷體"/>
              </w:rPr>
              <w:t>穩定資源回收基金及回收處理體系之運作</w:t>
            </w:r>
            <w:r w:rsidR="00076255" w:rsidRPr="00076255">
              <w:rPr>
                <w:rFonts w:eastAsia="標楷體" w:hint="eastAsia"/>
              </w:rPr>
              <w:t>，擬修正前述六項材質回收清除處理費費率。</w:t>
            </w:r>
          </w:p>
          <w:p w:rsidR="00D70307" w:rsidRPr="00076255" w:rsidRDefault="00F113E8" w:rsidP="003024FA">
            <w:pPr>
              <w:pStyle w:val="ae"/>
              <w:numPr>
                <w:ilvl w:val="0"/>
                <w:numId w:val="2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76255">
              <w:rPr>
                <w:rFonts w:ascii="標楷體" w:eastAsia="標楷體" w:hAnsi="標楷體" w:hint="eastAsia"/>
              </w:rPr>
              <w:t>明確定義PET A類、PET B</w:t>
            </w:r>
            <w:r w:rsidRPr="00076255">
              <w:rPr>
                <w:rFonts w:ascii="標楷體" w:eastAsia="標楷體" w:hAnsi="標楷體" w:hint="eastAsia"/>
              </w:rPr>
              <w:lastRenderedPageBreak/>
              <w:t>類內容，以利業者遵循</w:t>
            </w:r>
            <w:r w:rsidR="001F5902" w:rsidRPr="00076255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2A5C01" w:rsidRDefault="002A5C01" w:rsidP="005F762F">
      <w:pPr>
        <w:snapToGrid w:val="0"/>
        <w:spacing w:line="280" w:lineRule="exact"/>
        <w:jc w:val="both"/>
        <w:rPr>
          <w:rFonts w:eastAsia="標楷體"/>
          <w:sz w:val="28"/>
        </w:rPr>
      </w:pPr>
    </w:p>
    <w:p w:rsidR="005F762F" w:rsidRDefault="005F762F" w:rsidP="005F762F">
      <w:pPr>
        <w:snapToGrid w:val="0"/>
        <w:spacing w:line="280" w:lineRule="exact"/>
        <w:jc w:val="both"/>
        <w:rPr>
          <w:rFonts w:eastAsia="標楷體"/>
          <w:sz w:val="28"/>
        </w:rPr>
      </w:pPr>
    </w:p>
    <w:p w:rsidR="005F762F" w:rsidRDefault="005F762F" w:rsidP="005F762F">
      <w:pPr>
        <w:snapToGrid w:val="0"/>
        <w:spacing w:line="280" w:lineRule="exact"/>
        <w:jc w:val="both"/>
        <w:rPr>
          <w:rFonts w:eastAsia="標楷體"/>
          <w:sz w:val="28"/>
        </w:rPr>
      </w:pPr>
    </w:p>
    <w:sectPr w:rsidR="005F762F" w:rsidSect="005F762F">
      <w:pgSz w:w="11906" w:h="16838"/>
      <w:pgMar w:top="1440" w:right="179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094" w:rsidRDefault="009A1094">
      <w:r>
        <w:separator/>
      </w:r>
    </w:p>
  </w:endnote>
  <w:endnote w:type="continuationSeparator" w:id="0">
    <w:p w:rsidR="009A1094" w:rsidRDefault="009A1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094" w:rsidRDefault="009A1094">
      <w:r>
        <w:separator/>
      </w:r>
    </w:p>
  </w:footnote>
  <w:footnote w:type="continuationSeparator" w:id="0">
    <w:p w:rsidR="009A1094" w:rsidRDefault="009A10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7B3"/>
    <w:multiLevelType w:val="hybridMultilevel"/>
    <w:tmpl w:val="DE006160"/>
    <w:lvl w:ilvl="0" w:tplc="B99C4134">
      <w:start w:val="1"/>
      <w:numFmt w:val="taiwaneseCountingThousand"/>
      <w:lvlText w:val="（%1）"/>
      <w:lvlJc w:val="left"/>
      <w:pPr>
        <w:ind w:left="1082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>
    <w:nsid w:val="0AA63401"/>
    <w:multiLevelType w:val="hybridMultilevel"/>
    <w:tmpl w:val="A3128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0E4946"/>
    <w:multiLevelType w:val="hybridMultilevel"/>
    <w:tmpl w:val="45448F92"/>
    <w:lvl w:ilvl="0" w:tplc="36EC4ED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C821C3D"/>
    <w:multiLevelType w:val="hybridMultilevel"/>
    <w:tmpl w:val="32F44C2C"/>
    <w:lvl w:ilvl="0" w:tplc="36EC4ED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1B32108"/>
    <w:multiLevelType w:val="hybridMultilevel"/>
    <w:tmpl w:val="8E0E4076"/>
    <w:lvl w:ilvl="0" w:tplc="40A0AE8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4"/>
        </w:tabs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4"/>
        </w:tabs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4"/>
        </w:tabs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4"/>
        </w:tabs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4"/>
        </w:tabs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4"/>
        </w:tabs>
        <w:ind w:left="4344" w:hanging="480"/>
      </w:pPr>
    </w:lvl>
  </w:abstractNum>
  <w:abstractNum w:abstractNumId="5">
    <w:nsid w:val="1B832B6B"/>
    <w:multiLevelType w:val="hybridMultilevel"/>
    <w:tmpl w:val="E76812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37275E"/>
    <w:multiLevelType w:val="hybridMultilevel"/>
    <w:tmpl w:val="0374D8E4"/>
    <w:lvl w:ilvl="0" w:tplc="36EC4ED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04246EA"/>
    <w:multiLevelType w:val="hybridMultilevel"/>
    <w:tmpl w:val="5402470E"/>
    <w:lvl w:ilvl="0" w:tplc="68F2634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18062B6"/>
    <w:multiLevelType w:val="hybridMultilevel"/>
    <w:tmpl w:val="7A860B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3DD1B0C"/>
    <w:multiLevelType w:val="multilevel"/>
    <w:tmpl w:val="08169E8A"/>
    <w:lvl w:ilvl="0">
      <w:start w:val="1"/>
      <w:numFmt w:val="taiwaneseCountingThousand"/>
      <w:suff w:val="nothing"/>
      <w:lvlText w:val="%1、"/>
      <w:lvlJc w:val="left"/>
      <w:pPr>
        <w:ind w:left="964" w:hanging="624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474" w:hanging="51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644" w:hanging="623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722" w:hanging="624"/>
      </w:pPr>
      <w:rPr>
        <w:rFonts w:hint="eastAsia"/>
      </w:rPr>
    </w:lvl>
    <w:lvl w:ilvl="5">
      <w:start w:val="1"/>
      <w:numFmt w:val="ideographTraditional"/>
      <w:suff w:val="nothing"/>
      <w:lvlText w:val="(%6)"/>
      <w:lvlJc w:val="left"/>
      <w:pPr>
        <w:ind w:left="3260" w:hanging="538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3912" w:hanging="623"/>
      </w:pPr>
      <w:rPr>
        <w:rFonts w:hint="eastAsia"/>
      </w:rPr>
    </w:lvl>
    <w:lvl w:ilvl="7">
      <w:start w:val="1"/>
      <w:numFmt w:val="ideographZodiac"/>
      <w:suff w:val="nothing"/>
      <w:lvlText w:val="(%8)"/>
      <w:lvlJc w:val="left"/>
      <w:pPr>
        <w:ind w:left="4423" w:hanging="511"/>
      </w:pPr>
      <w:rPr>
        <w:rFonts w:hint="eastAsia"/>
      </w:rPr>
    </w:lvl>
    <w:lvl w:ilvl="8">
      <w:start w:val="1"/>
      <w:numFmt w:val="decimalFullWidth"/>
      <w:suff w:val="nothing"/>
      <w:lvlText w:val="%9)"/>
      <w:lvlJc w:val="left"/>
      <w:pPr>
        <w:ind w:left="4961" w:hanging="425"/>
      </w:pPr>
      <w:rPr>
        <w:rFonts w:hint="eastAsia"/>
      </w:rPr>
    </w:lvl>
  </w:abstractNum>
  <w:abstractNum w:abstractNumId="10">
    <w:nsid w:val="23FD52FB"/>
    <w:multiLevelType w:val="hybridMultilevel"/>
    <w:tmpl w:val="CDEA1FD6"/>
    <w:lvl w:ilvl="0" w:tplc="E9B8DFCA">
      <w:start w:val="1"/>
      <w:numFmt w:val="taiwaneseCountingThousand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BA0678A"/>
    <w:multiLevelType w:val="hybridMultilevel"/>
    <w:tmpl w:val="ED963C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F7967E0"/>
    <w:multiLevelType w:val="hybridMultilevel"/>
    <w:tmpl w:val="87C4D2A6"/>
    <w:lvl w:ilvl="0" w:tplc="E016341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3160FDC">
      <w:start w:val="1"/>
      <w:numFmt w:val="taiwaneseCountingThousand"/>
      <w:lvlText w:val="（%2）"/>
      <w:lvlJc w:val="left"/>
      <w:pPr>
        <w:tabs>
          <w:tab w:val="num" w:pos="1620"/>
        </w:tabs>
        <w:ind w:left="1620" w:hanging="1080"/>
      </w:pPr>
      <w:rPr>
        <w:rFonts w:hint="eastAsia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727"/>
        </w:tabs>
        <w:ind w:left="1701" w:hanging="397"/>
      </w:pPr>
      <w:rPr>
        <w:rFonts w:hint="eastAsia"/>
        <w:color w:val="auto"/>
        <w:lang w:val="en-US"/>
      </w:rPr>
    </w:lvl>
    <w:lvl w:ilvl="3" w:tplc="CBFE52B6">
      <w:start w:val="1"/>
      <w:numFmt w:val="decimal"/>
      <w:lvlText w:val="（%4）"/>
      <w:lvlJc w:val="left"/>
      <w:pPr>
        <w:tabs>
          <w:tab w:val="num" w:pos="1134"/>
        </w:tabs>
        <w:ind w:left="2268" w:hanging="964"/>
      </w:pPr>
      <w:rPr>
        <w:rFonts w:ascii="標楷體" w:hAnsi="標楷體" w:cs="Times New Roman" w:hint="eastAsia"/>
        <w:color w:val="auto"/>
        <w:lang w:val="en-US"/>
      </w:rPr>
    </w:lvl>
    <w:lvl w:ilvl="4" w:tplc="6E763318">
      <w:start w:val="1"/>
      <w:numFmt w:val="decimal"/>
      <w:lvlText w:val="（%5）"/>
      <w:lvlJc w:val="left"/>
      <w:pPr>
        <w:tabs>
          <w:tab w:val="num" w:pos="1134"/>
        </w:tabs>
        <w:ind w:left="2325" w:hanging="907"/>
      </w:pPr>
      <w:rPr>
        <w:rFonts w:hint="eastAsia"/>
        <w:lang w:val="en-US"/>
      </w:rPr>
    </w:lvl>
    <w:lvl w:ilvl="5" w:tplc="58CA92F2">
      <w:start w:val="1"/>
      <w:numFmt w:val="upperLetter"/>
      <w:lvlText w:val="%6."/>
      <w:lvlJc w:val="right"/>
      <w:pPr>
        <w:tabs>
          <w:tab w:val="num" w:pos="2608"/>
        </w:tabs>
        <w:ind w:left="2608" w:firstLine="0"/>
      </w:pPr>
      <w:rPr>
        <w:rFonts w:hint="eastAsia"/>
        <w:lang w:val="en-US"/>
      </w:rPr>
    </w:lvl>
    <w:lvl w:ilvl="6" w:tplc="D73CB6DC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01E3030"/>
    <w:multiLevelType w:val="hybridMultilevel"/>
    <w:tmpl w:val="A44C7DAE"/>
    <w:lvl w:ilvl="0" w:tplc="B726B60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07C2ECC"/>
    <w:multiLevelType w:val="hybridMultilevel"/>
    <w:tmpl w:val="1FC65936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5">
    <w:nsid w:val="368831E7"/>
    <w:multiLevelType w:val="hybridMultilevel"/>
    <w:tmpl w:val="479C8F8A"/>
    <w:lvl w:ilvl="0" w:tplc="1512CA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58F14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A22F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1218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4AF3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5666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671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0A95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4685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A7368"/>
    <w:multiLevelType w:val="hybridMultilevel"/>
    <w:tmpl w:val="2BE40D74"/>
    <w:lvl w:ilvl="0" w:tplc="F16EC4D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>
    <w:nsid w:val="44692144"/>
    <w:multiLevelType w:val="hybridMultilevel"/>
    <w:tmpl w:val="804EBC4A"/>
    <w:lvl w:ilvl="0" w:tplc="FB92C08E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89494F"/>
    <w:multiLevelType w:val="hybridMultilevel"/>
    <w:tmpl w:val="6598F4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396052C">
      <w:start w:val="1"/>
      <w:numFmt w:val="decimal"/>
      <w:lvlText w:val="%2."/>
      <w:lvlJc w:val="left"/>
      <w:pPr>
        <w:ind w:left="876" w:hanging="3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7670E65"/>
    <w:multiLevelType w:val="hybridMultilevel"/>
    <w:tmpl w:val="43C68CDA"/>
    <w:lvl w:ilvl="0" w:tplc="FD7C1D6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396052C">
      <w:start w:val="1"/>
      <w:numFmt w:val="decimal"/>
      <w:lvlText w:val="%2."/>
      <w:lvlJc w:val="left"/>
      <w:pPr>
        <w:ind w:left="876" w:hanging="3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06F668E"/>
    <w:multiLevelType w:val="hybridMultilevel"/>
    <w:tmpl w:val="26A2889A"/>
    <w:lvl w:ilvl="0" w:tplc="DC043446">
      <w:start w:val="1"/>
      <w:numFmt w:val="taiwaneseCountingThousand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1">
    <w:nsid w:val="5BF62B49"/>
    <w:multiLevelType w:val="hybridMultilevel"/>
    <w:tmpl w:val="86026492"/>
    <w:lvl w:ilvl="0" w:tplc="74EAB4A6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E7E5702"/>
    <w:multiLevelType w:val="hybridMultilevel"/>
    <w:tmpl w:val="DD2EC8CA"/>
    <w:lvl w:ilvl="0" w:tplc="29C23B7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1607CE1"/>
    <w:multiLevelType w:val="hybridMultilevel"/>
    <w:tmpl w:val="05B2C75A"/>
    <w:lvl w:ilvl="0" w:tplc="353A774C">
      <w:start w:val="1"/>
      <w:numFmt w:val="taiwaneseCountingThousand"/>
      <w:lvlText w:val="%1、"/>
      <w:lvlJc w:val="left"/>
      <w:pPr>
        <w:ind w:left="72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4">
    <w:nsid w:val="670B4FB1"/>
    <w:multiLevelType w:val="multilevel"/>
    <w:tmpl w:val="22744370"/>
    <w:lvl w:ilvl="0">
      <w:start w:val="1"/>
      <w:numFmt w:val="taiwaneseCountingThousand"/>
      <w:suff w:val="nothing"/>
      <w:lvlText w:val="%1、"/>
      <w:lvlJc w:val="left"/>
      <w:pPr>
        <w:ind w:left="1020" w:hanging="6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700" w:hanging="102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040" w:hanging="680"/>
      </w:pPr>
      <w:rPr>
        <w:rFonts w:hint="eastAsia"/>
      </w:rPr>
    </w:lvl>
    <w:lvl w:ilvl="3">
      <w:start w:val="1"/>
      <w:numFmt w:val="decimalFullWidth"/>
      <w:suff w:val="nothing"/>
      <w:lvlText w:val="︵%4︶"/>
      <w:lvlJc w:val="left"/>
      <w:pPr>
        <w:ind w:left="2720" w:hanging="1020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3060" w:hanging="680"/>
      </w:pPr>
      <w:rPr>
        <w:rFonts w:hint="eastAsia"/>
      </w:rPr>
    </w:lvl>
    <w:lvl w:ilvl="5">
      <w:start w:val="1"/>
      <w:numFmt w:val="ideographTraditional"/>
      <w:suff w:val="nothing"/>
      <w:lvlText w:val="︵%6︶"/>
      <w:lvlJc w:val="left"/>
      <w:pPr>
        <w:ind w:left="3740" w:hanging="1020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4080" w:hanging="680"/>
      </w:pPr>
      <w:rPr>
        <w:rFonts w:hint="eastAsia"/>
      </w:rPr>
    </w:lvl>
    <w:lvl w:ilvl="7">
      <w:start w:val="1"/>
      <w:numFmt w:val="ideographZodiac"/>
      <w:suff w:val="nothing"/>
      <w:lvlText w:val="︵%8︶"/>
      <w:lvlJc w:val="left"/>
      <w:pPr>
        <w:ind w:left="4760" w:hanging="1020"/>
      </w:pPr>
      <w:rPr>
        <w:rFonts w:hint="eastAsia"/>
      </w:rPr>
    </w:lvl>
    <w:lvl w:ilvl="8">
      <w:start w:val="1"/>
      <w:numFmt w:val="decimalFullWidth"/>
      <w:suff w:val="nothing"/>
      <w:lvlText w:val="%9︶"/>
      <w:lvlJc w:val="left"/>
      <w:pPr>
        <w:ind w:left="5100" w:hanging="680"/>
      </w:pPr>
      <w:rPr>
        <w:rFonts w:hint="eastAsia"/>
      </w:rPr>
    </w:lvl>
  </w:abstractNum>
  <w:abstractNum w:abstractNumId="25">
    <w:nsid w:val="68683E15"/>
    <w:multiLevelType w:val="hybridMultilevel"/>
    <w:tmpl w:val="8A44F8C6"/>
    <w:lvl w:ilvl="0" w:tplc="563252DE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F9CBA92" w:tentative="1">
      <w:start w:val="1"/>
      <w:numFmt w:val="ideographTraditional"/>
      <w:lvlText w:val="%2、"/>
      <w:lvlJc w:val="left"/>
      <w:pPr>
        <w:ind w:left="960" w:hanging="480"/>
      </w:pPr>
    </w:lvl>
    <w:lvl w:ilvl="2" w:tplc="EB189AEC" w:tentative="1">
      <w:start w:val="1"/>
      <w:numFmt w:val="lowerRoman"/>
      <w:lvlText w:val="%3."/>
      <w:lvlJc w:val="right"/>
      <w:pPr>
        <w:ind w:left="1440" w:hanging="480"/>
      </w:pPr>
    </w:lvl>
    <w:lvl w:ilvl="3" w:tplc="C3AC12B4" w:tentative="1">
      <w:start w:val="1"/>
      <w:numFmt w:val="decimal"/>
      <w:lvlText w:val="%4."/>
      <w:lvlJc w:val="left"/>
      <w:pPr>
        <w:ind w:left="1920" w:hanging="480"/>
      </w:pPr>
    </w:lvl>
    <w:lvl w:ilvl="4" w:tplc="019C0ABE" w:tentative="1">
      <w:start w:val="1"/>
      <w:numFmt w:val="ideographTraditional"/>
      <w:lvlText w:val="%5、"/>
      <w:lvlJc w:val="left"/>
      <w:pPr>
        <w:ind w:left="2400" w:hanging="480"/>
      </w:pPr>
    </w:lvl>
    <w:lvl w:ilvl="5" w:tplc="5F304A10" w:tentative="1">
      <w:start w:val="1"/>
      <w:numFmt w:val="lowerRoman"/>
      <w:lvlText w:val="%6."/>
      <w:lvlJc w:val="right"/>
      <w:pPr>
        <w:ind w:left="2880" w:hanging="480"/>
      </w:pPr>
    </w:lvl>
    <w:lvl w:ilvl="6" w:tplc="DB4C775A" w:tentative="1">
      <w:start w:val="1"/>
      <w:numFmt w:val="decimal"/>
      <w:lvlText w:val="%7."/>
      <w:lvlJc w:val="left"/>
      <w:pPr>
        <w:ind w:left="3360" w:hanging="480"/>
      </w:pPr>
    </w:lvl>
    <w:lvl w:ilvl="7" w:tplc="40FA04BE" w:tentative="1">
      <w:start w:val="1"/>
      <w:numFmt w:val="ideographTraditional"/>
      <w:lvlText w:val="%8、"/>
      <w:lvlJc w:val="left"/>
      <w:pPr>
        <w:ind w:left="3840" w:hanging="480"/>
      </w:pPr>
    </w:lvl>
    <w:lvl w:ilvl="8" w:tplc="2F00A22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9E308E5"/>
    <w:multiLevelType w:val="hybridMultilevel"/>
    <w:tmpl w:val="C9A2F0BC"/>
    <w:lvl w:ilvl="0" w:tplc="DD0227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B23A1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6A47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D2BA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2836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06A0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8E03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02F4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2852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697B95"/>
    <w:multiLevelType w:val="hybridMultilevel"/>
    <w:tmpl w:val="B794498A"/>
    <w:lvl w:ilvl="0" w:tplc="11043070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E293C9F"/>
    <w:multiLevelType w:val="hybridMultilevel"/>
    <w:tmpl w:val="BB60C0E2"/>
    <w:lvl w:ilvl="0" w:tplc="CF7E9F7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343C5A42" w:tentative="1">
      <w:start w:val="1"/>
      <w:numFmt w:val="ideographTraditional"/>
      <w:lvlText w:val="%2、"/>
      <w:lvlJc w:val="left"/>
      <w:pPr>
        <w:ind w:left="960" w:hanging="480"/>
      </w:pPr>
    </w:lvl>
    <w:lvl w:ilvl="2" w:tplc="FD240322" w:tentative="1">
      <w:start w:val="1"/>
      <w:numFmt w:val="lowerRoman"/>
      <w:lvlText w:val="%3."/>
      <w:lvlJc w:val="right"/>
      <w:pPr>
        <w:ind w:left="1440" w:hanging="480"/>
      </w:pPr>
    </w:lvl>
    <w:lvl w:ilvl="3" w:tplc="A9105A8A" w:tentative="1">
      <w:start w:val="1"/>
      <w:numFmt w:val="decimal"/>
      <w:lvlText w:val="%4."/>
      <w:lvlJc w:val="left"/>
      <w:pPr>
        <w:ind w:left="1920" w:hanging="480"/>
      </w:pPr>
    </w:lvl>
    <w:lvl w:ilvl="4" w:tplc="D6260400" w:tentative="1">
      <w:start w:val="1"/>
      <w:numFmt w:val="ideographTraditional"/>
      <w:lvlText w:val="%5、"/>
      <w:lvlJc w:val="left"/>
      <w:pPr>
        <w:ind w:left="2400" w:hanging="480"/>
      </w:pPr>
    </w:lvl>
    <w:lvl w:ilvl="5" w:tplc="E3E67ED2" w:tentative="1">
      <w:start w:val="1"/>
      <w:numFmt w:val="lowerRoman"/>
      <w:lvlText w:val="%6."/>
      <w:lvlJc w:val="right"/>
      <w:pPr>
        <w:ind w:left="2880" w:hanging="480"/>
      </w:pPr>
    </w:lvl>
    <w:lvl w:ilvl="6" w:tplc="BB0EA01A" w:tentative="1">
      <w:start w:val="1"/>
      <w:numFmt w:val="decimal"/>
      <w:lvlText w:val="%7."/>
      <w:lvlJc w:val="left"/>
      <w:pPr>
        <w:ind w:left="3360" w:hanging="480"/>
      </w:pPr>
    </w:lvl>
    <w:lvl w:ilvl="7" w:tplc="9DF06640" w:tentative="1">
      <w:start w:val="1"/>
      <w:numFmt w:val="ideographTraditional"/>
      <w:lvlText w:val="%8、"/>
      <w:lvlJc w:val="left"/>
      <w:pPr>
        <w:ind w:left="3840" w:hanging="480"/>
      </w:pPr>
    </w:lvl>
    <w:lvl w:ilvl="8" w:tplc="094C0A5E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3"/>
  </w:num>
  <w:num w:numId="4">
    <w:abstractNumId w:val="24"/>
  </w:num>
  <w:num w:numId="5">
    <w:abstractNumId w:val="4"/>
  </w:num>
  <w:num w:numId="6">
    <w:abstractNumId w:val="3"/>
  </w:num>
  <w:num w:numId="7">
    <w:abstractNumId w:val="2"/>
  </w:num>
  <w:num w:numId="8">
    <w:abstractNumId w:val="22"/>
  </w:num>
  <w:num w:numId="9">
    <w:abstractNumId w:val="6"/>
  </w:num>
  <w:num w:numId="10">
    <w:abstractNumId w:val="25"/>
  </w:num>
  <w:num w:numId="11">
    <w:abstractNumId w:val="28"/>
  </w:num>
  <w:num w:numId="12">
    <w:abstractNumId w:val="21"/>
  </w:num>
  <w:num w:numId="13">
    <w:abstractNumId w:val="19"/>
  </w:num>
  <w:num w:numId="14">
    <w:abstractNumId w:val="14"/>
  </w:num>
  <w:num w:numId="15">
    <w:abstractNumId w:val="23"/>
  </w:num>
  <w:num w:numId="16">
    <w:abstractNumId w:val="1"/>
  </w:num>
  <w:num w:numId="17">
    <w:abstractNumId w:val="18"/>
  </w:num>
  <w:num w:numId="18">
    <w:abstractNumId w:val="11"/>
  </w:num>
  <w:num w:numId="19">
    <w:abstractNumId w:val="9"/>
  </w:num>
  <w:num w:numId="20">
    <w:abstractNumId w:val="20"/>
  </w:num>
  <w:num w:numId="21">
    <w:abstractNumId w:val="0"/>
  </w:num>
  <w:num w:numId="22">
    <w:abstractNumId w:val="15"/>
  </w:num>
  <w:num w:numId="23">
    <w:abstractNumId w:val="26"/>
  </w:num>
  <w:num w:numId="24">
    <w:abstractNumId w:val="7"/>
  </w:num>
  <w:num w:numId="25">
    <w:abstractNumId w:val="10"/>
  </w:num>
  <w:num w:numId="26">
    <w:abstractNumId w:val="12"/>
  </w:num>
  <w:num w:numId="27">
    <w:abstractNumId w:val="8"/>
  </w:num>
  <w:num w:numId="28">
    <w:abstractNumId w:val="27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0"/>
  <w:drawingGridHorizontalSpacing w:val="120"/>
  <w:displayHorizontalDrawingGridEvery w:val="2"/>
  <w:noPunctuationKerning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35C59"/>
    <w:rsid w:val="00003ACD"/>
    <w:rsid w:val="00006248"/>
    <w:rsid w:val="00014483"/>
    <w:rsid w:val="000207C7"/>
    <w:rsid w:val="00037C38"/>
    <w:rsid w:val="000468C7"/>
    <w:rsid w:val="00066B8E"/>
    <w:rsid w:val="00070903"/>
    <w:rsid w:val="00076255"/>
    <w:rsid w:val="000859F5"/>
    <w:rsid w:val="000A23D4"/>
    <w:rsid w:val="000C79A2"/>
    <w:rsid w:val="000D00C7"/>
    <w:rsid w:val="000D5BAC"/>
    <w:rsid w:val="000E54C4"/>
    <w:rsid w:val="00121F75"/>
    <w:rsid w:val="001252FE"/>
    <w:rsid w:val="00151EF2"/>
    <w:rsid w:val="00154618"/>
    <w:rsid w:val="00192FCD"/>
    <w:rsid w:val="001A5E22"/>
    <w:rsid w:val="001E25F3"/>
    <w:rsid w:val="001F5902"/>
    <w:rsid w:val="00212FCF"/>
    <w:rsid w:val="0021335C"/>
    <w:rsid w:val="002473E7"/>
    <w:rsid w:val="00266B51"/>
    <w:rsid w:val="00282A75"/>
    <w:rsid w:val="00291B09"/>
    <w:rsid w:val="00292DB8"/>
    <w:rsid w:val="002A289D"/>
    <w:rsid w:val="002A39C7"/>
    <w:rsid w:val="002A5C01"/>
    <w:rsid w:val="002B2D50"/>
    <w:rsid w:val="002C059F"/>
    <w:rsid w:val="002C5489"/>
    <w:rsid w:val="002C7662"/>
    <w:rsid w:val="002E5195"/>
    <w:rsid w:val="002E6AF2"/>
    <w:rsid w:val="003024FA"/>
    <w:rsid w:val="003211AB"/>
    <w:rsid w:val="003320E3"/>
    <w:rsid w:val="0033322F"/>
    <w:rsid w:val="0033409B"/>
    <w:rsid w:val="0033792B"/>
    <w:rsid w:val="0035551D"/>
    <w:rsid w:val="0036110A"/>
    <w:rsid w:val="00365447"/>
    <w:rsid w:val="00367BA2"/>
    <w:rsid w:val="00374E62"/>
    <w:rsid w:val="003946F4"/>
    <w:rsid w:val="00396E08"/>
    <w:rsid w:val="003D1E53"/>
    <w:rsid w:val="003D33B0"/>
    <w:rsid w:val="003E391B"/>
    <w:rsid w:val="003E529E"/>
    <w:rsid w:val="0040351F"/>
    <w:rsid w:val="00403E45"/>
    <w:rsid w:val="00415239"/>
    <w:rsid w:val="004231C7"/>
    <w:rsid w:val="00426972"/>
    <w:rsid w:val="004320CD"/>
    <w:rsid w:val="00434446"/>
    <w:rsid w:val="00435C59"/>
    <w:rsid w:val="00441441"/>
    <w:rsid w:val="00444B5E"/>
    <w:rsid w:val="00444D04"/>
    <w:rsid w:val="00450EB5"/>
    <w:rsid w:val="0048078C"/>
    <w:rsid w:val="00482AB6"/>
    <w:rsid w:val="004A1DA2"/>
    <w:rsid w:val="004A43E0"/>
    <w:rsid w:val="004B200A"/>
    <w:rsid w:val="004C3C1E"/>
    <w:rsid w:val="004C7287"/>
    <w:rsid w:val="004C7FDA"/>
    <w:rsid w:val="004E6882"/>
    <w:rsid w:val="004F568E"/>
    <w:rsid w:val="005337C8"/>
    <w:rsid w:val="0054100E"/>
    <w:rsid w:val="005570EA"/>
    <w:rsid w:val="00560AD3"/>
    <w:rsid w:val="00566E90"/>
    <w:rsid w:val="005C690B"/>
    <w:rsid w:val="005D0849"/>
    <w:rsid w:val="005D3403"/>
    <w:rsid w:val="005F762F"/>
    <w:rsid w:val="00625630"/>
    <w:rsid w:val="0062785B"/>
    <w:rsid w:val="0065514A"/>
    <w:rsid w:val="00663EE3"/>
    <w:rsid w:val="006D42BC"/>
    <w:rsid w:val="006E2CF8"/>
    <w:rsid w:val="006F3055"/>
    <w:rsid w:val="00705BA2"/>
    <w:rsid w:val="007121AF"/>
    <w:rsid w:val="007224A2"/>
    <w:rsid w:val="007502D1"/>
    <w:rsid w:val="00784AB3"/>
    <w:rsid w:val="007B1EB4"/>
    <w:rsid w:val="007C4BA1"/>
    <w:rsid w:val="007D5197"/>
    <w:rsid w:val="007E7B69"/>
    <w:rsid w:val="00817B9B"/>
    <w:rsid w:val="00822A47"/>
    <w:rsid w:val="00832601"/>
    <w:rsid w:val="00835735"/>
    <w:rsid w:val="00847620"/>
    <w:rsid w:val="008859DF"/>
    <w:rsid w:val="008A3A5E"/>
    <w:rsid w:val="008B21D9"/>
    <w:rsid w:val="00903931"/>
    <w:rsid w:val="00905DE1"/>
    <w:rsid w:val="009413C6"/>
    <w:rsid w:val="00954BA5"/>
    <w:rsid w:val="00954C37"/>
    <w:rsid w:val="0098786B"/>
    <w:rsid w:val="009934AB"/>
    <w:rsid w:val="009A1094"/>
    <w:rsid w:val="009B3AEE"/>
    <w:rsid w:val="009D6566"/>
    <w:rsid w:val="009E61B2"/>
    <w:rsid w:val="009E65B4"/>
    <w:rsid w:val="009E6BC0"/>
    <w:rsid w:val="009F3546"/>
    <w:rsid w:val="00A1025A"/>
    <w:rsid w:val="00A175A7"/>
    <w:rsid w:val="00A44189"/>
    <w:rsid w:val="00A46A00"/>
    <w:rsid w:val="00A51F85"/>
    <w:rsid w:val="00A5528C"/>
    <w:rsid w:val="00A85761"/>
    <w:rsid w:val="00A859AA"/>
    <w:rsid w:val="00A87FD5"/>
    <w:rsid w:val="00A91618"/>
    <w:rsid w:val="00A92923"/>
    <w:rsid w:val="00AA60B6"/>
    <w:rsid w:val="00AA6178"/>
    <w:rsid w:val="00AC0C80"/>
    <w:rsid w:val="00AD3147"/>
    <w:rsid w:val="00AD5E21"/>
    <w:rsid w:val="00AE0A50"/>
    <w:rsid w:val="00AF00D5"/>
    <w:rsid w:val="00AF37FF"/>
    <w:rsid w:val="00B0426B"/>
    <w:rsid w:val="00B170DE"/>
    <w:rsid w:val="00B81B20"/>
    <w:rsid w:val="00B830E9"/>
    <w:rsid w:val="00B9141E"/>
    <w:rsid w:val="00B94DBD"/>
    <w:rsid w:val="00BB0291"/>
    <w:rsid w:val="00BD0CE8"/>
    <w:rsid w:val="00BD5B89"/>
    <w:rsid w:val="00BE03F4"/>
    <w:rsid w:val="00C23389"/>
    <w:rsid w:val="00C33E1A"/>
    <w:rsid w:val="00C74DAC"/>
    <w:rsid w:val="00C756BF"/>
    <w:rsid w:val="00CA6109"/>
    <w:rsid w:val="00CB5794"/>
    <w:rsid w:val="00CB6E42"/>
    <w:rsid w:val="00CC43B6"/>
    <w:rsid w:val="00CD4C36"/>
    <w:rsid w:val="00CE5D6D"/>
    <w:rsid w:val="00CE77FC"/>
    <w:rsid w:val="00D028FC"/>
    <w:rsid w:val="00D3043E"/>
    <w:rsid w:val="00D4067B"/>
    <w:rsid w:val="00D65321"/>
    <w:rsid w:val="00D70307"/>
    <w:rsid w:val="00D76CE8"/>
    <w:rsid w:val="00DF35E4"/>
    <w:rsid w:val="00E03607"/>
    <w:rsid w:val="00E03DF2"/>
    <w:rsid w:val="00E15F2F"/>
    <w:rsid w:val="00E2710E"/>
    <w:rsid w:val="00E32F09"/>
    <w:rsid w:val="00E85215"/>
    <w:rsid w:val="00EE3799"/>
    <w:rsid w:val="00EE5EBF"/>
    <w:rsid w:val="00F05031"/>
    <w:rsid w:val="00F069F3"/>
    <w:rsid w:val="00F113E8"/>
    <w:rsid w:val="00F1186E"/>
    <w:rsid w:val="00F134B0"/>
    <w:rsid w:val="00F342B3"/>
    <w:rsid w:val="00F42F4F"/>
    <w:rsid w:val="00F43D3C"/>
    <w:rsid w:val="00F56C92"/>
    <w:rsid w:val="00F705A1"/>
    <w:rsid w:val="00FA3FD0"/>
    <w:rsid w:val="00FB1283"/>
    <w:rsid w:val="00FC2A17"/>
    <w:rsid w:val="00FF2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33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21335C"/>
    <w:pPr>
      <w:widowControl w:val="0"/>
    </w:pPr>
    <w:rPr>
      <w:rFonts w:eastAsia="標楷體"/>
      <w:b/>
      <w:bCs/>
      <w:kern w:val="2"/>
      <w:sz w:val="28"/>
    </w:rPr>
  </w:style>
  <w:style w:type="paragraph" w:styleId="3">
    <w:name w:val="toc 3"/>
    <w:basedOn w:val="a"/>
    <w:next w:val="a"/>
    <w:autoRedefine/>
    <w:semiHidden/>
    <w:rsid w:val="0021335C"/>
    <w:pPr>
      <w:widowControl w:val="0"/>
      <w:adjustRightInd w:val="0"/>
      <w:ind w:firstLine="680"/>
    </w:pPr>
    <w:rPr>
      <w:rFonts w:eastAsia="標楷體"/>
      <w:bCs/>
      <w:kern w:val="2"/>
    </w:rPr>
  </w:style>
  <w:style w:type="paragraph" w:styleId="5">
    <w:name w:val="toc 5"/>
    <w:basedOn w:val="a"/>
    <w:next w:val="a"/>
    <w:autoRedefine/>
    <w:semiHidden/>
    <w:rsid w:val="0021335C"/>
    <w:pPr>
      <w:widowControl w:val="0"/>
      <w:ind w:left="1920" w:hanging="1920"/>
    </w:pPr>
    <w:rPr>
      <w:rFonts w:eastAsia="標楷體"/>
      <w:bCs/>
      <w:kern w:val="2"/>
    </w:rPr>
  </w:style>
  <w:style w:type="paragraph" w:styleId="a3">
    <w:name w:val="Body Text"/>
    <w:basedOn w:val="a"/>
    <w:rsid w:val="0021335C"/>
    <w:rPr>
      <w:rFonts w:eastAsia="標楷體"/>
      <w:b/>
      <w:bCs/>
      <w:sz w:val="36"/>
    </w:rPr>
  </w:style>
  <w:style w:type="paragraph" w:styleId="a4">
    <w:name w:val="header"/>
    <w:basedOn w:val="a"/>
    <w:rsid w:val="00213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213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公文(後續段落)"/>
    <w:rsid w:val="0021335C"/>
    <w:pPr>
      <w:adjustRightInd w:val="0"/>
      <w:snapToGrid w:val="0"/>
      <w:spacing w:line="578" w:lineRule="exact"/>
      <w:ind w:left="340"/>
    </w:pPr>
    <w:rPr>
      <w:rFonts w:eastAsia="標楷體"/>
      <w:noProof/>
      <w:sz w:val="34"/>
    </w:rPr>
  </w:style>
  <w:style w:type="paragraph" w:styleId="2">
    <w:name w:val="Body Text 2"/>
    <w:basedOn w:val="a"/>
    <w:rsid w:val="0021335C"/>
    <w:pPr>
      <w:spacing w:line="360" w:lineRule="auto"/>
    </w:pPr>
    <w:rPr>
      <w:rFonts w:eastAsia="標楷體"/>
      <w:sz w:val="40"/>
    </w:rPr>
  </w:style>
  <w:style w:type="paragraph" w:styleId="a8">
    <w:name w:val="Balloon Text"/>
    <w:basedOn w:val="a"/>
    <w:semiHidden/>
    <w:rsid w:val="00435C59"/>
    <w:rPr>
      <w:rFonts w:ascii="Arial" w:hAnsi="Arial"/>
      <w:sz w:val="18"/>
      <w:szCs w:val="18"/>
    </w:rPr>
  </w:style>
  <w:style w:type="character" w:styleId="a9">
    <w:name w:val="Hyperlink"/>
    <w:rsid w:val="00435C59"/>
    <w:rPr>
      <w:color w:val="0000FF"/>
      <w:u w:val="single"/>
    </w:rPr>
  </w:style>
  <w:style w:type="table" w:styleId="10">
    <w:name w:val="Table Grid 1"/>
    <w:basedOn w:val="a1"/>
    <w:rsid w:val="00435C59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HTML">
    <w:name w:val="HTML Preformatted"/>
    <w:basedOn w:val="a"/>
    <w:rsid w:val="00B94D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lang w:bidi="ta-IN"/>
    </w:rPr>
  </w:style>
  <w:style w:type="paragraph" w:customStyle="1" w:styleId="aa">
    <w:name w:val="表標題"/>
    <w:basedOn w:val="a"/>
    <w:rsid w:val="005C690B"/>
    <w:pPr>
      <w:widowControl w:val="0"/>
      <w:spacing w:before="120" w:after="120" w:line="360" w:lineRule="auto"/>
      <w:jc w:val="center"/>
    </w:pPr>
    <w:rPr>
      <w:rFonts w:eastAsia="華康中楷體"/>
      <w:kern w:val="2"/>
      <w:sz w:val="26"/>
      <w:szCs w:val="20"/>
    </w:rPr>
  </w:style>
  <w:style w:type="character" w:customStyle="1" w:styleId="a6">
    <w:name w:val="頁尾 字元"/>
    <w:basedOn w:val="a0"/>
    <w:link w:val="a5"/>
    <w:uiPriority w:val="99"/>
    <w:rsid w:val="005D0849"/>
  </w:style>
  <w:style w:type="table" w:styleId="ab">
    <w:name w:val="Table Grid"/>
    <w:basedOn w:val="a1"/>
    <w:rsid w:val="00CC43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te Heading"/>
    <w:basedOn w:val="a"/>
    <w:next w:val="a"/>
    <w:link w:val="ad"/>
    <w:uiPriority w:val="99"/>
    <w:unhideWhenUsed/>
    <w:rsid w:val="004B200A"/>
    <w:pPr>
      <w:widowControl w:val="0"/>
      <w:jc w:val="center"/>
    </w:pPr>
    <w:rPr>
      <w:rFonts w:ascii="標楷體" w:eastAsia="標楷體" w:hAnsi="標楷體"/>
      <w:kern w:val="2"/>
      <w:sz w:val="32"/>
      <w:szCs w:val="32"/>
    </w:rPr>
  </w:style>
  <w:style w:type="character" w:customStyle="1" w:styleId="ad">
    <w:name w:val="註釋標題 字元"/>
    <w:basedOn w:val="a0"/>
    <w:link w:val="ac"/>
    <w:uiPriority w:val="99"/>
    <w:rsid w:val="004B200A"/>
    <w:rPr>
      <w:rFonts w:ascii="標楷體" w:eastAsia="標楷體" w:hAnsi="標楷體"/>
      <w:kern w:val="2"/>
      <w:sz w:val="32"/>
      <w:szCs w:val="32"/>
    </w:rPr>
  </w:style>
  <w:style w:type="paragraph" w:styleId="ae">
    <w:name w:val="List Paragraph"/>
    <w:basedOn w:val="a"/>
    <w:uiPriority w:val="34"/>
    <w:qFormat/>
    <w:rsid w:val="004B200A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paragraph" w:customStyle="1" w:styleId="af">
    <w:name w:val="一、"/>
    <w:basedOn w:val="a"/>
    <w:rsid w:val="00A87FD5"/>
    <w:pPr>
      <w:widowControl w:val="0"/>
      <w:spacing w:beforeLines="50"/>
    </w:pPr>
    <w:rPr>
      <w:rFonts w:eastAsia="標楷體"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5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3970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10817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A05DD-EFBA-4410-BE87-0878C95D1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2181</Characters>
  <Application>Microsoft Office Word</Application>
  <DocSecurity>0</DocSecurity>
  <Lines>18</Lines>
  <Paragraphs>5</Paragraphs>
  <ScaleCrop>false</ScaleCrop>
  <Company>EPA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wlgong</dc:creator>
  <cp:lastModifiedBy>alcheng</cp:lastModifiedBy>
  <cp:revision>2</cp:revision>
  <cp:lastPrinted>2015-05-07T02:41:00Z</cp:lastPrinted>
  <dcterms:created xsi:type="dcterms:W3CDTF">2015-05-29T01:45:00Z</dcterms:created>
  <dcterms:modified xsi:type="dcterms:W3CDTF">2015-05-29T01:45:00Z</dcterms:modified>
</cp:coreProperties>
</file>