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AE" w:rsidRPr="00F727C4" w:rsidRDefault="00B75D72" w:rsidP="00F727C4">
      <w:pPr>
        <w:jc w:val="center"/>
        <w:rPr>
          <w:sz w:val="40"/>
        </w:rPr>
      </w:pPr>
      <w:r>
        <w:rPr>
          <w:rFonts w:hint="eastAsia"/>
          <w:sz w:val="40"/>
        </w:rPr>
        <w:t>應回收廢棄物品</w:t>
      </w:r>
      <w:r w:rsidR="0094063C" w:rsidRPr="00F727C4">
        <w:rPr>
          <w:sz w:val="40"/>
        </w:rPr>
        <w:t>回收清除處理</w:t>
      </w:r>
      <w:r w:rsidR="008D1CD5" w:rsidRPr="00242961">
        <w:rPr>
          <w:rFonts w:hint="eastAsia"/>
          <w:sz w:val="40"/>
        </w:rPr>
        <w:t>補貼</w:t>
      </w:r>
      <w:r w:rsidR="0094063C" w:rsidRPr="00F727C4">
        <w:rPr>
          <w:sz w:val="40"/>
        </w:rPr>
        <w:t>費率</w:t>
      </w:r>
      <w:r>
        <w:rPr>
          <w:rFonts w:hint="eastAsia"/>
          <w:sz w:val="40"/>
        </w:rPr>
        <w:t>（不含廢機動車輛類與廢照明光源類）</w:t>
      </w:r>
      <w:r w:rsidR="007E49AE" w:rsidRPr="00F727C4">
        <w:rPr>
          <w:rFonts w:hint="eastAsia"/>
          <w:sz w:val="40"/>
        </w:rPr>
        <w:t>修正</w:t>
      </w:r>
      <w:r w:rsidR="000F000F">
        <w:rPr>
          <w:rFonts w:hint="eastAsia"/>
          <w:sz w:val="40"/>
        </w:rPr>
        <w:t>公告</w:t>
      </w:r>
      <w:r w:rsidR="007E49AE" w:rsidRPr="00F727C4">
        <w:rPr>
          <w:rFonts w:hint="eastAsia"/>
          <w:sz w:val="40"/>
        </w:rPr>
        <w:t>草案總說明</w:t>
      </w:r>
    </w:p>
    <w:p w:rsidR="007E49AE" w:rsidRPr="002C6F87" w:rsidRDefault="007E49AE" w:rsidP="00B10702">
      <w:pPr>
        <w:snapToGrid w:val="0"/>
        <w:spacing w:line="460" w:lineRule="exact"/>
        <w:jc w:val="both"/>
        <w:rPr>
          <w:rFonts w:ascii="標楷體" w:hAnsi="標楷體"/>
          <w:sz w:val="28"/>
          <w:szCs w:val="28"/>
        </w:rPr>
      </w:pPr>
    </w:p>
    <w:p w:rsidR="008D5F88" w:rsidRDefault="00BB6B96" w:rsidP="0062763C">
      <w:pPr>
        <w:snapToGrid w:val="0"/>
        <w:spacing w:line="460" w:lineRule="exact"/>
        <w:ind w:firstLineChars="200" w:firstLine="640"/>
        <w:jc w:val="both"/>
        <w:rPr>
          <w:rFonts w:hAnsi="標楷體"/>
          <w:sz w:val="32"/>
          <w:szCs w:val="32"/>
        </w:rPr>
      </w:pPr>
      <w:r>
        <w:rPr>
          <w:rFonts w:ascii="標楷體" w:hAnsi="標楷體" w:hint="eastAsia"/>
          <w:sz w:val="32"/>
          <w:szCs w:val="28"/>
        </w:rPr>
        <w:t>為</w:t>
      </w:r>
      <w:r w:rsidR="00DB4498">
        <w:rPr>
          <w:rFonts w:ascii="標楷體" w:hAnsi="標楷體" w:hint="eastAsia"/>
          <w:sz w:val="32"/>
          <w:szCs w:val="28"/>
        </w:rPr>
        <w:t>反應合理之回收清除處理補貼費率，並</w:t>
      </w:r>
      <w:r w:rsidR="0062763C" w:rsidRPr="000E3B24">
        <w:rPr>
          <w:rFonts w:ascii="標楷體" w:hAnsi="標楷體"/>
          <w:sz w:val="32"/>
          <w:szCs w:val="28"/>
        </w:rPr>
        <w:t>維持</w:t>
      </w:r>
      <w:r w:rsidR="0062763C" w:rsidRPr="00C36E67">
        <w:rPr>
          <w:rFonts w:ascii="標楷體" w:hAnsi="標楷體"/>
          <w:sz w:val="32"/>
          <w:szCs w:val="28"/>
        </w:rPr>
        <w:t>資源回收基金</w:t>
      </w:r>
      <w:r w:rsidR="0062763C" w:rsidRPr="000E3B24">
        <w:rPr>
          <w:rFonts w:ascii="標楷體" w:hAnsi="標楷體"/>
          <w:sz w:val="32"/>
          <w:szCs w:val="28"/>
        </w:rPr>
        <w:t>穩定運作</w:t>
      </w:r>
      <w:r w:rsidR="0062763C">
        <w:rPr>
          <w:rFonts w:ascii="標楷體" w:hAnsi="標楷體" w:hint="eastAsia"/>
          <w:sz w:val="32"/>
          <w:szCs w:val="28"/>
        </w:rPr>
        <w:t>，</w:t>
      </w:r>
      <w:r w:rsidR="001528C9">
        <w:rPr>
          <w:rFonts w:ascii="標楷體" w:hAnsi="標楷體" w:hint="eastAsia"/>
          <w:sz w:val="32"/>
          <w:szCs w:val="28"/>
        </w:rPr>
        <w:t>通盤檢討廢</w:t>
      </w:r>
      <w:r w:rsidR="00DB4498">
        <w:rPr>
          <w:rFonts w:ascii="標楷體" w:hAnsi="標楷體" w:hint="eastAsia"/>
          <w:sz w:val="32"/>
          <w:szCs w:val="28"/>
        </w:rPr>
        <w:t>電子電器</w:t>
      </w:r>
      <w:r w:rsidR="001528C9">
        <w:rPr>
          <w:rFonts w:ascii="標楷體" w:hAnsi="標楷體" w:hint="eastAsia"/>
          <w:sz w:val="32"/>
          <w:szCs w:val="28"/>
        </w:rPr>
        <w:t>之</w:t>
      </w:r>
      <w:r w:rsidR="001528C9" w:rsidRPr="00ED60C4">
        <w:rPr>
          <w:rFonts w:ascii="標楷體" w:hAnsi="標楷體"/>
          <w:sz w:val="32"/>
          <w:szCs w:val="28"/>
        </w:rPr>
        <w:t>回收貯存清除處理成本</w:t>
      </w:r>
      <w:r w:rsidR="001528C9" w:rsidRPr="00ED60C4">
        <w:rPr>
          <w:rFonts w:ascii="標楷體" w:hAnsi="標楷體" w:hint="eastAsia"/>
          <w:sz w:val="32"/>
          <w:szCs w:val="28"/>
        </w:rPr>
        <w:t>、</w:t>
      </w:r>
      <w:r w:rsidR="001528C9" w:rsidRPr="00ED60C4">
        <w:rPr>
          <w:rFonts w:ascii="標楷體" w:hAnsi="標楷體"/>
          <w:sz w:val="32"/>
          <w:szCs w:val="28"/>
        </w:rPr>
        <w:t>再生料市場價值</w:t>
      </w:r>
      <w:r w:rsidR="00DB4498">
        <w:rPr>
          <w:rFonts w:ascii="標楷體" w:hAnsi="標楷體" w:hint="eastAsia"/>
          <w:sz w:val="32"/>
          <w:szCs w:val="28"/>
        </w:rPr>
        <w:t>、</w:t>
      </w:r>
      <w:r w:rsidR="001528C9" w:rsidRPr="00ED60C4">
        <w:rPr>
          <w:rFonts w:ascii="標楷體" w:hAnsi="標楷體"/>
          <w:sz w:val="32"/>
          <w:szCs w:val="28"/>
        </w:rPr>
        <w:t>基金財務</w:t>
      </w:r>
      <w:r w:rsidR="00DB4498">
        <w:rPr>
          <w:rFonts w:ascii="標楷體" w:hAnsi="標楷體" w:hint="eastAsia"/>
          <w:sz w:val="32"/>
          <w:szCs w:val="28"/>
        </w:rPr>
        <w:t>及回收</w:t>
      </w:r>
      <w:r w:rsidR="001528C9" w:rsidRPr="00ED60C4">
        <w:rPr>
          <w:rFonts w:ascii="標楷體" w:hAnsi="標楷體"/>
          <w:sz w:val="32"/>
          <w:szCs w:val="28"/>
        </w:rPr>
        <w:t>狀況</w:t>
      </w:r>
      <w:r w:rsidR="001528C9" w:rsidRPr="00ED60C4">
        <w:rPr>
          <w:rFonts w:ascii="標楷體" w:hAnsi="標楷體" w:hint="eastAsia"/>
          <w:sz w:val="32"/>
          <w:szCs w:val="28"/>
        </w:rPr>
        <w:t>等</w:t>
      </w:r>
      <w:r w:rsidR="001528C9" w:rsidRPr="00ED60C4">
        <w:rPr>
          <w:rFonts w:ascii="標楷體" w:hAnsi="標楷體"/>
          <w:sz w:val="32"/>
          <w:szCs w:val="28"/>
        </w:rPr>
        <w:t>因素</w:t>
      </w:r>
      <w:r w:rsidR="001528C9">
        <w:rPr>
          <w:rFonts w:ascii="標楷體" w:hAnsi="標楷體" w:hint="eastAsia"/>
          <w:sz w:val="32"/>
          <w:szCs w:val="28"/>
        </w:rPr>
        <w:t>，</w:t>
      </w:r>
      <w:r w:rsidR="00B75D72">
        <w:rPr>
          <w:rFonts w:ascii="標楷體" w:hAnsi="標楷體" w:hint="eastAsia"/>
          <w:sz w:val="32"/>
          <w:szCs w:val="28"/>
        </w:rPr>
        <w:t>調</w:t>
      </w:r>
      <w:r w:rsidR="00DE7A0E">
        <w:rPr>
          <w:rFonts w:ascii="標楷體" w:hAnsi="標楷體" w:hint="eastAsia"/>
          <w:sz w:val="32"/>
          <w:szCs w:val="28"/>
        </w:rPr>
        <w:t>整</w:t>
      </w:r>
      <w:r w:rsidR="00B75D72">
        <w:rPr>
          <w:rFonts w:ascii="標楷體" w:hAnsi="標楷體" w:hint="eastAsia"/>
          <w:sz w:val="32"/>
          <w:szCs w:val="28"/>
        </w:rPr>
        <w:t>廢</w:t>
      </w:r>
      <w:r w:rsidR="00DB4498">
        <w:rPr>
          <w:rFonts w:ascii="標楷體" w:hAnsi="標楷體" w:hint="eastAsia"/>
          <w:sz w:val="32"/>
          <w:szCs w:val="28"/>
        </w:rPr>
        <w:t>電視機及廢電風扇</w:t>
      </w:r>
      <w:r w:rsidR="00B75D72">
        <w:rPr>
          <w:rFonts w:ascii="標楷體" w:hAnsi="標楷體" w:hint="eastAsia"/>
          <w:sz w:val="32"/>
          <w:szCs w:val="28"/>
        </w:rPr>
        <w:t>補貼費</w:t>
      </w:r>
      <w:r w:rsidR="00391BEE">
        <w:rPr>
          <w:rFonts w:ascii="標楷體" w:hAnsi="標楷體" w:hint="eastAsia"/>
          <w:sz w:val="32"/>
          <w:szCs w:val="28"/>
        </w:rPr>
        <w:t>率。</w:t>
      </w:r>
    </w:p>
    <w:p w:rsidR="008722E6" w:rsidRDefault="008D5F88" w:rsidP="008D5F88">
      <w:pPr>
        <w:snapToGrid w:val="0"/>
        <w:spacing w:line="460" w:lineRule="exact"/>
        <w:ind w:firstLineChars="200" w:firstLine="640"/>
        <w:jc w:val="both"/>
        <w:rPr>
          <w:rFonts w:hAnsi="標楷體"/>
          <w:sz w:val="32"/>
          <w:szCs w:val="32"/>
        </w:rPr>
      </w:pPr>
      <w:r w:rsidRPr="004516D5">
        <w:rPr>
          <w:rFonts w:hAnsi="標楷體"/>
          <w:sz w:val="32"/>
          <w:szCs w:val="32"/>
        </w:rPr>
        <w:t>本次</w:t>
      </w:r>
      <w:r w:rsidR="0062763C" w:rsidRPr="0062763C">
        <w:rPr>
          <w:rFonts w:hAnsi="標楷體" w:hint="eastAsia"/>
          <w:sz w:val="32"/>
          <w:szCs w:val="32"/>
        </w:rPr>
        <w:t>應回收廢棄物品</w:t>
      </w:r>
      <w:r w:rsidR="0062763C" w:rsidRPr="0062763C">
        <w:rPr>
          <w:rFonts w:hAnsi="標楷體"/>
          <w:sz w:val="32"/>
          <w:szCs w:val="32"/>
        </w:rPr>
        <w:t>回收清除處理費率</w:t>
      </w:r>
      <w:r w:rsidRPr="004516D5">
        <w:rPr>
          <w:rFonts w:hAnsi="標楷體"/>
          <w:sz w:val="32"/>
          <w:szCs w:val="32"/>
        </w:rPr>
        <w:t>修正草案，</w:t>
      </w:r>
      <w:r w:rsidR="004369C4" w:rsidRPr="004369C4">
        <w:rPr>
          <w:rFonts w:hAnsi="標楷體" w:hint="eastAsia"/>
          <w:sz w:val="32"/>
          <w:szCs w:val="32"/>
        </w:rPr>
        <w:t>已依</w:t>
      </w:r>
      <w:r w:rsidR="0062763C">
        <w:rPr>
          <w:rFonts w:hAnsi="標楷體" w:hint="eastAsia"/>
          <w:sz w:val="32"/>
          <w:szCs w:val="32"/>
        </w:rPr>
        <w:t>應回收</w:t>
      </w:r>
      <w:r w:rsidR="004369C4" w:rsidRPr="004369C4">
        <w:rPr>
          <w:rFonts w:hAnsi="標楷體"/>
          <w:sz w:val="32"/>
          <w:szCs w:val="32"/>
        </w:rPr>
        <w:t>廢棄物</w:t>
      </w:r>
      <w:r w:rsidR="0062763C">
        <w:rPr>
          <w:rFonts w:hAnsi="標楷體" w:hint="eastAsia"/>
          <w:sz w:val="32"/>
          <w:szCs w:val="32"/>
        </w:rPr>
        <w:t>回收清除處理補貼審核管理辦法</w:t>
      </w:r>
      <w:r w:rsidR="004369C4" w:rsidRPr="004369C4">
        <w:rPr>
          <w:rFonts w:hAnsi="標楷體"/>
          <w:sz w:val="32"/>
          <w:szCs w:val="32"/>
        </w:rPr>
        <w:t>第</w:t>
      </w:r>
      <w:r w:rsidR="0062763C">
        <w:rPr>
          <w:rFonts w:hAnsi="標楷體" w:hint="eastAsia"/>
          <w:sz w:val="32"/>
          <w:szCs w:val="32"/>
        </w:rPr>
        <w:t>五</w:t>
      </w:r>
      <w:r w:rsidR="004369C4" w:rsidRPr="004369C4">
        <w:rPr>
          <w:rFonts w:hAnsi="標楷體"/>
          <w:sz w:val="32"/>
          <w:szCs w:val="32"/>
        </w:rPr>
        <w:t>條</w:t>
      </w:r>
      <w:r w:rsidR="004369C4" w:rsidRPr="004369C4">
        <w:rPr>
          <w:rFonts w:hAnsi="標楷體" w:hint="eastAsia"/>
          <w:sz w:val="32"/>
          <w:szCs w:val="32"/>
        </w:rPr>
        <w:t>第</w:t>
      </w:r>
      <w:r w:rsidR="0062763C">
        <w:rPr>
          <w:rFonts w:hAnsi="標楷體" w:hint="eastAsia"/>
          <w:sz w:val="32"/>
          <w:szCs w:val="32"/>
        </w:rPr>
        <w:t>一</w:t>
      </w:r>
      <w:r w:rsidR="004369C4" w:rsidRPr="004369C4">
        <w:rPr>
          <w:rFonts w:hAnsi="標楷體" w:hint="eastAsia"/>
          <w:sz w:val="32"/>
          <w:szCs w:val="32"/>
        </w:rPr>
        <w:t>項規定，經由</w:t>
      </w:r>
      <w:r w:rsidR="004369C4" w:rsidRPr="004369C4">
        <w:rPr>
          <w:rFonts w:hAnsi="標楷體"/>
          <w:sz w:val="32"/>
          <w:szCs w:val="32"/>
        </w:rPr>
        <w:t>工商、環保</w:t>
      </w:r>
      <w:r w:rsidR="00785264">
        <w:rPr>
          <w:rFonts w:hAnsi="標楷體" w:hint="eastAsia"/>
          <w:sz w:val="32"/>
          <w:szCs w:val="32"/>
        </w:rPr>
        <w:t>、</w:t>
      </w:r>
      <w:r w:rsidR="004369C4" w:rsidRPr="004369C4">
        <w:rPr>
          <w:rFonts w:hAnsi="標楷體"/>
          <w:sz w:val="32"/>
          <w:szCs w:val="32"/>
        </w:rPr>
        <w:t>消保團體、學者專家</w:t>
      </w:r>
      <w:r w:rsidR="00785264">
        <w:rPr>
          <w:rFonts w:hAnsi="標楷體" w:hint="eastAsia"/>
          <w:sz w:val="32"/>
          <w:szCs w:val="32"/>
        </w:rPr>
        <w:t>及</w:t>
      </w:r>
      <w:r w:rsidR="004369C4" w:rsidRPr="004369C4">
        <w:rPr>
          <w:rFonts w:hAnsi="標楷體"/>
          <w:sz w:val="32"/>
          <w:szCs w:val="32"/>
        </w:rPr>
        <w:t>政府機關</w:t>
      </w:r>
      <w:r w:rsidR="004369C4" w:rsidRPr="004369C4">
        <w:rPr>
          <w:rFonts w:hAnsi="標楷體" w:hint="eastAsia"/>
          <w:sz w:val="32"/>
          <w:szCs w:val="32"/>
        </w:rPr>
        <w:t>等各界</w:t>
      </w:r>
      <w:r w:rsidR="004369C4" w:rsidRPr="004369C4">
        <w:rPr>
          <w:rFonts w:hAnsi="標楷體"/>
          <w:sz w:val="32"/>
          <w:szCs w:val="32"/>
        </w:rPr>
        <w:t>代表</w:t>
      </w:r>
      <w:r w:rsidR="004369C4" w:rsidRPr="004369C4">
        <w:rPr>
          <w:rFonts w:hAnsi="標楷體" w:hint="eastAsia"/>
          <w:sz w:val="32"/>
          <w:szCs w:val="32"/>
        </w:rPr>
        <w:t>所組成之</w:t>
      </w:r>
      <w:r w:rsidR="004369C4" w:rsidRPr="004369C4">
        <w:rPr>
          <w:rFonts w:hAnsi="標楷體"/>
          <w:sz w:val="32"/>
          <w:szCs w:val="32"/>
        </w:rPr>
        <w:t>資源回收費</w:t>
      </w:r>
      <w:r w:rsidR="004369C4" w:rsidRPr="00536F80">
        <w:rPr>
          <w:rFonts w:hAnsi="標楷體"/>
          <w:sz w:val="32"/>
          <w:szCs w:val="32"/>
        </w:rPr>
        <w:t>率審議委員會</w:t>
      </w:r>
      <w:r w:rsidR="004369C4" w:rsidRPr="00536F80">
        <w:rPr>
          <w:rFonts w:hAnsi="標楷體" w:hint="eastAsia"/>
          <w:sz w:val="32"/>
          <w:szCs w:val="32"/>
        </w:rPr>
        <w:t>完成審議在案。</w:t>
      </w:r>
      <w:r w:rsidRPr="00536F80">
        <w:rPr>
          <w:rFonts w:hAnsi="標楷體"/>
          <w:sz w:val="32"/>
          <w:szCs w:val="32"/>
        </w:rPr>
        <w:t>本次修正</w:t>
      </w:r>
      <w:r w:rsidRPr="00536F80">
        <w:rPr>
          <w:rFonts w:hAnsi="標楷體" w:hint="eastAsia"/>
          <w:sz w:val="32"/>
          <w:szCs w:val="32"/>
        </w:rPr>
        <w:t>草案</w:t>
      </w:r>
      <w:r w:rsidRPr="00536F80">
        <w:rPr>
          <w:rFonts w:hAnsi="標楷體"/>
          <w:sz w:val="32"/>
          <w:szCs w:val="32"/>
        </w:rPr>
        <w:t>重點</w:t>
      </w:r>
      <w:r w:rsidR="008722E6">
        <w:rPr>
          <w:rFonts w:hAnsi="標楷體" w:hint="eastAsia"/>
          <w:sz w:val="32"/>
          <w:szCs w:val="32"/>
        </w:rPr>
        <w:t>如下：</w:t>
      </w:r>
    </w:p>
    <w:p w:rsidR="008722E6" w:rsidRPr="008722E6" w:rsidRDefault="008722E6" w:rsidP="008722E6">
      <w:pPr>
        <w:pStyle w:val="ab"/>
        <w:numPr>
          <w:ilvl w:val="0"/>
          <w:numId w:val="30"/>
        </w:numPr>
        <w:snapToGrid w:val="0"/>
        <w:spacing w:line="460" w:lineRule="exact"/>
        <w:ind w:leftChars="0"/>
        <w:jc w:val="both"/>
        <w:rPr>
          <w:rFonts w:hAnsi="標楷體"/>
          <w:sz w:val="32"/>
          <w:szCs w:val="32"/>
        </w:rPr>
      </w:pPr>
      <w:r w:rsidRPr="008722E6">
        <w:rPr>
          <w:rFonts w:hAnsi="標楷體" w:hint="eastAsia"/>
          <w:sz w:val="32"/>
          <w:szCs w:val="32"/>
        </w:rPr>
        <w:t>修正</w:t>
      </w:r>
      <w:r w:rsidR="00677708">
        <w:rPr>
          <w:rFonts w:hAnsi="標楷體" w:hint="eastAsia"/>
          <w:sz w:val="32"/>
          <w:szCs w:val="32"/>
        </w:rPr>
        <w:t>公</w:t>
      </w:r>
      <w:r w:rsidRPr="008722E6">
        <w:rPr>
          <w:rFonts w:hAnsi="標楷體" w:hint="eastAsia"/>
          <w:sz w:val="32"/>
          <w:szCs w:val="32"/>
        </w:rPr>
        <w:t>告生效日期</w:t>
      </w:r>
      <w:r w:rsidR="00677708">
        <w:rPr>
          <w:rFonts w:hAnsi="標楷體" w:hint="eastAsia"/>
          <w:sz w:val="32"/>
          <w:szCs w:val="32"/>
        </w:rPr>
        <w:t>為</w:t>
      </w:r>
      <w:r w:rsidR="00677708" w:rsidRPr="00677708">
        <w:rPr>
          <w:rFonts w:hAnsi="標楷體" w:hint="eastAsia"/>
          <w:sz w:val="32"/>
          <w:szCs w:val="32"/>
        </w:rPr>
        <w:t>一百零</w:t>
      </w:r>
      <w:r w:rsidR="00DB4498">
        <w:rPr>
          <w:rFonts w:hAnsi="標楷體" w:hint="eastAsia"/>
          <w:sz w:val="32"/>
          <w:szCs w:val="32"/>
        </w:rPr>
        <w:t>四</w:t>
      </w:r>
      <w:r w:rsidR="00677708" w:rsidRPr="00677708">
        <w:rPr>
          <w:rFonts w:hAnsi="標楷體" w:hint="eastAsia"/>
          <w:sz w:val="32"/>
          <w:szCs w:val="32"/>
        </w:rPr>
        <w:t>年</w:t>
      </w:r>
      <w:r w:rsidR="00DB4498">
        <w:rPr>
          <w:rFonts w:hAnsi="標楷體" w:hint="eastAsia"/>
          <w:sz w:val="32"/>
          <w:szCs w:val="32"/>
        </w:rPr>
        <w:t>七</w:t>
      </w:r>
      <w:r w:rsidR="00677708" w:rsidRPr="00677708">
        <w:rPr>
          <w:rFonts w:hAnsi="標楷體" w:hint="eastAsia"/>
          <w:sz w:val="32"/>
          <w:szCs w:val="32"/>
        </w:rPr>
        <w:t>月一日</w:t>
      </w:r>
      <w:r w:rsidRPr="008722E6">
        <w:rPr>
          <w:rFonts w:hAnsi="標楷體" w:hint="eastAsia"/>
          <w:sz w:val="32"/>
          <w:szCs w:val="32"/>
        </w:rPr>
        <w:t>。</w:t>
      </w:r>
    </w:p>
    <w:p w:rsidR="008722E6" w:rsidRDefault="0062763C" w:rsidP="008722E6">
      <w:pPr>
        <w:pStyle w:val="ab"/>
        <w:numPr>
          <w:ilvl w:val="0"/>
          <w:numId w:val="30"/>
        </w:numPr>
        <w:snapToGrid w:val="0"/>
        <w:spacing w:line="460" w:lineRule="exact"/>
        <w:ind w:leftChars="0"/>
        <w:jc w:val="both"/>
        <w:rPr>
          <w:rFonts w:hAnsi="標楷體"/>
          <w:sz w:val="32"/>
          <w:szCs w:val="32"/>
        </w:rPr>
      </w:pPr>
      <w:r w:rsidRPr="008722E6">
        <w:rPr>
          <w:rFonts w:hAnsi="標楷體" w:hint="eastAsia"/>
          <w:sz w:val="32"/>
          <w:szCs w:val="32"/>
        </w:rPr>
        <w:t>調</w:t>
      </w:r>
      <w:r w:rsidR="008722E6">
        <w:rPr>
          <w:rFonts w:hAnsi="標楷體" w:hint="eastAsia"/>
          <w:sz w:val="32"/>
          <w:szCs w:val="32"/>
        </w:rPr>
        <w:t>降</w:t>
      </w:r>
      <w:r w:rsidRPr="008722E6">
        <w:rPr>
          <w:rFonts w:hAnsi="標楷體" w:hint="eastAsia"/>
          <w:sz w:val="32"/>
          <w:szCs w:val="32"/>
        </w:rPr>
        <w:t>廢</w:t>
      </w:r>
      <w:r w:rsidR="00DB4498">
        <w:rPr>
          <w:rFonts w:hAnsi="標楷體" w:hint="eastAsia"/>
          <w:sz w:val="32"/>
          <w:szCs w:val="32"/>
        </w:rPr>
        <w:t>電視機</w:t>
      </w:r>
      <w:r w:rsidRPr="008722E6">
        <w:rPr>
          <w:rFonts w:hAnsi="標楷體" w:hint="eastAsia"/>
          <w:sz w:val="32"/>
          <w:szCs w:val="32"/>
        </w:rPr>
        <w:t>補貼費率</w:t>
      </w:r>
      <w:r w:rsidR="008722E6">
        <w:rPr>
          <w:rFonts w:hAnsi="標楷體" w:hint="eastAsia"/>
          <w:sz w:val="32"/>
          <w:szCs w:val="32"/>
        </w:rPr>
        <w:t>。</w:t>
      </w:r>
    </w:p>
    <w:p w:rsidR="008722E6" w:rsidRDefault="00DB4498" w:rsidP="008722E6">
      <w:pPr>
        <w:pStyle w:val="ab"/>
        <w:numPr>
          <w:ilvl w:val="0"/>
          <w:numId w:val="30"/>
        </w:numPr>
        <w:snapToGrid w:val="0"/>
        <w:spacing w:line="460" w:lineRule="exact"/>
        <w:ind w:leftChars="0"/>
        <w:jc w:val="both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調升廢電風扇</w:t>
      </w:r>
      <w:r w:rsidR="0062763C" w:rsidRPr="008722E6">
        <w:rPr>
          <w:rFonts w:hAnsi="標楷體" w:hint="eastAsia"/>
          <w:sz w:val="32"/>
          <w:szCs w:val="32"/>
        </w:rPr>
        <w:t>補貼費率</w:t>
      </w:r>
      <w:r w:rsidR="008722E6">
        <w:rPr>
          <w:rFonts w:hAnsi="標楷體" w:hint="eastAsia"/>
          <w:sz w:val="32"/>
          <w:szCs w:val="32"/>
        </w:rPr>
        <w:t>。</w:t>
      </w:r>
    </w:p>
    <w:p w:rsidR="007E49AE" w:rsidRPr="00B10702" w:rsidRDefault="007E49AE" w:rsidP="00DD50F1">
      <w:pPr>
        <w:snapToGrid w:val="0"/>
        <w:spacing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</w:p>
    <w:p w:rsidR="007E49AE" w:rsidRPr="00B10702" w:rsidRDefault="007E49AE" w:rsidP="00DD50F1">
      <w:pPr>
        <w:snapToGrid w:val="0"/>
        <w:spacing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  <w:sectPr w:rsidR="007E49AE" w:rsidRPr="00B10702" w:rsidSect="00B10702">
          <w:footerReference w:type="even" r:id="rId7"/>
          <w:footerReference w:type="default" r:id="rId8"/>
          <w:pgSz w:w="11906" w:h="16838" w:code="9"/>
          <w:pgMar w:top="1418" w:right="1418" w:bottom="1418" w:left="1701" w:header="680" w:footer="680" w:gutter="0"/>
          <w:cols w:space="425"/>
          <w:docGrid w:type="lines" w:linePitch="360"/>
        </w:sectPr>
      </w:pPr>
    </w:p>
    <w:p w:rsidR="0018654D" w:rsidRPr="002C6F87" w:rsidRDefault="0018654D" w:rsidP="00FB58CC">
      <w:pPr>
        <w:snapToGrid w:val="0"/>
        <w:spacing w:beforeLines="50"/>
        <w:jc w:val="center"/>
        <w:rPr>
          <w:rFonts w:ascii="標楷體" w:hAnsi="標楷體"/>
          <w:bCs/>
          <w:sz w:val="36"/>
          <w:szCs w:val="36"/>
        </w:rPr>
      </w:pPr>
      <w:r w:rsidRPr="002C6F87">
        <w:rPr>
          <w:rFonts w:ascii="標楷體" w:hAnsi="標楷體" w:hint="eastAsia"/>
          <w:bCs/>
          <w:sz w:val="36"/>
          <w:szCs w:val="36"/>
        </w:rPr>
        <w:lastRenderedPageBreak/>
        <w:t>「</w:t>
      </w:r>
      <w:r w:rsidR="00084764" w:rsidRPr="002C6F87">
        <w:rPr>
          <w:rFonts w:hint="eastAsia"/>
          <w:sz w:val="36"/>
          <w:szCs w:val="36"/>
        </w:rPr>
        <w:t>應回收廢棄物品</w:t>
      </w:r>
      <w:r w:rsidR="00084764" w:rsidRPr="002C6F87">
        <w:rPr>
          <w:sz w:val="36"/>
          <w:szCs w:val="36"/>
        </w:rPr>
        <w:t>回收清除處理</w:t>
      </w:r>
      <w:r w:rsidR="00A753C4">
        <w:rPr>
          <w:rFonts w:hint="eastAsia"/>
          <w:sz w:val="36"/>
          <w:szCs w:val="36"/>
        </w:rPr>
        <w:t>補貼</w:t>
      </w:r>
      <w:r w:rsidR="00084764" w:rsidRPr="002C6F87">
        <w:rPr>
          <w:sz w:val="36"/>
          <w:szCs w:val="36"/>
        </w:rPr>
        <w:t>費率</w:t>
      </w:r>
      <w:r w:rsidR="00084764" w:rsidRPr="002C6F87">
        <w:rPr>
          <w:rFonts w:hint="eastAsia"/>
          <w:sz w:val="36"/>
          <w:szCs w:val="36"/>
        </w:rPr>
        <w:t>（不含廢機動車輛類與廢照明光源類）</w:t>
      </w:r>
      <w:r w:rsidRPr="002C6F87">
        <w:rPr>
          <w:rFonts w:ascii="標楷體" w:hAnsi="標楷體" w:hint="eastAsia"/>
          <w:bCs/>
          <w:sz w:val="36"/>
          <w:szCs w:val="36"/>
        </w:rPr>
        <w:t>」修正</w:t>
      </w:r>
      <w:r w:rsidR="000F000F">
        <w:rPr>
          <w:rFonts w:ascii="標楷體" w:hAnsi="標楷體" w:hint="eastAsia"/>
          <w:bCs/>
          <w:sz w:val="36"/>
          <w:szCs w:val="36"/>
        </w:rPr>
        <w:t>公告</w:t>
      </w:r>
      <w:r w:rsidRPr="002C6F87">
        <w:rPr>
          <w:rFonts w:ascii="標楷體" w:hAnsi="標楷體" w:hint="eastAsia"/>
          <w:bCs/>
          <w:sz w:val="36"/>
          <w:szCs w:val="36"/>
        </w:rPr>
        <w:t>草案</w:t>
      </w:r>
      <w:r w:rsidRPr="002C6F87">
        <w:rPr>
          <w:rFonts w:ascii="標楷體" w:hAnsi="標楷體" w:hint="eastAsia"/>
          <w:sz w:val="36"/>
          <w:szCs w:val="36"/>
        </w:rPr>
        <w:t>對照表</w:t>
      </w:r>
    </w:p>
    <w:tbl>
      <w:tblPr>
        <w:tblW w:w="9998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9"/>
        <w:gridCol w:w="3740"/>
        <w:gridCol w:w="2619"/>
      </w:tblGrid>
      <w:tr w:rsidR="0018654D" w:rsidRPr="008C2222" w:rsidTr="00974AC5">
        <w:trPr>
          <w:tblHeader/>
          <w:jc w:val="center"/>
        </w:trPr>
        <w:tc>
          <w:tcPr>
            <w:tcW w:w="3639" w:type="dxa"/>
          </w:tcPr>
          <w:p w:rsidR="0018654D" w:rsidRDefault="0018654D" w:rsidP="008D6AB5">
            <w:pPr>
              <w:jc w:val="center"/>
            </w:pPr>
            <w:r>
              <w:rPr>
                <w:rFonts w:hint="eastAsia"/>
              </w:rPr>
              <w:t>修正公告</w:t>
            </w:r>
          </w:p>
        </w:tc>
        <w:tc>
          <w:tcPr>
            <w:tcW w:w="3740" w:type="dxa"/>
          </w:tcPr>
          <w:p w:rsidR="0018654D" w:rsidRDefault="0018654D" w:rsidP="008D6AB5">
            <w:pPr>
              <w:jc w:val="center"/>
            </w:pPr>
            <w:r>
              <w:rPr>
                <w:rFonts w:hint="eastAsia"/>
              </w:rPr>
              <w:t>現行公告</w:t>
            </w:r>
          </w:p>
        </w:tc>
        <w:tc>
          <w:tcPr>
            <w:tcW w:w="2619" w:type="dxa"/>
          </w:tcPr>
          <w:p w:rsidR="0018654D" w:rsidRDefault="0018654D" w:rsidP="008D6AB5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18654D" w:rsidRPr="008C2222" w:rsidTr="00974AC5">
        <w:trPr>
          <w:trHeight w:val="902"/>
          <w:tblHeader/>
          <w:jc w:val="center"/>
        </w:trPr>
        <w:tc>
          <w:tcPr>
            <w:tcW w:w="3639" w:type="dxa"/>
          </w:tcPr>
          <w:p w:rsidR="0018654D" w:rsidRPr="00CD17D4" w:rsidRDefault="0018654D" w:rsidP="00FB58CC">
            <w:pPr>
              <w:snapToGrid w:val="0"/>
              <w:spacing w:beforeLines="50" w:afterLines="50" w:line="320" w:lineRule="exact"/>
              <w:ind w:left="720" w:hangingChars="300" w:hanging="720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主旨：</w:t>
            </w:r>
            <w:r w:rsidR="002C6F87" w:rsidRPr="002C6F87">
              <w:rPr>
                <w:rFonts w:hAnsi="標楷體" w:hint="eastAsia"/>
                <w:bCs/>
                <w:szCs w:val="24"/>
              </w:rPr>
              <w:t>修正「應回收廢棄物品回收清除處理補貼費率（不含廢機動車輛類及廢照明光源類）」，並自一百零</w:t>
            </w:r>
            <w:r w:rsidR="00443CC4">
              <w:rPr>
                <w:rFonts w:hAnsi="標楷體" w:hint="eastAsia"/>
                <w:bCs/>
                <w:szCs w:val="24"/>
                <w:u w:val="single"/>
              </w:rPr>
              <w:t>四</w:t>
            </w:r>
            <w:r w:rsidR="002C6F87" w:rsidRPr="002C6F87">
              <w:rPr>
                <w:rFonts w:hAnsi="標楷體" w:hint="eastAsia"/>
                <w:bCs/>
                <w:szCs w:val="24"/>
              </w:rPr>
              <w:t>年</w:t>
            </w:r>
            <w:r w:rsidR="00443CC4">
              <w:rPr>
                <w:rFonts w:hAnsi="標楷體" w:hint="eastAsia"/>
                <w:bCs/>
                <w:szCs w:val="24"/>
                <w:u w:val="single"/>
              </w:rPr>
              <w:t>七</w:t>
            </w:r>
            <w:r w:rsidR="002C6F87" w:rsidRPr="002C6F87">
              <w:rPr>
                <w:rFonts w:hAnsi="標楷體" w:hint="eastAsia"/>
                <w:bCs/>
                <w:szCs w:val="24"/>
              </w:rPr>
              <w:t>月一日生效</w:t>
            </w:r>
            <w:r w:rsidR="002C6F87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3740" w:type="dxa"/>
          </w:tcPr>
          <w:p w:rsidR="0018654D" w:rsidRPr="00CD17D4" w:rsidRDefault="0018654D" w:rsidP="00FB58CC">
            <w:pPr>
              <w:snapToGrid w:val="0"/>
              <w:spacing w:beforeLines="50" w:afterLines="50" w:line="320" w:lineRule="exact"/>
              <w:ind w:left="674" w:hangingChars="281" w:hanging="674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主旨：</w:t>
            </w:r>
            <w:r w:rsidR="00DB4498" w:rsidRPr="002C6F87">
              <w:rPr>
                <w:rFonts w:hAnsi="標楷體" w:hint="eastAsia"/>
                <w:bCs/>
                <w:szCs w:val="24"/>
              </w:rPr>
              <w:t>修正「應回收廢棄物品回收清除處理補貼費率（不含廢機動車輛類及廢照明光源類）」，並自一百零</w:t>
            </w:r>
            <w:r w:rsidR="00DB4498" w:rsidRPr="00DB4498">
              <w:rPr>
                <w:rFonts w:hAnsi="標楷體" w:hint="eastAsia"/>
                <w:bCs/>
                <w:szCs w:val="24"/>
              </w:rPr>
              <w:t>三</w:t>
            </w:r>
            <w:r w:rsidR="00DB4498" w:rsidRPr="002C6F87">
              <w:rPr>
                <w:rFonts w:hAnsi="標楷體" w:hint="eastAsia"/>
                <w:bCs/>
                <w:szCs w:val="24"/>
              </w:rPr>
              <w:t>年</w:t>
            </w:r>
            <w:r w:rsidR="00DB4498">
              <w:rPr>
                <w:rFonts w:hAnsi="標楷體" w:hint="eastAsia"/>
                <w:bCs/>
                <w:szCs w:val="24"/>
              </w:rPr>
              <w:t>三</w:t>
            </w:r>
            <w:r w:rsidR="00DB4498" w:rsidRPr="002C6F87">
              <w:rPr>
                <w:rFonts w:hAnsi="標楷體" w:hint="eastAsia"/>
                <w:bCs/>
                <w:szCs w:val="24"/>
              </w:rPr>
              <w:t>月一日生效</w:t>
            </w:r>
            <w:r w:rsidR="00DB4498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2619" w:type="dxa"/>
          </w:tcPr>
          <w:p w:rsidR="0018654D" w:rsidRPr="00CD17D4" w:rsidRDefault="0018654D" w:rsidP="00FB58CC">
            <w:pPr>
              <w:snapToGrid w:val="0"/>
              <w:spacing w:beforeLines="50" w:afterLines="50" w:line="320" w:lineRule="exact"/>
              <w:jc w:val="both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公告</w:t>
            </w:r>
            <w:r w:rsidR="0004651F" w:rsidRPr="00CD17D4">
              <w:rPr>
                <w:rFonts w:hAnsi="標楷體" w:hint="eastAsia"/>
                <w:bCs/>
                <w:szCs w:val="24"/>
              </w:rPr>
              <w:t>費率生效日</w:t>
            </w:r>
            <w:r w:rsidR="00CD17D4">
              <w:rPr>
                <w:rFonts w:hAnsi="標楷體" w:hint="eastAsia"/>
                <w:bCs/>
                <w:szCs w:val="24"/>
              </w:rPr>
              <w:t>期</w:t>
            </w:r>
            <w:r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</w:tr>
      <w:tr w:rsidR="0018654D" w:rsidRPr="008C2222" w:rsidTr="00974AC5">
        <w:trPr>
          <w:trHeight w:val="832"/>
          <w:tblHeader/>
          <w:jc w:val="center"/>
        </w:trPr>
        <w:tc>
          <w:tcPr>
            <w:tcW w:w="3639" w:type="dxa"/>
          </w:tcPr>
          <w:p w:rsidR="0018654D" w:rsidRPr="00CD17D4" w:rsidRDefault="0018654D" w:rsidP="00FB58CC">
            <w:pPr>
              <w:snapToGrid w:val="0"/>
              <w:spacing w:beforeLines="50" w:afterLines="50" w:line="320" w:lineRule="exact"/>
              <w:ind w:left="720" w:hangingChars="300" w:hanging="720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依據：</w:t>
            </w:r>
            <w:r w:rsidR="002C6F87" w:rsidRPr="002C6F87">
              <w:rPr>
                <w:rFonts w:hAnsi="標楷體" w:hint="eastAsia"/>
                <w:bCs/>
                <w:szCs w:val="24"/>
              </w:rPr>
              <w:t>應回收</w:t>
            </w:r>
            <w:r w:rsidR="002C6F87" w:rsidRPr="002C6F87">
              <w:rPr>
                <w:rFonts w:hAnsi="標楷體"/>
                <w:bCs/>
                <w:szCs w:val="24"/>
              </w:rPr>
              <w:t>廢棄物</w:t>
            </w:r>
            <w:r w:rsidR="002C6F87" w:rsidRPr="002C6F87">
              <w:rPr>
                <w:rFonts w:hAnsi="標楷體" w:hint="eastAsia"/>
                <w:bCs/>
                <w:szCs w:val="24"/>
              </w:rPr>
              <w:t>回收清除處理補貼審核管理辦法</w:t>
            </w:r>
            <w:r w:rsidR="002C6F87" w:rsidRPr="002C6F87">
              <w:rPr>
                <w:rFonts w:hAnsi="標楷體"/>
                <w:bCs/>
                <w:szCs w:val="24"/>
              </w:rPr>
              <w:t>第</w:t>
            </w:r>
            <w:r w:rsidR="002C6F87" w:rsidRPr="002C6F87">
              <w:rPr>
                <w:rFonts w:hAnsi="標楷體" w:hint="eastAsia"/>
                <w:bCs/>
                <w:szCs w:val="24"/>
              </w:rPr>
              <w:t>五</w:t>
            </w:r>
            <w:r w:rsidR="002C6F87" w:rsidRPr="002C6F87">
              <w:rPr>
                <w:rFonts w:hAnsi="標楷體"/>
                <w:bCs/>
                <w:szCs w:val="24"/>
              </w:rPr>
              <w:t>條</w:t>
            </w:r>
            <w:r w:rsidR="002C6F87" w:rsidRPr="002C6F87">
              <w:rPr>
                <w:rFonts w:hAnsi="標楷體" w:hint="eastAsia"/>
                <w:bCs/>
                <w:szCs w:val="24"/>
              </w:rPr>
              <w:t>第一項</w:t>
            </w:r>
            <w:r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3740" w:type="dxa"/>
          </w:tcPr>
          <w:p w:rsidR="0018654D" w:rsidRPr="00CD17D4" w:rsidRDefault="0018654D" w:rsidP="00FB58CC">
            <w:pPr>
              <w:snapToGrid w:val="0"/>
              <w:spacing w:beforeLines="50" w:afterLines="50" w:line="320" w:lineRule="exact"/>
              <w:ind w:left="674" w:hangingChars="281" w:hanging="674"/>
              <w:rPr>
                <w:bCs/>
                <w:szCs w:val="24"/>
              </w:rPr>
            </w:pPr>
            <w:r w:rsidRPr="00CD17D4">
              <w:rPr>
                <w:bCs/>
                <w:szCs w:val="24"/>
              </w:rPr>
              <w:t>依據：</w:t>
            </w:r>
            <w:r w:rsidR="002C6F87" w:rsidRPr="002C6F87">
              <w:rPr>
                <w:rFonts w:hAnsi="標楷體" w:hint="eastAsia"/>
                <w:bCs/>
                <w:szCs w:val="24"/>
              </w:rPr>
              <w:t>應回收</w:t>
            </w:r>
            <w:r w:rsidR="002C6F87" w:rsidRPr="002C6F87">
              <w:rPr>
                <w:rFonts w:hAnsi="標楷體"/>
                <w:bCs/>
                <w:szCs w:val="24"/>
              </w:rPr>
              <w:t>廢棄物</w:t>
            </w:r>
            <w:r w:rsidR="002C6F87" w:rsidRPr="002C6F87">
              <w:rPr>
                <w:rFonts w:hAnsi="標楷體" w:hint="eastAsia"/>
                <w:bCs/>
                <w:szCs w:val="24"/>
              </w:rPr>
              <w:t>回收清除處理補貼審核管理辦法</w:t>
            </w:r>
            <w:r w:rsidR="002C6F87" w:rsidRPr="002C6F87">
              <w:rPr>
                <w:rFonts w:hAnsi="標楷體"/>
                <w:bCs/>
                <w:szCs w:val="24"/>
              </w:rPr>
              <w:t>第</w:t>
            </w:r>
            <w:r w:rsidR="002C6F87" w:rsidRPr="002C6F87">
              <w:rPr>
                <w:rFonts w:hAnsi="標楷體" w:hint="eastAsia"/>
                <w:bCs/>
                <w:szCs w:val="24"/>
              </w:rPr>
              <w:t>五</w:t>
            </w:r>
            <w:r w:rsidR="002C6F87" w:rsidRPr="002C6F87">
              <w:rPr>
                <w:rFonts w:hAnsi="標楷體"/>
                <w:bCs/>
                <w:szCs w:val="24"/>
              </w:rPr>
              <w:t>條</w:t>
            </w:r>
            <w:r w:rsidR="002C6F87" w:rsidRPr="002C6F87">
              <w:rPr>
                <w:rFonts w:hAnsi="標楷體" w:hint="eastAsia"/>
                <w:bCs/>
                <w:szCs w:val="24"/>
              </w:rPr>
              <w:t>第一項</w:t>
            </w:r>
            <w:r w:rsidR="002C6F87"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2619" w:type="dxa"/>
          </w:tcPr>
          <w:p w:rsidR="0018654D" w:rsidRPr="00CD17D4" w:rsidRDefault="00F77CDF" w:rsidP="00FB58CC">
            <w:pPr>
              <w:snapToGrid w:val="0"/>
              <w:spacing w:beforeLines="50" w:afterLines="50" w:line="320" w:lineRule="exact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法源依據未修正</w:t>
            </w:r>
            <w:r w:rsidR="0018654D"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</w:tr>
      <w:tr w:rsidR="00382D3A" w:rsidRPr="00382D3A" w:rsidTr="00974AC5">
        <w:trPr>
          <w:tblHeader/>
          <w:jc w:val="center"/>
        </w:trPr>
        <w:tc>
          <w:tcPr>
            <w:tcW w:w="3639" w:type="dxa"/>
          </w:tcPr>
          <w:p w:rsidR="00382D3A" w:rsidRPr="00CD17D4" w:rsidRDefault="00382D3A" w:rsidP="00FB58CC">
            <w:pPr>
              <w:snapToGrid w:val="0"/>
              <w:spacing w:beforeLines="50" w:afterLines="50" w:line="320" w:lineRule="exact"/>
              <w:ind w:leftChars="-5" w:left="1121" w:hangingChars="472" w:hanging="1133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公告事項：</w:t>
            </w:r>
            <w:r w:rsidRPr="002C6F87">
              <w:rPr>
                <w:rFonts w:hAnsi="標楷體"/>
                <w:bCs/>
                <w:szCs w:val="24"/>
              </w:rPr>
              <w:t>「應回收廢棄物品回收清除處理補貼費率（不含廢機動車輛類及廢照明光源類）」，如附件。</w:t>
            </w:r>
          </w:p>
        </w:tc>
        <w:tc>
          <w:tcPr>
            <w:tcW w:w="3740" w:type="dxa"/>
          </w:tcPr>
          <w:p w:rsidR="00382D3A" w:rsidRPr="00CD17D4" w:rsidRDefault="00D865AC" w:rsidP="00FB58CC">
            <w:pPr>
              <w:snapToGrid w:val="0"/>
              <w:spacing w:beforeLines="50" w:afterLines="50" w:line="320" w:lineRule="exact"/>
              <w:ind w:left="461" w:hangingChars="192" w:hanging="461"/>
              <w:rPr>
                <w:rFonts w:hAnsi="標楷體"/>
                <w:bCs/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Pr="00E01B9E">
              <w:rPr>
                <w:rFonts w:hint="eastAsia"/>
                <w:szCs w:val="24"/>
              </w:rPr>
              <w:t>、</w:t>
            </w:r>
            <w:r w:rsidRPr="002C6F87">
              <w:rPr>
                <w:rFonts w:hAnsi="標楷體"/>
                <w:bCs/>
                <w:szCs w:val="24"/>
              </w:rPr>
              <w:t>「應回收廢棄物品回收清除處理補貼費率（不含廢機動車輛類及廢照明光源類）」，如附件。</w:t>
            </w:r>
          </w:p>
        </w:tc>
        <w:tc>
          <w:tcPr>
            <w:tcW w:w="2619" w:type="dxa"/>
          </w:tcPr>
          <w:p w:rsidR="0021609B" w:rsidRPr="0021609B" w:rsidRDefault="00DB4498" w:rsidP="00350BFB">
            <w:pPr>
              <w:snapToGrid w:val="0"/>
              <w:spacing w:line="320" w:lineRule="exact"/>
              <w:ind w:leftChars="-10" w:left="-24" w:rightChars="-38" w:right="-91"/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修正</w:t>
            </w:r>
            <w:r w:rsidR="00382D3A" w:rsidRPr="002C6F87">
              <w:rPr>
                <w:rFonts w:hAnsi="標楷體"/>
                <w:bCs/>
                <w:szCs w:val="24"/>
              </w:rPr>
              <w:t>補貼費率</w:t>
            </w:r>
            <w:r w:rsidR="00382D3A">
              <w:rPr>
                <w:rFonts w:hAnsi="標楷體" w:hint="eastAsia"/>
                <w:bCs/>
                <w:szCs w:val="24"/>
              </w:rPr>
              <w:t>表如</w:t>
            </w:r>
            <w:r w:rsidR="00350BFB">
              <w:rPr>
                <w:rFonts w:hAnsi="標楷體" w:hint="eastAsia"/>
                <w:bCs/>
                <w:szCs w:val="24"/>
              </w:rPr>
              <w:t>附件</w:t>
            </w:r>
            <w:r w:rsidR="005B4C6F">
              <w:rPr>
                <w:rFonts w:hAnsi="標楷體" w:hint="eastAsia"/>
                <w:bCs/>
                <w:szCs w:val="24"/>
              </w:rPr>
              <w:t>，廢</w:t>
            </w:r>
            <w:r w:rsidR="00443CC4">
              <w:rPr>
                <w:rFonts w:hAnsi="標楷體" w:hint="eastAsia"/>
                <w:bCs/>
                <w:szCs w:val="24"/>
              </w:rPr>
              <w:t>電子電器</w:t>
            </w:r>
            <w:r>
              <w:rPr>
                <w:rFonts w:hAnsi="標楷體" w:hint="eastAsia"/>
                <w:bCs/>
                <w:szCs w:val="24"/>
              </w:rPr>
              <w:t>部分調降</w:t>
            </w:r>
            <w:r w:rsidR="006B1C52">
              <w:rPr>
                <w:rFonts w:hAnsi="標楷體" w:hint="eastAsia"/>
                <w:bCs/>
                <w:szCs w:val="24"/>
              </w:rPr>
              <w:t>「</w:t>
            </w:r>
            <w:r w:rsidR="005B4C6F">
              <w:rPr>
                <w:rFonts w:hAnsi="標楷體" w:hint="eastAsia"/>
                <w:bCs/>
                <w:szCs w:val="24"/>
              </w:rPr>
              <w:t>廢</w:t>
            </w:r>
            <w:r w:rsidR="00443CC4">
              <w:rPr>
                <w:rFonts w:hAnsi="標楷體" w:hint="eastAsia"/>
                <w:bCs/>
                <w:szCs w:val="24"/>
              </w:rPr>
              <w:t>電視機</w:t>
            </w:r>
            <w:r w:rsidR="006B1C52">
              <w:rPr>
                <w:rFonts w:hAnsi="標楷體" w:hint="eastAsia"/>
                <w:bCs/>
                <w:szCs w:val="24"/>
              </w:rPr>
              <w:t>」</w:t>
            </w:r>
            <w:r w:rsidR="002418F9">
              <w:rPr>
                <w:rFonts w:hAnsi="標楷體" w:hint="eastAsia"/>
                <w:bCs/>
                <w:szCs w:val="24"/>
              </w:rPr>
              <w:t>補貼</w:t>
            </w:r>
            <w:r w:rsidR="005B4C6F">
              <w:rPr>
                <w:rFonts w:hAnsi="標楷體" w:hint="eastAsia"/>
                <w:bCs/>
                <w:szCs w:val="24"/>
              </w:rPr>
              <w:t>費率</w:t>
            </w:r>
            <w:r>
              <w:rPr>
                <w:rFonts w:hAnsi="標楷體" w:hint="eastAsia"/>
                <w:bCs/>
                <w:szCs w:val="24"/>
              </w:rPr>
              <w:t>及調升「廢電風扇」補貼費率</w:t>
            </w:r>
            <w:r w:rsidR="00974AC5">
              <w:rPr>
                <w:rFonts w:hAnsi="標楷體" w:hint="eastAsia"/>
                <w:bCs/>
                <w:szCs w:val="24"/>
              </w:rPr>
              <w:t>。</w:t>
            </w:r>
          </w:p>
        </w:tc>
      </w:tr>
    </w:tbl>
    <w:p w:rsidR="00FF068F" w:rsidRDefault="00FF068F">
      <w:pPr>
        <w:sectPr w:rsidR="00FF068F" w:rsidSect="00D114BF">
          <w:footerReference w:type="default" r:id="rId9"/>
          <w:pgSz w:w="11906" w:h="16838" w:code="9"/>
          <w:pgMar w:top="1247" w:right="1474" w:bottom="1134" w:left="1474" w:header="567" w:footer="567" w:gutter="0"/>
          <w:pgNumType w:start="2"/>
          <w:cols w:space="425"/>
          <w:docGrid w:type="lines" w:linePitch="360"/>
        </w:sectPr>
      </w:pPr>
      <w:r>
        <w:br w:type="page"/>
      </w:r>
    </w:p>
    <w:tbl>
      <w:tblPr>
        <w:tblW w:w="15471" w:type="dxa"/>
        <w:jc w:val="center"/>
        <w:tblInd w:w="-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8"/>
        <w:gridCol w:w="6959"/>
        <w:gridCol w:w="1484"/>
      </w:tblGrid>
      <w:tr w:rsidR="00014205" w:rsidRPr="00EF27BE" w:rsidTr="00B643D7">
        <w:trPr>
          <w:trHeight w:val="128"/>
          <w:tblHeader/>
          <w:jc w:val="center"/>
        </w:trPr>
        <w:tc>
          <w:tcPr>
            <w:tcW w:w="7028" w:type="dxa"/>
          </w:tcPr>
          <w:p w:rsidR="00014205" w:rsidRDefault="00014205" w:rsidP="005153A8">
            <w:pPr>
              <w:jc w:val="center"/>
            </w:pPr>
            <w:r>
              <w:rPr>
                <w:rFonts w:hint="eastAsia"/>
              </w:rPr>
              <w:lastRenderedPageBreak/>
              <w:t>修正公告</w:t>
            </w:r>
          </w:p>
        </w:tc>
        <w:tc>
          <w:tcPr>
            <w:tcW w:w="6959" w:type="dxa"/>
          </w:tcPr>
          <w:p w:rsidR="00014205" w:rsidRDefault="00014205" w:rsidP="005153A8">
            <w:pPr>
              <w:jc w:val="center"/>
            </w:pPr>
            <w:r>
              <w:rPr>
                <w:rFonts w:hint="eastAsia"/>
              </w:rPr>
              <w:t>現行公告</w:t>
            </w:r>
          </w:p>
        </w:tc>
        <w:tc>
          <w:tcPr>
            <w:tcW w:w="1484" w:type="dxa"/>
          </w:tcPr>
          <w:p w:rsidR="00014205" w:rsidRDefault="00014205" w:rsidP="005153A8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014205" w:rsidRPr="00EF27BE" w:rsidTr="00B643D7">
        <w:trPr>
          <w:trHeight w:val="8695"/>
          <w:tblHeader/>
          <w:jc w:val="center"/>
        </w:trPr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5" w:rsidRPr="00C8452E" w:rsidRDefault="00014205" w:rsidP="005153A8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rFonts w:ascii="標楷體" w:hAnsi="標楷體"/>
                <w:bCs/>
                <w:noProof w:val="0"/>
                <w:kern w:val="2"/>
                <w:sz w:val="20"/>
              </w:rPr>
            </w:pPr>
            <w:r w:rsidRPr="00C8452E">
              <w:rPr>
                <w:rFonts w:ascii="標楷體" w:hAnsi="標楷體" w:hint="eastAsia"/>
                <w:bCs/>
                <w:noProof w:val="0"/>
                <w:kern w:val="2"/>
                <w:sz w:val="20"/>
              </w:rPr>
              <w:t>附件</w:t>
            </w:r>
          </w:p>
          <w:p w:rsidR="00014205" w:rsidRPr="00C8452E" w:rsidRDefault="00014205" w:rsidP="00C8452E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rFonts w:ascii="標楷體" w:hAnsi="標楷體"/>
                <w:bCs/>
                <w:noProof w:val="0"/>
                <w:kern w:val="2"/>
                <w:sz w:val="20"/>
              </w:rPr>
            </w:pPr>
            <w:r w:rsidRPr="00C8452E">
              <w:rPr>
                <w:rFonts w:ascii="標楷體" w:hAnsi="標楷體" w:hint="eastAsia"/>
                <w:bCs/>
                <w:noProof w:val="0"/>
                <w:kern w:val="2"/>
                <w:sz w:val="20"/>
              </w:rPr>
              <w:t>應回收廢棄物品回收清除處理補貼費率表</w:t>
            </w:r>
            <w:r w:rsidR="00193404">
              <w:rPr>
                <w:rFonts w:ascii="標楷體" w:hAnsi="標楷體" w:hint="eastAsia"/>
                <w:bCs/>
                <w:noProof w:val="0"/>
                <w:kern w:val="2"/>
                <w:sz w:val="20"/>
              </w:rPr>
              <w:t>(</w:t>
            </w:r>
            <w:proofErr w:type="gramStart"/>
            <w:r w:rsidR="00193404">
              <w:rPr>
                <w:rFonts w:ascii="標楷體" w:hAnsi="標楷體" w:hint="eastAsia"/>
                <w:bCs/>
                <w:noProof w:val="0"/>
                <w:kern w:val="2"/>
                <w:sz w:val="20"/>
              </w:rPr>
              <w:t>不含廢機動車輛</w:t>
            </w:r>
            <w:proofErr w:type="gramEnd"/>
            <w:r w:rsidR="00193404">
              <w:rPr>
                <w:rFonts w:ascii="標楷體" w:hAnsi="標楷體" w:hint="eastAsia"/>
                <w:bCs/>
                <w:noProof w:val="0"/>
                <w:kern w:val="2"/>
                <w:sz w:val="20"/>
              </w:rPr>
              <w:t>類及廢照明光源類)</w:t>
            </w:r>
          </w:p>
          <w:tbl>
            <w:tblPr>
              <w:tblpPr w:leftFromText="180" w:rightFromText="180" w:vertAnchor="text" w:horzAnchor="margin" w:tblpXSpec="center" w:tblpY="214"/>
              <w:tblOverlap w:val="never"/>
              <w:tblW w:w="6810" w:type="dxa"/>
              <w:tblLayout w:type="fixed"/>
              <w:tblCellMar>
                <w:top w:w="28" w:type="dxa"/>
                <w:left w:w="85" w:type="dxa"/>
                <w:bottom w:w="57" w:type="dxa"/>
                <w:right w:w="57" w:type="dxa"/>
              </w:tblCellMar>
              <w:tblLook w:val="0000"/>
            </w:tblPr>
            <w:tblGrid>
              <w:gridCol w:w="562"/>
              <w:gridCol w:w="3980"/>
              <w:gridCol w:w="2268"/>
            </w:tblGrid>
            <w:tr w:rsidR="00014205" w:rsidRPr="00704775" w:rsidTr="006B27B7">
              <w:trPr>
                <w:cantSplit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項目</w:t>
                  </w:r>
                </w:p>
              </w:tc>
              <w:tc>
                <w:tcPr>
                  <w:tcW w:w="39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補貼費用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備</w:t>
                  </w:r>
                  <w:r w:rsidRPr="00704775">
                    <w:rPr>
                      <w:color w:val="000000"/>
                      <w:sz w:val="20"/>
                    </w:rPr>
                    <w:t xml:space="preserve">  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註</w:t>
                  </w:r>
                  <w:proofErr w:type="gramEnd"/>
                </w:p>
              </w:tc>
            </w:tr>
            <w:tr w:rsidR="00014205" w:rsidRPr="00704775" w:rsidTr="006B27B7">
              <w:trPr>
                <w:cantSplit/>
                <w:trHeight w:val="165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</w:t>
                  </w:r>
                </w:p>
              </w:tc>
              <w:tc>
                <w:tcPr>
                  <w:tcW w:w="3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485CDE">
                  <w:pPr>
                    <w:snapToGrid w:val="0"/>
                    <w:spacing w:line="200" w:lineRule="exact"/>
                    <w:ind w:leftChars="-3" w:left="235" w:hangingChars="121" w:hanging="242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、回收清除處理補貼費用：</w:t>
                  </w:r>
                  <w:r w:rsidRPr="00704775">
                    <w:rPr>
                      <w:color w:val="000000"/>
                      <w:sz w:val="20"/>
                    </w:rPr>
                    <w:t>3.2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704775" w:rsidRDefault="00014205" w:rsidP="00485CDE">
                  <w:pPr>
                    <w:snapToGrid w:val="0"/>
                    <w:spacing w:line="200" w:lineRule="exact"/>
                    <w:ind w:leftChars="-4" w:left="298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內徑</w:t>
                  </w:r>
                  <w:r w:rsidRPr="00704775">
                    <w:rPr>
                      <w:bCs/>
                      <w:color w:val="000000"/>
                      <w:sz w:val="20"/>
                    </w:rPr>
                    <w:t>24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英吋以上之廢特種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胎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前處理補貼費用：</w:t>
                  </w:r>
                </w:p>
                <w:p w:rsidR="00014205" w:rsidRPr="00704775" w:rsidRDefault="00014205" w:rsidP="00485CDE">
                  <w:pPr>
                    <w:snapToGrid w:val="0"/>
                    <w:spacing w:line="200" w:lineRule="exact"/>
                    <w:ind w:leftChars="-13" w:left="475" w:hangingChars="253" w:hanging="506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（</w:t>
                  </w:r>
                  <w:r w:rsidRPr="00704775">
                    <w:rPr>
                      <w:bCs/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）內徑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4"/>
                      <w:attr w:name="UnitName" w:val="英吋"/>
                    </w:smartTagPr>
                    <w:r w:rsidRPr="00704775">
                      <w:rPr>
                        <w:bCs/>
                        <w:color w:val="000000"/>
                        <w:sz w:val="20"/>
                      </w:rPr>
                      <w:t>24</w:t>
                    </w:r>
                    <w:r w:rsidRPr="00704775">
                      <w:rPr>
                        <w:rFonts w:hAnsi="標楷體"/>
                        <w:bCs/>
                        <w:color w:val="000000"/>
                        <w:sz w:val="20"/>
                      </w:rPr>
                      <w:t>英吋</w:t>
                    </w:r>
                  </w:smartTag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以上之廢農機用尼龍胎：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500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  <w:p w:rsidR="00014205" w:rsidRPr="00704775" w:rsidRDefault="00014205" w:rsidP="00485CDE">
                  <w:pPr>
                    <w:snapToGrid w:val="0"/>
                    <w:spacing w:line="200" w:lineRule="exact"/>
                    <w:ind w:leftChars="-13" w:left="475" w:hangingChars="253" w:hanging="506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（</w:t>
                  </w:r>
                  <w:r w:rsidRPr="00704775">
                    <w:rPr>
                      <w:bCs/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）其他內徑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4"/>
                      <w:attr w:name="UnitName" w:val="英吋"/>
                    </w:smartTagPr>
                    <w:r w:rsidRPr="00704775">
                      <w:rPr>
                        <w:bCs/>
                        <w:color w:val="000000"/>
                        <w:sz w:val="20"/>
                      </w:rPr>
                      <w:t>24</w:t>
                    </w:r>
                    <w:r w:rsidRPr="00704775">
                      <w:rPr>
                        <w:rFonts w:hAnsi="標楷體"/>
                        <w:bCs/>
                        <w:color w:val="000000"/>
                        <w:sz w:val="20"/>
                      </w:rPr>
                      <w:t>英吋</w:t>
                    </w:r>
                  </w:smartTag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以上廢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特種胎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1,800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廢輪胎受補貼機構應定期回收清潔隊已集中之廢輪胎，回收價格不得低於每公斤</w:t>
                  </w:r>
                  <w:r w:rsidRPr="00704775">
                    <w:rPr>
                      <w:color w:val="000000"/>
                      <w:sz w:val="20"/>
                    </w:rPr>
                    <w:t>0.3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元，若清潔隊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逕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將廢輪胎送至補貼機構，回收價格不得低於每公斤</w:t>
                  </w:r>
                  <w:r w:rsidRPr="00704775">
                    <w:rPr>
                      <w:color w:val="000000"/>
                      <w:sz w:val="20"/>
                    </w:rPr>
                    <w:t>0.6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元，並應於</w:t>
                  </w:r>
                  <w:r w:rsidRPr="00704775">
                    <w:rPr>
                      <w:color w:val="000000"/>
                      <w:sz w:val="20"/>
                    </w:rPr>
                    <w:t>30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日內付款。</w:t>
                  </w:r>
                </w:p>
              </w:tc>
            </w:tr>
            <w:tr w:rsidR="00014205" w:rsidRPr="00704775" w:rsidTr="006B27B7">
              <w:trPr>
                <w:cantSplit/>
                <w:trHeight w:val="829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廢鉛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蓄電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池</w:t>
                  </w:r>
                </w:p>
              </w:tc>
              <w:tc>
                <w:tcPr>
                  <w:tcW w:w="3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ind w:left="375" w:hanging="375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蓄電池：</w:t>
                  </w:r>
                  <w:r w:rsidRPr="00704775">
                    <w:rPr>
                      <w:color w:val="000000"/>
                      <w:sz w:val="20"/>
                    </w:rPr>
                    <w:t>1.75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、特用鉛蓄電池：</w:t>
                  </w:r>
                  <w:r w:rsidRPr="00704775">
                    <w:rPr>
                      <w:color w:val="000000"/>
                      <w:sz w:val="20"/>
                    </w:rPr>
                    <w:t>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蓄電池與特用鉛蓄電池之區別，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依廢鉛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蓄電池回收清除處理稽核認證作業手冊辦理。</w:t>
                  </w:r>
                </w:p>
              </w:tc>
            </w:tr>
            <w:tr w:rsidR="00014205" w:rsidRPr="00704775" w:rsidTr="006B27B7">
              <w:trPr>
                <w:cantSplit/>
                <w:trHeight w:val="113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子電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器</w:t>
                  </w:r>
                </w:p>
              </w:tc>
              <w:tc>
                <w:tcPr>
                  <w:tcW w:w="3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、廢電視機：</w:t>
                  </w:r>
                  <w:r w:rsidR="00601A20" w:rsidRPr="00601A20">
                    <w:rPr>
                      <w:rFonts w:hint="eastAsia"/>
                      <w:color w:val="000000"/>
                      <w:sz w:val="20"/>
                      <w:u w:val="single"/>
                    </w:rPr>
                    <w:t>284</w:t>
                  </w:r>
                  <w:r w:rsidRPr="00485CDE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485CDE">
                    <w:rPr>
                      <w:color w:val="000000"/>
                      <w:sz w:val="20"/>
                    </w:rPr>
                    <w:t>/</w:t>
                  </w:r>
                  <w:r w:rsidRPr="00485CDE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ind w:left="308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 xml:space="preserve">   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廢電視機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303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、廢洗衣機：</w:t>
                  </w:r>
                  <w:r w:rsidRPr="00704775">
                    <w:rPr>
                      <w:color w:val="000000"/>
                      <w:sz w:val="20"/>
                    </w:rPr>
                    <w:t>346.5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、廢電冰箱：</w:t>
                  </w:r>
                  <w:r w:rsidRPr="00704775">
                    <w:rPr>
                      <w:color w:val="000000"/>
                      <w:sz w:val="20"/>
                    </w:rPr>
                    <w:t>635.5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4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廢冷暖氣機：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500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B60A86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  <w:u w:val="single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5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、廢電風扇：</w:t>
                  </w:r>
                  <w:r w:rsidR="00B60A86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33</w:t>
                  </w:r>
                  <w:r w:rsidRPr="00485CDE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485CDE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485CDE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  <w:tr w:rsidR="00014205" w:rsidRPr="00704775" w:rsidTr="006B27B7">
              <w:trPr>
                <w:cantSplit/>
                <w:trHeight w:val="113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廢資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訊物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品</w:t>
                  </w:r>
                </w:p>
              </w:tc>
              <w:tc>
                <w:tcPr>
                  <w:tcW w:w="3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704775" w:rsidRDefault="00014205" w:rsidP="005153A8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331"/>
                    </w:tabs>
                    <w:snapToGrid w:val="0"/>
                    <w:spacing w:line="200" w:lineRule="exact"/>
                    <w:ind w:left="275" w:hanging="275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廢主機：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採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差別補貼方式</w:t>
                  </w:r>
                </w:p>
                <w:p w:rsidR="00014205" w:rsidRPr="00704775" w:rsidRDefault="00014205" w:rsidP="005153A8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</w:tabs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含機殼、主機板、硬式磁碟機、電源器：</w:t>
                  </w:r>
                  <w:r w:rsidRPr="00704775">
                    <w:rPr>
                      <w:bCs/>
                      <w:sz w:val="20"/>
                    </w:rPr>
                    <w:t>182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704775" w:rsidRDefault="00014205" w:rsidP="005153A8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</w:tabs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含機殼、主機板、硬式磁碟機：</w:t>
                  </w:r>
                  <w:r w:rsidRPr="00704775">
                    <w:rPr>
                      <w:bCs/>
                      <w:sz w:val="20"/>
                    </w:rPr>
                    <w:t>157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704775" w:rsidRDefault="00014205" w:rsidP="005153A8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</w:tabs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含機殼、主機板、電源器：</w:t>
                  </w:r>
                  <w:r w:rsidRPr="00704775">
                    <w:rPr>
                      <w:bCs/>
                      <w:sz w:val="20"/>
                    </w:rPr>
                    <w:t>137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60230A" w:rsidRDefault="00014205" w:rsidP="005153A8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</w:tabs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含機殼、主機板：</w:t>
                  </w:r>
                  <w:r w:rsidRPr="00704775">
                    <w:rPr>
                      <w:bCs/>
                      <w:sz w:val="20"/>
                    </w:rPr>
                    <w:t>91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193404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</w:t>
                  </w:r>
                  <w:r w:rsidRPr="00193404">
                    <w:rPr>
                      <w:rFonts w:hAnsi="標楷體" w:hint="eastAsia"/>
                      <w:color w:val="000000"/>
                      <w:sz w:val="20"/>
                    </w:rPr>
                    <w:t>顯示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器：</w:t>
                  </w:r>
                  <w:r w:rsidRPr="00193404">
                    <w:rPr>
                      <w:color w:val="000000"/>
                      <w:sz w:val="20"/>
                    </w:rPr>
                    <w:t>215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193404">
                    <w:rPr>
                      <w:color w:val="000000"/>
                      <w:sz w:val="20"/>
                    </w:rPr>
                    <w:t>/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ind w:leftChars="122" w:left="293" w:firstLineChars="3" w:firstLine="6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193404">
                    <w:rPr>
                      <w:rFonts w:hAnsi="標楷體"/>
                      <w:bCs/>
                      <w:color w:val="000000"/>
                      <w:sz w:val="20"/>
                    </w:rPr>
                    <w:t>廢</w:t>
                  </w:r>
                  <w:r w:rsidRPr="00193404">
                    <w:rPr>
                      <w:rFonts w:hAnsi="標楷體" w:hint="eastAsia"/>
                      <w:bCs/>
                      <w:color w:val="000000"/>
                      <w:sz w:val="20"/>
                    </w:rPr>
                    <w:t>顯示</w:t>
                  </w:r>
                  <w:r w:rsidRPr="00193404">
                    <w:rPr>
                      <w:rFonts w:hAnsi="標楷體"/>
                      <w:bCs/>
                      <w:color w:val="000000"/>
                      <w:sz w:val="20"/>
                    </w:rPr>
                    <w:t>器</w:t>
                  </w:r>
                  <w:r w:rsidRPr="00193404"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303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、廢筆記型電腦：</w:t>
                  </w:r>
                  <w:r w:rsidRPr="00704775">
                    <w:rPr>
                      <w:color w:val="000000"/>
                      <w:sz w:val="20"/>
                    </w:rPr>
                    <w:t>303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014205" w:rsidRPr="00B60A86" w:rsidRDefault="00014205" w:rsidP="005153A8">
                  <w:pPr>
                    <w:snapToGrid w:val="0"/>
                    <w:spacing w:line="20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4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廢印表機：</w:t>
                  </w:r>
                  <w:r w:rsidRPr="00B60A86">
                    <w:rPr>
                      <w:bCs/>
                      <w:color w:val="000000"/>
                      <w:sz w:val="20"/>
                    </w:rPr>
                    <w:t>1</w:t>
                  </w:r>
                  <w:r w:rsidRPr="00B60A86">
                    <w:rPr>
                      <w:rFonts w:hint="eastAsia"/>
                      <w:bCs/>
                      <w:color w:val="000000"/>
                      <w:sz w:val="20"/>
                    </w:rPr>
                    <w:t>3</w:t>
                  </w:r>
                  <w:r w:rsidRPr="00B60A86">
                    <w:rPr>
                      <w:bCs/>
                      <w:color w:val="000000"/>
                      <w:sz w:val="20"/>
                    </w:rPr>
                    <w:t>0</w:t>
                  </w:r>
                  <w:r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B60A86" w:rsidRDefault="00014205" w:rsidP="005153A8">
                  <w:pPr>
                    <w:snapToGrid w:val="0"/>
                    <w:spacing w:line="20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5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、廢鍵盤：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12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  <w:u w:val="single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6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、廢平板電腦：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162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014205" w:rsidRPr="00014205" w:rsidRDefault="00014205" w:rsidP="00014205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rFonts w:ascii="標楷體" w:hAnsi="標楷體"/>
                <w:bCs/>
                <w:noProof w:val="0"/>
                <w:kern w:val="2"/>
                <w:sz w:val="16"/>
                <w:szCs w:val="16"/>
              </w:rPr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5" w:rsidRPr="00C8452E" w:rsidRDefault="00014205" w:rsidP="005153A8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kern w:val="2"/>
                <w:sz w:val="20"/>
              </w:rPr>
            </w:pPr>
            <w:r w:rsidRPr="00C8452E">
              <w:rPr>
                <w:rFonts w:hint="eastAsia"/>
                <w:kern w:val="2"/>
                <w:sz w:val="20"/>
              </w:rPr>
              <w:t>附件</w:t>
            </w:r>
          </w:p>
          <w:p w:rsidR="00014205" w:rsidRPr="00C8452E" w:rsidRDefault="00193404" w:rsidP="00C8452E">
            <w:pPr>
              <w:pStyle w:val="a"/>
              <w:numPr>
                <w:ilvl w:val="0"/>
                <w:numId w:val="0"/>
              </w:numPr>
              <w:spacing w:line="200" w:lineRule="exact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應回收廢棄物品回收清除處理補貼費率表</w:t>
            </w:r>
            <w:r>
              <w:rPr>
                <w:rFonts w:hint="eastAsia"/>
                <w:kern w:val="2"/>
                <w:sz w:val="20"/>
              </w:rPr>
              <w:t>(</w:t>
            </w:r>
            <w:r>
              <w:rPr>
                <w:rFonts w:hint="eastAsia"/>
                <w:kern w:val="2"/>
                <w:sz w:val="20"/>
              </w:rPr>
              <w:t>不含廢機動車輛類及廢照明光源類</w:t>
            </w:r>
            <w:r>
              <w:rPr>
                <w:rFonts w:hint="eastAsia"/>
                <w:kern w:val="2"/>
                <w:sz w:val="20"/>
              </w:rPr>
              <w:t>)</w:t>
            </w:r>
          </w:p>
          <w:tbl>
            <w:tblPr>
              <w:tblpPr w:leftFromText="180" w:rightFromText="180" w:vertAnchor="text" w:horzAnchor="margin" w:tblpXSpec="center" w:tblpY="214"/>
              <w:tblOverlap w:val="never"/>
              <w:tblW w:w="6658" w:type="dxa"/>
              <w:tblLayout w:type="fixed"/>
              <w:tblCellMar>
                <w:top w:w="28" w:type="dxa"/>
                <w:left w:w="85" w:type="dxa"/>
                <w:bottom w:w="57" w:type="dxa"/>
                <w:right w:w="57" w:type="dxa"/>
              </w:tblCellMar>
              <w:tblLook w:val="0000"/>
            </w:tblPr>
            <w:tblGrid>
              <w:gridCol w:w="562"/>
              <w:gridCol w:w="3828"/>
              <w:gridCol w:w="2268"/>
            </w:tblGrid>
            <w:tr w:rsidR="00014205" w:rsidRPr="00704775" w:rsidTr="00485CDE">
              <w:trPr>
                <w:cantSplit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項目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補貼費用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備</w:t>
                  </w:r>
                  <w:r w:rsidRPr="00704775">
                    <w:rPr>
                      <w:color w:val="000000"/>
                      <w:sz w:val="20"/>
                    </w:rPr>
                    <w:t xml:space="preserve">  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註</w:t>
                  </w:r>
                  <w:proofErr w:type="gramEnd"/>
                </w:p>
              </w:tc>
            </w:tr>
            <w:tr w:rsidR="00014205" w:rsidRPr="00704775" w:rsidTr="00485CDE">
              <w:trPr>
                <w:cantSplit/>
                <w:trHeight w:val="165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ind w:leftChars="-3" w:left="235" w:hangingChars="121" w:hanging="242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、回收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清除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處理補貼費用：</w:t>
                  </w:r>
                  <w:r w:rsidRPr="00704775">
                    <w:rPr>
                      <w:color w:val="000000"/>
                      <w:sz w:val="20"/>
                    </w:rPr>
                    <w:t>3.2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704775" w:rsidRDefault="00014205" w:rsidP="00485CDE">
                  <w:pPr>
                    <w:snapToGrid w:val="0"/>
                    <w:spacing w:line="200" w:lineRule="exact"/>
                    <w:ind w:leftChars="-4" w:left="298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內徑</w:t>
                  </w:r>
                  <w:r w:rsidRPr="00704775">
                    <w:rPr>
                      <w:bCs/>
                      <w:color w:val="000000"/>
                      <w:sz w:val="20"/>
                    </w:rPr>
                    <w:t>24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英吋以上之廢特種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胎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前處理補貼費用：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ind w:leftChars="-13" w:left="483" w:hangingChars="257" w:hanging="514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（</w:t>
                  </w:r>
                  <w:r w:rsidRPr="00704775">
                    <w:rPr>
                      <w:bCs/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）內徑</w:t>
                  </w:r>
                  <w:smartTag w:uri="urn:schemas-microsoft-com:office:smarttags" w:element="chmetcnv">
                    <w:smartTagPr>
                      <w:attr w:name="UnitName" w:val="英吋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704775">
                      <w:rPr>
                        <w:bCs/>
                        <w:color w:val="000000"/>
                        <w:sz w:val="20"/>
                      </w:rPr>
                      <w:t>24</w:t>
                    </w:r>
                    <w:r w:rsidRPr="00704775">
                      <w:rPr>
                        <w:rFonts w:hAnsi="標楷體"/>
                        <w:bCs/>
                        <w:color w:val="000000"/>
                        <w:sz w:val="20"/>
                      </w:rPr>
                      <w:t>英吋</w:t>
                    </w:r>
                  </w:smartTag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以上之廢農機用尼龍胎：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500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ind w:leftChars="-13" w:left="483" w:hangingChars="257" w:hanging="514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（</w:t>
                  </w:r>
                  <w:r w:rsidRPr="00704775">
                    <w:rPr>
                      <w:bCs/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）其他內徑</w:t>
                  </w:r>
                  <w:smartTag w:uri="urn:schemas-microsoft-com:office:smarttags" w:element="chmetcnv">
                    <w:smartTagPr>
                      <w:attr w:name="UnitName" w:val="英吋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704775">
                      <w:rPr>
                        <w:bCs/>
                        <w:color w:val="000000"/>
                        <w:sz w:val="20"/>
                      </w:rPr>
                      <w:t>24</w:t>
                    </w:r>
                    <w:r w:rsidRPr="00704775">
                      <w:rPr>
                        <w:rFonts w:hAnsi="標楷體"/>
                        <w:bCs/>
                        <w:color w:val="000000"/>
                        <w:sz w:val="20"/>
                      </w:rPr>
                      <w:t>英吋</w:t>
                    </w:r>
                  </w:smartTag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以上廢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特種胎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1,800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廢輪胎受補貼機構應定期回收清潔隊已集中之廢輪胎，回收價格不得低於每公斤</w:t>
                  </w:r>
                  <w:r w:rsidRPr="00704775">
                    <w:rPr>
                      <w:color w:val="000000"/>
                      <w:sz w:val="20"/>
                    </w:rPr>
                    <w:t>0.3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元，若清潔隊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逕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將廢輪胎送至補貼機構，回收價格不得低於每公斤</w:t>
                  </w:r>
                  <w:r w:rsidRPr="00704775">
                    <w:rPr>
                      <w:color w:val="000000"/>
                      <w:sz w:val="20"/>
                    </w:rPr>
                    <w:t>0.6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元，並應於</w:t>
                  </w:r>
                  <w:r w:rsidRPr="00704775">
                    <w:rPr>
                      <w:color w:val="000000"/>
                      <w:sz w:val="20"/>
                    </w:rPr>
                    <w:t>30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日內付款。</w:t>
                  </w:r>
                </w:p>
              </w:tc>
            </w:tr>
            <w:tr w:rsidR="00014205" w:rsidRPr="00704775" w:rsidTr="00485CDE">
              <w:trPr>
                <w:cantSplit/>
                <w:trHeight w:val="81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廢鉛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蓄電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池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ind w:left="335" w:rightChars="-23" w:right="-55" w:hanging="375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蓄電池：</w:t>
                  </w:r>
                  <w:r w:rsidRPr="00704775">
                    <w:rPr>
                      <w:color w:val="000000"/>
                      <w:sz w:val="20"/>
                    </w:rPr>
                    <w:t>1.75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、特用鉛蓄電池：</w:t>
                  </w:r>
                  <w:r w:rsidRPr="00704775">
                    <w:rPr>
                      <w:color w:val="000000"/>
                      <w:sz w:val="20"/>
                    </w:rPr>
                    <w:t>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蓄電池與特用鉛蓄電池之區別，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依廢鉛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蓄電池回收清除處理稽核認證作業手冊辦理。</w:t>
                  </w:r>
                </w:p>
              </w:tc>
            </w:tr>
            <w:tr w:rsidR="00014205" w:rsidRPr="00704775" w:rsidTr="00485CDE">
              <w:trPr>
                <w:cantSplit/>
                <w:trHeight w:val="113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子電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器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0A86" w:rsidRPr="00704775" w:rsidRDefault="00B60A86" w:rsidP="00B60A86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B60A86" w:rsidRPr="00704775" w:rsidRDefault="00B60A86" w:rsidP="00B60A86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、廢電視機：</w:t>
                  </w:r>
                  <w:r w:rsidRPr="00704775">
                    <w:rPr>
                      <w:color w:val="000000"/>
                      <w:sz w:val="20"/>
                    </w:rPr>
                    <w:t>379.5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B60A86">
                  <w:pPr>
                    <w:snapToGrid w:val="0"/>
                    <w:spacing w:line="200" w:lineRule="exact"/>
                    <w:ind w:left="308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 xml:space="preserve">   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廢電視機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303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B60A86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、廢洗衣機：</w:t>
                  </w:r>
                  <w:r w:rsidRPr="00704775">
                    <w:rPr>
                      <w:color w:val="000000"/>
                      <w:sz w:val="20"/>
                    </w:rPr>
                    <w:t>346.5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B60A86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、廢電冰箱：</w:t>
                  </w:r>
                  <w:r w:rsidRPr="00704775">
                    <w:rPr>
                      <w:color w:val="000000"/>
                      <w:sz w:val="20"/>
                    </w:rPr>
                    <w:t>635.5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B60A86">
                  <w:pPr>
                    <w:snapToGrid w:val="0"/>
                    <w:spacing w:line="20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4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廢冷暖氣機：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500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B60A86" w:rsidRDefault="00B60A86" w:rsidP="00B60A86">
                  <w:pPr>
                    <w:snapToGrid w:val="0"/>
                    <w:spacing w:line="20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5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、廢電風扇：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20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  <w:tr w:rsidR="00014205" w:rsidRPr="00704775" w:rsidTr="00485CDE">
              <w:trPr>
                <w:cantSplit/>
                <w:trHeight w:val="113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廢資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訊物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品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0A86" w:rsidRPr="00704775" w:rsidRDefault="00B60A86" w:rsidP="00B60A86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B60A86" w:rsidRPr="00704775" w:rsidRDefault="00B60A86" w:rsidP="00B60A86">
                  <w:pPr>
                    <w:numPr>
                      <w:ilvl w:val="0"/>
                      <w:numId w:val="31"/>
                    </w:numPr>
                    <w:tabs>
                      <w:tab w:val="clear" w:pos="360"/>
                      <w:tab w:val="num" w:pos="319"/>
                    </w:tabs>
                    <w:snapToGrid w:val="0"/>
                    <w:spacing w:line="200" w:lineRule="exact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廢主機：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採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差別補貼方式</w:t>
                  </w:r>
                </w:p>
                <w:p w:rsidR="00B60A86" w:rsidRPr="00704775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含機殼、主機板、硬式磁碟機、電源器：</w:t>
                  </w:r>
                  <w:r w:rsidRPr="00704775">
                    <w:rPr>
                      <w:bCs/>
                      <w:sz w:val="20"/>
                    </w:rPr>
                    <w:t>182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704775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含機殼、主機板、硬式磁碟機：</w:t>
                  </w:r>
                  <w:r w:rsidRPr="00704775">
                    <w:rPr>
                      <w:bCs/>
                      <w:sz w:val="20"/>
                    </w:rPr>
                    <w:t>157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704775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含機殼、主機板、電源器：</w:t>
                  </w:r>
                  <w:r w:rsidRPr="00704775">
                    <w:rPr>
                      <w:bCs/>
                      <w:sz w:val="20"/>
                    </w:rPr>
                    <w:t>137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60230A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含機殼、主機板：</w:t>
                  </w:r>
                  <w:r w:rsidRPr="00704775">
                    <w:rPr>
                      <w:bCs/>
                      <w:sz w:val="20"/>
                    </w:rPr>
                    <w:t>91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193404" w:rsidRDefault="00B60A86" w:rsidP="00B60A86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</w:t>
                  </w:r>
                  <w:r w:rsidRPr="00193404">
                    <w:rPr>
                      <w:rFonts w:hAnsi="標楷體" w:hint="eastAsia"/>
                      <w:color w:val="000000"/>
                      <w:sz w:val="20"/>
                    </w:rPr>
                    <w:t>顯示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器：</w:t>
                  </w:r>
                  <w:r w:rsidRPr="00193404">
                    <w:rPr>
                      <w:color w:val="000000"/>
                      <w:sz w:val="20"/>
                    </w:rPr>
                    <w:t>215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193404">
                    <w:rPr>
                      <w:color w:val="000000"/>
                      <w:sz w:val="20"/>
                    </w:rPr>
                    <w:t>/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B60A86">
                  <w:pPr>
                    <w:snapToGrid w:val="0"/>
                    <w:spacing w:line="200" w:lineRule="exact"/>
                    <w:ind w:leftChars="122" w:left="293" w:firstLineChars="3" w:firstLine="6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193404">
                    <w:rPr>
                      <w:rFonts w:hAnsi="標楷體"/>
                      <w:bCs/>
                      <w:color w:val="000000"/>
                      <w:sz w:val="20"/>
                    </w:rPr>
                    <w:t>廢</w:t>
                  </w:r>
                  <w:r w:rsidRPr="00193404">
                    <w:rPr>
                      <w:rFonts w:hAnsi="標楷體" w:hint="eastAsia"/>
                      <w:bCs/>
                      <w:color w:val="000000"/>
                      <w:sz w:val="20"/>
                    </w:rPr>
                    <w:t>顯示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器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303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B60A86" w:rsidRPr="00B60A86" w:rsidRDefault="00B60A86" w:rsidP="00B60A86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B60A86">
                    <w:rPr>
                      <w:rFonts w:hAnsi="標楷體"/>
                      <w:color w:val="000000"/>
                      <w:sz w:val="20"/>
                    </w:rPr>
                    <w:t>廢筆記型電腦：</w:t>
                  </w:r>
                  <w:r w:rsidRPr="00B60A86">
                    <w:rPr>
                      <w:color w:val="000000"/>
                      <w:sz w:val="20"/>
                    </w:rPr>
                    <w:t>303</w:t>
                  </w:r>
                  <w:r w:rsidRPr="00B60A86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B60A86">
                    <w:rPr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B60A86" w:rsidRDefault="00B60A86" w:rsidP="00B60A86">
                  <w:pPr>
                    <w:snapToGrid w:val="0"/>
                    <w:spacing w:line="20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B60A86">
                    <w:rPr>
                      <w:color w:val="000000"/>
                      <w:sz w:val="20"/>
                    </w:rPr>
                    <w:t>4</w:t>
                  </w:r>
                  <w:r w:rsidRPr="00B60A86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廢印表機：</w:t>
                  </w:r>
                  <w:r w:rsidRPr="00B60A86">
                    <w:rPr>
                      <w:bCs/>
                      <w:color w:val="000000"/>
                      <w:sz w:val="20"/>
                    </w:rPr>
                    <w:t>1</w:t>
                  </w:r>
                  <w:r w:rsidRPr="00B60A86">
                    <w:rPr>
                      <w:rFonts w:hint="eastAsia"/>
                      <w:bCs/>
                      <w:color w:val="000000"/>
                      <w:sz w:val="20"/>
                    </w:rPr>
                    <w:t>3</w:t>
                  </w:r>
                  <w:r w:rsidRPr="00B60A86">
                    <w:rPr>
                      <w:bCs/>
                      <w:color w:val="000000"/>
                      <w:sz w:val="20"/>
                    </w:rPr>
                    <w:t>0</w:t>
                  </w:r>
                  <w:r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B60A86" w:rsidRPr="00B60A86" w:rsidRDefault="00B60A86" w:rsidP="00B60A86">
                  <w:pPr>
                    <w:snapToGrid w:val="0"/>
                    <w:spacing w:line="20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5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、廢鍵盤：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12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  <w:p w:rsidR="00903380" w:rsidRPr="00C8452E" w:rsidRDefault="00B60A86" w:rsidP="00B60A86">
                  <w:pPr>
                    <w:snapToGrid w:val="0"/>
                    <w:spacing w:line="20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6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、廢平板電腦：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162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014205" w:rsidRPr="00014205" w:rsidRDefault="00014205" w:rsidP="00014205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kern w:val="2"/>
                <w:sz w:val="16"/>
                <w:szCs w:val="16"/>
              </w:rPr>
            </w:pPr>
          </w:p>
          <w:p w:rsidR="00014205" w:rsidRPr="00014205" w:rsidRDefault="00014205" w:rsidP="00014205">
            <w:pPr>
              <w:pStyle w:val="a"/>
              <w:tabs>
                <w:tab w:val="left" w:pos="574"/>
              </w:tabs>
              <w:ind w:left="0"/>
              <w:rPr>
                <w:kern w:val="2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DE" w:rsidRDefault="00485CDE" w:rsidP="00485CDE">
            <w:pPr>
              <w:pStyle w:val="a7"/>
              <w:widowControl/>
              <w:tabs>
                <w:tab w:val="left" w:pos="363"/>
              </w:tabs>
              <w:kinsoku w:val="0"/>
              <w:snapToGrid w:val="0"/>
              <w:spacing w:after="0" w:line="260" w:lineRule="exact"/>
              <w:ind w:rightChars="-32" w:right="-77"/>
              <w:jc w:val="both"/>
              <w:rPr>
                <w:sz w:val="22"/>
                <w:szCs w:val="22"/>
              </w:rPr>
            </w:pPr>
          </w:p>
          <w:p w:rsidR="00014205" w:rsidRPr="00485CDE" w:rsidRDefault="00014205" w:rsidP="006E1ADC">
            <w:pPr>
              <w:pStyle w:val="a7"/>
              <w:widowControl/>
              <w:tabs>
                <w:tab w:val="left" w:pos="363"/>
              </w:tabs>
              <w:kinsoku w:val="0"/>
              <w:snapToGrid w:val="0"/>
              <w:spacing w:after="0" w:line="260" w:lineRule="exact"/>
              <w:ind w:leftChars="-45" w:left="-108" w:rightChars="-32" w:right="-77"/>
              <w:jc w:val="both"/>
              <w:rPr>
                <w:sz w:val="22"/>
                <w:szCs w:val="22"/>
              </w:rPr>
            </w:pPr>
            <w:r w:rsidRPr="00710818">
              <w:rPr>
                <w:rFonts w:hint="eastAsia"/>
                <w:sz w:val="22"/>
                <w:szCs w:val="22"/>
              </w:rPr>
              <w:t>經檢討廢</w:t>
            </w:r>
            <w:r w:rsidR="00485CDE">
              <w:rPr>
                <w:rFonts w:hint="eastAsia"/>
                <w:sz w:val="22"/>
                <w:szCs w:val="22"/>
              </w:rPr>
              <w:t>電子電器</w:t>
            </w:r>
            <w:r w:rsidRPr="00710818">
              <w:rPr>
                <w:rFonts w:hint="eastAsia"/>
                <w:sz w:val="22"/>
                <w:szCs w:val="22"/>
              </w:rPr>
              <w:t>類之</w:t>
            </w:r>
            <w:r w:rsidR="00D4257B" w:rsidRPr="00D4257B">
              <w:rPr>
                <w:sz w:val="22"/>
                <w:szCs w:val="22"/>
              </w:rPr>
              <w:t>回收貯存清除處理成本</w:t>
            </w:r>
            <w:r w:rsidR="00D4257B" w:rsidRPr="00D4257B">
              <w:rPr>
                <w:rFonts w:hint="eastAsia"/>
                <w:sz w:val="22"/>
                <w:szCs w:val="22"/>
              </w:rPr>
              <w:t>、</w:t>
            </w:r>
            <w:r w:rsidR="00D4257B" w:rsidRPr="00D4257B">
              <w:rPr>
                <w:sz w:val="22"/>
                <w:szCs w:val="22"/>
              </w:rPr>
              <w:t>再生料市場價值</w:t>
            </w:r>
            <w:r w:rsidR="00D4257B" w:rsidRPr="00D4257B">
              <w:rPr>
                <w:rFonts w:hint="eastAsia"/>
                <w:sz w:val="22"/>
                <w:szCs w:val="22"/>
              </w:rPr>
              <w:t>、</w:t>
            </w:r>
            <w:r w:rsidR="00D4257B" w:rsidRPr="00D4257B">
              <w:rPr>
                <w:sz w:val="22"/>
                <w:szCs w:val="22"/>
              </w:rPr>
              <w:t>基金財務</w:t>
            </w:r>
            <w:r w:rsidR="006E1ADC">
              <w:rPr>
                <w:rFonts w:hint="eastAsia"/>
                <w:sz w:val="22"/>
                <w:szCs w:val="22"/>
              </w:rPr>
              <w:t>、</w:t>
            </w:r>
            <w:r w:rsidR="00D4257B" w:rsidRPr="00D4257B">
              <w:rPr>
                <w:rFonts w:hint="eastAsia"/>
                <w:sz w:val="22"/>
                <w:szCs w:val="22"/>
              </w:rPr>
              <w:t>回收</w:t>
            </w:r>
            <w:r w:rsidR="006E1ADC">
              <w:rPr>
                <w:rFonts w:hint="eastAsia"/>
                <w:sz w:val="22"/>
                <w:szCs w:val="22"/>
              </w:rPr>
              <w:t>狀</w:t>
            </w:r>
            <w:r w:rsidR="00D4257B" w:rsidRPr="00D4257B">
              <w:rPr>
                <w:sz w:val="22"/>
                <w:szCs w:val="22"/>
              </w:rPr>
              <w:t>況</w:t>
            </w:r>
            <w:r w:rsidRPr="00710818">
              <w:rPr>
                <w:rFonts w:hint="eastAsia"/>
                <w:sz w:val="22"/>
                <w:szCs w:val="22"/>
              </w:rPr>
              <w:t>及其他相關因素等，調整廢</w:t>
            </w:r>
            <w:r w:rsidR="00D4257B">
              <w:rPr>
                <w:rFonts w:hint="eastAsia"/>
                <w:sz w:val="22"/>
                <w:szCs w:val="22"/>
              </w:rPr>
              <w:t>電視機及廢電風扇</w:t>
            </w:r>
            <w:r w:rsidRPr="00710818">
              <w:rPr>
                <w:rFonts w:hint="eastAsia"/>
                <w:sz w:val="22"/>
                <w:szCs w:val="22"/>
              </w:rPr>
              <w:t>補貼費率，</w:t>
            </w:r>
            <w:proofErr w:type="gramStart"/>
            <w:r w:rsidRPr="00710818">
              <w:rPr>
                <w:rFonts w:hint="eastAsia"/>
                <w:sz w:val="22"/>
                <w:szCs w:val="22"/>
              </w:rPr>
              <w:t>俾</w:t>
            </w:r>
            <w:proofErr w:type="gramEnd"/>
            <w:r w:rsidRPr="00710818">
              <w:rPr>
                <w:rFonts w:hint="eastAsia"/>
                <w:sz w:val="22"/>
                <w:szCs w:val="22"/>
              </w:rPr>
              <w:t>穩定資源回收基金運作。</w:t>
            </w:r>
          </w:p>
        </w:tc>
      </w:tr>
    </w:tbl>
    <w:p w:rsidR="0086281F" w:rsidRPr="005A0C72" w:rsidRDefault="0086281F" w:rsidP="005A0C72">
      <w:pPr>
        <w:snapToGrid w:val="0"/>
        <w:spacing w:line="160" w:lineRule="exact"/>
        <w:jc w:val="both"/>
        <w:rPr>
          <w:rFonts w:ascii="標楷體" w:hAnsi="標楷體"/>
          <w:sz w:val="16"/>
          <w:szCs w:val="16"/>
        </w:rPr>
      </w:pPr>
    </w:p>
    <w:sectPr w:rsidR="0086281F" w:rsidRPr="005A0C72" w:rsidSect="001E6D2C">
      <w:footerReference w:type="default" r:id="rId10"/>
      <w:pgSz w:w="16838" w:h="11906" w:orient="landscape" w:code="9"/>
      <w:pgMar w:top="1276" w:right="1247" w:bottom="993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35" w:rsidRDefault="006D3235">
      <w:r>
        <w:separator/>
      </w:r>
    </w:p>
  </w:endnote>
  <w:endnote w:type="continuationSeparator" w:id="0">
    <w:p w:rsidR="006D3235" w:rsidRDefault="006D3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62" w:rsidRDefault="00DD27F0" w:rsidP="00D114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D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D62" w:rsidRDefault="00E01D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62" w:rsidRDefault="00DD27F0" w:rsidP="001B65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D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58CC">
      <w:rPr>
        <w:rStyle w:val="a5"/>
        <w:noProof/>
      </w:rPr>
      <w:t>1</w:t>
    </w:r>
    <w:r>
      <w:rPr>
        <w:rStyle w:val="a5"/>
      </w:rPr>
      <w:fldChar w:fldCharType="end"/>
    </w:r>
  </w:p>
  <w:p w:rsidR="00E01D62" w:rsidRDefault="00E01D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4BF" w:rsidRDefault="00DD27F0" w:rsidP="00380A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14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58CC">
      <w:rPr>
        <w:rStyle w:val="a5"/>
        <w:noProof/>
      </w:rPr>
      <w:t>2</w:t>
    </w:r>
    <w:r>
      <w:rPr>
        <w:rStyle w:val="a5"/>
      </w:rPr>
      <w:fldChar w:fldCharType="end"/>
    </w:r>
  </w:p>
  <w:p w:rsidR="00E01D62" w:rsidRDefault="00E01D62" w:rsidP="00D114BF">
    <w:pPr>
      <w:pStyle w:val="a4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18" w:rsidRDefault="00DD27F0" w:rsidP="00380A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08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58CC">
      <w:rPr>
        <w:rStyle w:val="a5"/>
        <w:noProof/>
      </w:rPr>
      <w:t>3</w:t>
    </w:r>
    <w:r>
      <w:rPr>
        <w:rStyle w:val="a5"/>
      </w:rPr>
      <w:fldChar w:fldCharType="end"/>
    </w:r>
  </w:p>
  <w:p w:rsidR="00710818" w:rsidRDefault="00710818" w:rsidP="00D114B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35" w:rsidRDefault="006D3235">
      <w:r>
        <w:separator/>
      </w:r>
    </w:p>
  </w:footnote>
  <w:footnote w:type="continuationSeparator" w:id="0">
    <w:p w:rsidR="006D3235" w:rsidRDefault="006D3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41E2"/>
    <w:multiLevelType w:val="hybridMultilevel"/>
    <w:tmpl w:val="729C3DF2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BA30CE"/>
    <w:multiLevelType w:val="hybridMultilevel"/>
    <w:tmpl w:val="12721EF6"/>
    <w:lvl w:ilvl="0" w:tplc="563A41AC">
      <w:start w:val="1"/>
      <w:numFmt w:val="ideographDigital"/>
      <w:lvlText w:val="%1、"/>
      <w:lvlJc w:val="left"/>
      <w:pPr>
        <w:tabs>
          <w:tab w:val="num" w:pos="1802"/>
        </w:tabs>
        <w:ind w:left="18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3631B"/>
    <w:multiLevelType w:val="hybridMultilevel"/>
    <w:tmpl w:val="3A265538"/>
    <w:lvl w:ilvl="0" w:tplc="67AA6496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>
    <w:nsid w:val="19BA2BCF"/>
    <w:multiLevelType w:val="hybridMultilevel"/>
    <w:tmpl w:val="D3B442F6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3636AC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0A3AA8"/>
    <w:multiLevelType w:val="hybridMultilevel"/>
    <w:tmpl w:val="6D8275B2"/>
    <w:lvl w:ilvl="0" w:tplc="BD7A71D0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6">
    <w:nsid w:val="255E4A43"/>
    <w:multiLevelType w:val="hybridMultilevel"/>
    <w:tmpl w:val="797ACC00"/>
    <w:lvl w:ilvl="0" w:tplc="E64EEAC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8C60F4"/>
    <w:multiLevelType w:val="hybridMultilevel"/>
    <w:tmpl w:val="73062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7B87A71"/>
    <w:multiLevelType w:val="hybridMultilevel"/>
    <w:tmpl w:val="FB12A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93B7906"/>
    <w:multiLevelType w:val="hybridMultilevel"/>
    <w:tmpl w:val="7AB4D680"/>
    <w:lvl w:ilvl="0" w:tplc="087CD1C2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10">
    <w:nsid w:val="2DF82FE3"/>
    <w:multiLevelType w:val="hybridMultilevel"/>
    <w:tmpl w:val="748C7988"/>
    <w:lvl w:ilvl="0" w:tplc="B50C1EA2">
      <w:start w:val="1"/>
      <w:numFmt w:val="taiwaneseCountingThousand"/>
      <w:lvlText w:val="%1、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>
    <w:nsid w:val="2E7613E2"/>
    <w:multiLevelType w:val="hybridMultilevel"/>
    <w:tmpl w:val="080E70AA"/>
    <w:lvl w:ilvl="0" w:tplc="8402AF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381179F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96A441C"/>
    <w:multiLevelType w:val="hybridMultilevel"/>
    <w:tmpl w:val="4D46DEF8"/>
    <w:lvl w:ilvl="0" w:tplc="0409000F">
      <w:start w:val="1"/>
      <w:numFmt w:val="decimal"/>
      <w:lvlText w:val="%1."/>
      <w:lvlJc w:val="left"/>
      <w:pPr>
        <w:tabs>
          <w:tab w:val="num" w:pos="374"/>
        </w:tabs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4"/>
        </w:tabs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4"/>
        </w:tabs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4"/>
        </w:tabs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4"/>
        </w:tabs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4"/>
        </w:tabs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4"/>
        </w:tabs>
        <w:ind w:left="4214" w:hanging="480"/>
      </w:pPr>
    </w:lvl>
  </w:abstractNum>
  <w:abstractNum w:abstractNumId="14">
    <w:nsid w:val="42323E4C"/>
    <w:multiLevelType w:val="hybridMultilevel"/>
    <w:tmpl w:val="97A623BC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4"/>
        </w:tabs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4"/>
        </w:tabs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4"/>
        </w:tabs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4"/>
        </w:tabs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4"/>
        </w:tabs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4"/>
        </w:tabs>
        <w:ind w:left="4214" w:hanging="480"/>
      </w:pPr>
    </w:lvl>
  </w:abstractNum>
  <w:abstractNum w:abstractNumId="15">
    <w:nsid w:val="4362387A"/>
    <w:multiLevelType w:val="hybridMultilevel"/>
    <w:tmpl w:val="6D8275B2"/>
    <w:lvl w:ilvl="0" w:tplc="BD7A71D0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16">
    <w:nsid w:val="45102C7A"/>
    <w:multiLevelType w:val="hybridMultilevel"/>
    <w:tmpl w:val="D236FD92"/>
    <w:lvl w:ilvl="0" w:tplc="FC3414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56B5126"/>
    <w:multiLevelType w:val="hybridMultilevel"/>
    <w:tmpl w:val="EAE4D71E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CF513C7"/>
    <w:multiLevelType w:val="hybridMultilevel"/>
    <w:tmpl w:val="FB12A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F7D3FEE"/>
    <w:multiLevelType w:val="hybridMultilevel"/>
    <w:tmpl w:val="8D80FB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92B0ADE"/>
    <w:multiLevelType w:val="hybridMultilevel"/>
    <w:tmpl w:val="3BF47EE4"/>
    <w:lvl w:ilvl="0" w:tplc="8EDE56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DC758AB"/>
    <w:multiLevelType w:val="hybridMultilevel"/>
    <w:tmpl w:val="1A243804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2C15EC0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5331EF3"/>
    <w:multiLevelType w:val="multilevel"/>
    <w:tmpl w:val="60CC0AC8"/>
    <w:lvl w:ilvl="0">
      <w:start w:val="1"/>
      <w:numFmt w:val="taiwaneseCountingThousand"/>
      <w:pStyle w:val="a"/>
      <w:suff w:val="nothing"/>
      <w:lvlText w:val="%1、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34" w:hanging="51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304" w:hanging="623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178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382" w:hanging="624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2920" w:hanging="54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572" w:hanging="623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083" w:hanging="511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621" w:hanging="425"/>
      </w:pPr>
      <w:rPr>
        <w:rFonts w:hint="eastAsia"/>
      </w:rPr>
    </w:lvl>
  </w:abstractNum>
  <w:abstractNum w:abstractNumId="24">
    <w:nsid w:val="69675432"/>
    <w:multiLevelType w:val="hybridMultilevel"/>
    <w:tmpl w:val="B0648456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D965E1F"/>
    <w:multiLevelType w:val="hybridMultilevel"/>
    <w:tmpl w:val="343AE106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6417C28"/>
    <w:multiLevelType w:val="hybridMultilevel"/>
    <w:tmpl w:val="C180DB44"/>
    <w:lvl w:ilvl="0" w:tplc="42B45A2E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27">
    <w:nsid w:val="7DBF67BA"/>
    <w:multiLevelType w:val="hybridMultilevel"/>
    <w:tmpl w:val="3C68CEE8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23"/>
  </w:num>
  <w:num w:numId="5">
    <w:abstractNumId w:val="21"/>
  </w:num>
  <w:num w:numId="6">
    <w:abstractNumId w:val="19"/>
  </w:num>
  <w:num w:numId="7">
    <w:abstractNumId w:val="25"/>
  </w:num>
  <w:num w:numId="8">
    <w:abstractNumId w:val="3"/>
  </w:num>
  <w:num w:numId="9">
    <w:abstractNumId w:val="6"/>
  </w:num>
  <w:num w:numId="10">
    <w:abstractNumId w:val="24"/>
  </w:num>
  <w:num w:numId="11">
    <w:abstractNumId w:val="7"/>
  </w:num>
  <w:num w:numId="12">
    <w:abstractNumId w:val="17"/>
  </w:num>
  <w:num w:numId="13">
    <w:abstractNumId w:val="13"/>
  </w:num>
  <w:num w:numId="14">
    <w:abstractNumId w:val="14"/>
  </w:num>
  <w:num w:numId="15">
    <w:abstractNumId w:val="18"/>
  </w:num>
  <w:num w:numId="16">
    <w:abstractNumId w:val="26"/>
  </w:num>
  <w:num w:numId="17">
    <w:abstractNumId w:val="0"/>
  </w:num>
  <w:num w:numId="18">
    <w:abstractNumId w:val="23"/>
  </w:num>
  <w:num w:numId="19">
    <w:abstractNumId w:val="23"/>
  </w:num>
  <w:num w:numId="20">
    <w:abstractNumId w:val="27"/>
  </w:num>
  <w:num w:numId="21">
    <w:abstractNumId w:val="8"/>
  </w:num>
  <w:num w:numId="22">
    <w:abstractNumId w:val="20"/>
  </w:num>
  <w:num w:numId="23">
    <w:abstractNumId w:val="1"/>
  </w:num>
  <w:num w:numId="24">
    <w:abstractNumId w:val="5"/>
  </w:num>
  <w:num w:numId="25">
    <w:abstractNumId w:val="12"/>
  </w:num>
  <w:num w:numId="26">
    <w:abstractNumId w:val="4"/>
  </w:num>
  <w:num w:numId="27">
    <w:abstractNumId w:val="9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"/>
  </w:num>
  <w:num w:numId="31">
    <w:abstractNumId w:val="22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9AE"/>
    <w:rsid w:val="00000A36"/>
    <w:rsid w:val="00000BDD"/>
    <w:rsid w:val="00014205"/>
    <w:rsid w:val="00016D06"/>
    <w:rsid w:val="000300C5"/>
    <w:rsid w:val="00030A94"/>
    <w:rsid w:val="0004222E"/>
    <w:rsid w:val="0004651F"/>
    <w:rsid w:val="000575F6"/>
    <w:rsid w:val="00067453"/>
    <w:rsid w:val="00067FA9"/>
    <w:rsid w:val="0007121D"/>
    <w:rsid w:val="00072939"/>
    <w:rsid w:val="000760B6"/>
    <w:rsid w:val="00080504"/>
    <w:rsid w:val="00081EFB"/>
    <w:rsid w:val="00084764"/>
    <w:rsid w:val="00091D86"/>
    <w:rsid w:val="00096509"/>
    <w:rsid w:val="000A1229"/>
    <w:rsid w:val="000A3FC2"/>
    <w:rsid w:val="000A7CD8"/>
    <w:rsid w:val="000B2593"/>
    <w:rsid w:val="000B4DC7"/>
    <w:rsid w:val="000C1C97"/>
    <w:rsid w:val="000C31CE"/>
    <w:rsid w:val="000C5963"/>
    <w:rsid w:val="000D0C89"/>
    <w:rsid w:val="000D24E8"/>
    <w:rsid w:val="000E04FF"/>
    <w:rsid w:val="000E174F"/>
    <w:rsid w:val="000E26A3"/>
    <w:rsid w:val="000E38CD"/>
    <w:rsid w:val="000E40F3"/>
    <w:rsid w:val="000F000F"/>
    <w:rsid w:val="000F2151"/>
    <w:rsid w:val="000F3A58"/>
    <w:rsid w:val="000F3E2B"/>
    <w:rsid w:val="00101E75"/>
    <w:rsid w:val="00103CF5"/>
    <w:rsid w:val="0010466A"/>
    <w:rsid w:val="00112355"/>
    <w:rsid w:val="00125ACF"/>
    <w:rsid w:val="00126262"/>
    <w:rsid w:val="00144030"/>
    <w:rsid w:val="001528C9"/>
    <w:rsid w:val="00152C1F"/>
    <w:rsid w:val="00155FF3"/>
    <w:rsid w:val="001658CB"/>
    <w:rsid w:val="0016599B"/>
    <w:rsid w:val="00166568"/>
    <w:rsid w:val="0017795B"/>
    <w:rsid w:val="00182B07"/>
    <w:rsid w:val="001831C9"/>
    <w:rsid w:val="001859E8"/>
    <w:rsid w:val="0018654D"/>
    <w:rsid w:val="001871C0"/>
    <w:rsid w:val="00187B85"/>
    <w:rsid w:val="00193404"/>
    <w:rsid w:val="0019388A"/>
    <w:rsid w:val="00193F53"/>
    <w:rsid w:val="0019737B"/>
    <w:rsid w:val="00197E12"/>
    <w:rsid w:val="001A1CC5"/>
    <w:rsid w:val="001A349B"/>
    <w:rsid w:val="001A357A"/>
    <w:rsid w:val="001A5060"/>
    <w:rsid w:val="001A5738"/>
    <w:rsid w:val="001B0AD5"/>
    <w:rsid w:val="001B4E6A"/>
    <w:rsid w:val="001B5784"/>
    <w:rsid w:val="001B6594"/>
    <w:rsid w:val="001C32A9"/>
    <w:rsid w:val="001D2449"/>
    <w:rsid w:val="001D5A18"/>
    <w:rsid w:val="001D65A9"/>
    <w:rsid w:val="001D6CA7"/>
    <w:rsid w:val="001E1B6A"/>
    <w:rsid w:val="001E3626"/>
    <w:rsid w:val="001E475F"/>
    <w:rsid w:val="001E5F31"/>
    <w:rsid w:val="001E6D2C"/>
    <w:rsid w:val="001F1E5F"/>
    <w:rsid w:val="001F48F6"/>
    <w:rsid w:val="001F560D"/>
    <w:rsid w:val="00210AFF"/>
    <w:rsid w:val="00212744"/>
    <w:rsid w:val="0021609B"/>
    <w:rsid w:val="0021757E"/>
    <w:rsid w:val="00224446"/>
    <w:rsid w:val="00224701"/>
    <w:rsid w:val="00227D1E"/>
    <w:rsid w:val="002334EA"/>
    <w:rsid w:val="002418F9"/>
    <w:rsid w:val="00242961"/>
    <w:rsid w:val="002451C4"/>
    <w:rsid w:val="00247909"/>
    <w:rsid w:val="00254BE2"/>
    <w:rsid w:val="0026210D"/>
    <w:rsid w:val="00262783"/>
    <w:rsid w:val="0026388E"/>
    <w:rsid w:val="00264103"/>
    <w:rsid w:val="0026580E"/>
    <w:rsid w:val="0026623C"/>
    <w:rsid w:val="00267946"/>
    <w:rsid w:val="00270A83"/>
    <w:rsid w:val="0027380D"/>
    <w:rsid w:val="00284768"/>
    <w:rsid w:val="002870E0"/>
    <w:rsid w:val="00293747"/>
    <w:rsid w:val="00294AF7"/>
    <w:rsid w:val="00296107"/>
    <w:rsid w:val="00297991"/>
    <w:rsid w:val="002A1110"/>
    <w:rsid w:val="002A697F"/>
    <w:rsid w:val="002B1BDC"/>
    <w:rsid w:val="002C36AB"/>
    <w:rsid w:val="002C6F87"/>
    <w:rsid w:val="002E1530"/>
    <w:rsid w:val="002E298C"/>
    <w:rsid w:val="002E333E"/>
    <w:rsid w:val="002E7FA1"/>
    <w:rsid w:val="002F013D"/>
    <w:rsid w:val="002F6D6D"/>
    <w:rsid w:val="003102E4"/>
    <w:rsid w:val="00317227"/>
    <w:rsid w:val="00321C1A"/>
    <w:rsid w:val="00323BEE"/>
    <w:rsid w:val="00324F60"/>
    <w:rsid w:val="00325588"/>
    <w:rsid w:val="0032639D"/>
    <w:rsid w:val="003268EF"/>
    <w:rsid w:val="0033080D"/>
    <w:rsid w:val="00331E9A"/>
    <w:rsid w:val="00343B27"/>
    <w:rsid w:val="00350BFB"/>
    <w:rsid w:val="00352F5F"/>
    <w:rsid w:val="00371B90"/>
    <w:rsid w:val="00380AB2"/>
    <w:rsid w:val="00382D3A"/>
    <w:rsid w:val="003840C7"/>
    <w:rsid w:val="00385D94"/>
    <w:rsid w:val="00385FDE"/>
    <w:rsid w:val="00386A18"/>
    <w:rsid w:val="00391BEE"/>
    <w:rsid w:val="00393793"/>
    <w:rsid w:val="003A002A"/>
    <w:rsid w:val="003A6DCD"/>
    <w:rsid w:val="003A7106"/>
    <w:rsid w:val="003B1127"/>
    <w:rsid w:val="003B7BDD"/>
    <w:rsid w:val="003C0423"/>
    <w:rsid w:val="003C4BA8"/>
    <w:rsid w:val="003D6FE4"/>
    <w:rsid w:val="003D7743"/>
    <w:rsid w:val="003E16CB"/>
    <w:rsid w:val="003E73A4"/>
    <w:rsid w:val="00411513"/>
    <w:rsid w:val="00411880"/>
    <w:rsid w:val="00421915"/>
    <w:rsid w:val="004228B4"/>
    <w:rsid w:val="0043364D"/>
    <w:rsid w:val="004369C4"/>
    <w:rsid w:val="00443CC4"/>
    <w:rsid w:val="00447740"/>
    <w:rsid w:val="00452A7F"/>
    <w:rsid w:val="004552B1"/>
    <w:rsid w:val="00455575"/>
    <w:rsid w:val="00465993"/>
    <w:rsid w:val="004666B9"/>
    <w:rsid w:val="00472C2A"/>
    <w:rsid w:val="00481811"/>
    <w:rsid w:val="004834E5"/>
    <w:rsid w:val="00484331"/>
    <w:rsid w:val="00485CDE"/>
    <w:rsid w:val="00486D0E"/>
    <w:rsid w:val="00493B1E"/>
    <w:rsid w:val="004A1080"/>
    <w:rsid w:val="004A2DBD"/>
    <w:rsid w:val="004A3C8C"/>
    <w:rsid w:val="004A3F0C"/>
    <w:rsid w:val="004A7B90"/>
    <w:rsid w:val="004B0491"/>
    <w:rsid w:val="004B0DA4"/>
    <w:rsid w:val="004B171F"/>
    <w:rsid w:val="004C15BF"/>
    <w:rsid w:val="004C4496"/>
    <w:rsid w:val="004C64BB"/>
    <w:rsid w:val="004E0D53"/>
    <w:rsid w:val="004E3319"/>
    <w:rsid w:val="004E3B5F"/>
    <w:rsid w:val="004F18E5"/>
    <w:rsid w:val="004F29C9"/>
    <w:rsid w:val="00504098"/>
    <w:rsid w:val="00533BE2"/>
    <w:rsid w:val="005346D9"/>
    <w:rsid w:val="00535BD3"/>
    <w:rsid w:val="00536F80"/>
    <w:rsid w:val="00542982"/>
    <w:rsid w:val="005456D2"/>
    <w:rsid w:val="00561DE6"/>
    <w:rsid w:val="0056328C"/>
    <w:rsid w:val="00563294"/>
    <w:rsid w:val="00580781"/>
    <w:rsid w:val="005A0C72"/>
    <w:rsid w:val="005A0EC3"/>
    <w:rsid w:val="005A6B4D"/>
    <w:rsid w:val="005B0914"/>
    <w:rsid w:val="005B218D"/>
    <w:rsid w:val="005B4C6F"/>
    <w:rsid w:val="005B5714"/>
    <w:rsid w:val="005D31E5"/>
    <w:rsid w:val="005D47DC"/>
    <w:rsid w:val="005F0408"/>
    <w:rsid w:val="005F7F96"/>
    <w:rsid w:val="00601A20"/>
    <w:rsid w:val="00601FB1"/>
    <w:rsid w:val="0060230A"/>
    <w:rsid w:val="00605DAA"/>
    <w:rsid w:val="00612A47"/>
    <w:rsid w:val="006161E5"/>
    <w:rsid w:val="00617EF4"/>
    <w:rsid w:val="00617F6F"/>
    <w:rsid w:val="00622B42"/>
    <w:rsid w:val="0062763C"/>
    <w:rsid w:val="00634826"/>
    <w:rsid w:val="006417F2"/>
    <w:rsid w:val="00644BB3"/>
    <w:rsid w:val="006503C1"/>
    <w:rsid w:val="006508A5"/>
    <w:rsid w:val="0065263B"/>
    <w:rsid w:val="006560A4"/>
    <w:rsid w:val="00660D49"/>
    <w:rsid w:val="0066193D"/>
    <w:rsid w:val="0066691D"/>
    <w:rsid w:val="0067470B"/>
    <w:rsid w:val="00677708"/>
    <w:rsid w:val="0068345D"/>
    <w:rsid w:val="00695D09"/>
    <w:rsid w:val="006A37BA"/>
    <w:rsid w:val="006B1C52"/>
    <w:rsid w:val="006B27B7"/>
    <w:rsid w:val="006B6205"/>
    <w:rsid w:val="006B689F"/>
    <w:rsid w:val="006C58F9"/>
    <w:rsid w:val="006D3235"/>
    <w:rsid w:val="006D416C"/>
    <w:rsid w:val="006E0218"/>
    <w:rsid w:val="006E03EA"/>
    <w:rsid w:val="006E0953"/>
    <w:rsid w:val="006E1ADC"/>
    <w:rsid w:val="006E3C5D"/>
    <w:rsid w:val="006E7433"/>
    <w:rsid w:val="006F61D0"/>
    <w:rsid w:val="00702569"/>
    <w:rsid w:val="00703727"/>
    <w:rsid w:val="00704775"/>
    <w:rsid w:val="00710818"/>
    <w:rsid w:val="007210C0"/>
    <w:rsid w:val="00722112"/>
    <w:rsid w:val="00722305"/>
    <w:rsid w:val="007302B8"/>
    <w:rsid w:val="00730E24"/>
    <w:rsid w:val="00730FBD"/>
    <w:rsid w:val="00732268"/>
    <w:rsid w:val="00732A60"/>
    <w:rsid w:val="0073446B"/>
    <w:rsid w:val="00737E8C"/>
    <w:rsid w:val="007401AE"/>
    <w:rsid w:val="00766B42"/>
    <w:rsid w:val="0076782C"/>
    <w:rsid w:val="00767FCE"/>
    <w:rsid w:val="00771467"/>
    <w:rsid w:val="007723CE"/>
    <w:rsid w:val="007741FF"/>
    <w:rsid w:val="007762FB"/>
    <w:rsid w:val="00785264"/>
    <w:rsid w:val="00790F6A"/>
    <w:rsid w:val="00793F61"/>
    <w:rsid w:val="00794820"/>
    <w:rsid w:val="007A031F"/>
    <w:rsid w:val="007A0F10"/>
    <w:rsid w:val="007A5272"/>
    <w:rsid w:val="007A534D"/>
    <w:rsid w:val="007A58F4"/>
    <w:rsid w:val="007A600F"/>
    <w:rsid w:val="007A603B"/>
    <w:rsid w:val="007B53F2"/>
    <w:rsid w:val="007C798B"/>
    <w:rsid w:val="007D4DD0"/>
    <w:rsid w:val="007D54A7"/>
    <w:rsid w:val="007E49AE"/>
    <w:rsid w:val="00805C76"/>
    <w:rsid w:val="008150B3"/>
    <w:rsid w:val="00815929"/>
    <w:rsid w:val="00817EC2"/>
    <w:rsid w:val="00822AB5"/>
    <w:rsid w:val="00831936"/>
    <w:rsid w:val="00833651"/>
    <w:rsid w:val="008435F1"/>
    <w:rsid w:val="00843CBC"/>
    <w:rsid w:val="00843F6B"/>
    <w:rsid w:val="00855404"/>
    <w:rsid w:val="00860C8A"/>
    <w:rsid w:val="0086281F"/>
    <w:rsid w:val="008637ED"/>
    <w:rsid w:val="00864AB7"/>
    <w:rsid w:val="008722E6"/>
    <w:rsid w:val="00886278"/>
    <w:rsid w:val="0089434E"/>
    <w:rsid w:val="008A2720"/>
    <w:rsid w:val="008A696E"/>
    <w:rsid w:val="008B0A6F"/>
    <w:rsid w:val="008B276C"/>
    <w:rsid w:val="008C3CF8"/>
    <w:rsid w:val="008D1CD5"/>
    <w:rsid w:val="008D5F88"/>
    <w:rsid w:val="008D6AB5"/>
    <w:rsid w:val="008E3E88"/>
    <w:rsid w:val="008E3ED9"/>
    <w:rsid w:val="008E54BB"/>
    <w:rsid w:val="008E7092"/>
    <w:rsid w:val="008F1801"/>
    <w:rsid w:val="008F36BF"/>
    <w:rsid w:val="008F633E"/>
    <w:rsid w:val="00903380"/>
    <w:rsid w:val="00905EAB"/>
    <w:rsid w:val="0091122C"/>
    <w:rsid w:val="00911F42"/>
    <w:rsid w:val="00915FE8"/>
    <w:rsid w:val="0092111E"/>
    <w:rsid w:val="00921616"/>
    <w:rsid w:val="00922B87"/>
    <w:rsid w:val="00923C40"/>
    <w:rsid w:val="00923E5E"/>
    <w:rsid w:val="00926BA3"/>
    <w:rsid w:val="009401CD"/>
    <w:rsid w:val="0094063C"/>
    <w:rsid w:val="009424B0"/>
    <w:rsid w:val="0096133F"/>
    <w:rsid w:val="009641F2"/>
    <w:rsid w:val="0097103F"/>
    <w:rsid w:val="00972DE4"/>
    <w:rsid w:val="0097374A"/>
    <w:rsid w:val="00974AC5"/>
    <w:rsid w:val="00975855"/>
    <w:rsid w:val="0097693A"/>
    <w:rsid w:val="0098501A"/>
    <w:rsid w:val="0099114B"/>
    <w:rsid w:val="0099177A"/>
    <w:rsid w:val="00991A97"/>
    <w:rsid w:val="009949C3"/>
    <w:rsid w:val="009A3212"/>
    <w:rsid w:val="009A3CE7"/>
    <w:rsid w:val="009A4E6C"/>
    <w:rsid w:val="009A61A5"/>
    <w:rsid w:val="009B0037"/>
    <w:rsid w:val="009B39C6"/>
    <w:rsid w:val="009B42F7"/>
    <w:rsid w:val="009C4407"/>
    <w:rsid w:val="009C53DC"/>
    <w:rsid w:val="009C588F"/>
    <w:rsid w:val="009D4B2B"/>
    <w:rsid w:val="009D50E5"/>
    <w:rsid w:val="009E3227"/>
    <w:rsid w:val="009F15C0"/>
    <w:rsid w:val="00A02CAD"/>
    <w:rsid w:val="00A1650D"/>
    <w:rsid w:val="00A213ED"/>
    <w:rsid w:val="00A21694"/>
    <w:rsid w:val="00A25271"/>
    <w:rsid w:val="00A25C2F"/>
    <w:rsid w:val="00A337E1"/>
    <w:rsid w:val="00A55B9C"/>
    <w:rsid w:val="00A61E76"/>
    <w:rsid w:val="00A62AB7"/>
    <w:rsid w:val="00A6477D"/>
    <w:rsid w:val="00A650E1"/>
    <w:rsid w:val="00A71D66"/>
    <w:rsid w:val="00A73C21"/>
    <w:rsid w:val="00A753C4"/>
    <w:rsid w:val="00A81BBF"/>
    <w:rsid w:val="00A855A1"/>
    <w:rsid w:val="00A86EF0"/>
    <w:rsid w:val="00A904E6"/>
    <w:rsid w:val="00A90AAB"/>
    <w:rsid w:val="00A91E63"/>
    <w:rsid w:val="00AA009A"/>
    <w:rsid w:val="00AA46D3"/>
    <w:rsid w:val="00AB4D0D"/>
    <w:rsid w:val="00AB6D08"/>
    <w:rsid w:val="00AC4C08"/>
    <w:rsid w:val="00AC523C"/>
    <w:rsid w:val="00AC6BA1"/>
    <w:rsid w:val="00AC7B90"/>
    <w:rsid w:val="00AD3F4E"/>
    <w:rsid w:val="00AD48BE"/>
    <w:rsid w:val="00AE0395"/>
    <w:rsid w:val="00AE642C"/>
    <w:rsid w:val="00AF2F57"/>
    <w:rsid w:val="00AF45CB"/>
    <w:rsid w:val="00B000DF"/>
    <w:rsid w:val="00B049D5"/>
    <w:rsid w:val="00B06A38"/>
    <w:rsid w:val="00B0766F"/>
    <w:rsid w:val="00B10702"/>
    <w:rsid w:val="00B108AC"/>
    <w:rsid w:val="00B1378B"/>
    <w:rsid w:val="00B14E6D"/>
    <w:rsid w:val="00B178DD"/>
    <w:rsid w:val="00B17CE3"/>
    <w:rsid w:val="00B25D09"/>
    <w:rsid w:val="00B41E2C"/>
    <w:rsid w:val="00B43CFC"/>
    <w:rsid w:val="00B455A3"/>
    <w:rsid w:val="00B52C1D"/>
    <w:rsid w:val="00B535AD"/>
    <w:rsid w:val="00B60A86"/>
    <w:rsid w:val="00B643D7"/>
    <w:rsid w:val="00B75D72"/>
    <w:rsid w:val="00B76B2C"/>
    <w:rsid w:val="00B80D66"/>
    <w:rsid w:val="00B94E86"/>
    <w:rsid w:val="00B97394"/>
    <w:rsid w:val="00BA7440"/>
    <w:rsid w:val="00BA7CE4"/>
    <w:rsid w:val="00BB37C2"/>
    <w:rsid w:val="00BB4F13"/>
    <w:rsid w:val="00BB68A5"/>
    <w:rsid w:val="00BB6B96"/>
    <w:rsid w:val="00BC67E4"/>
    <w:rsid w:val="00BC736F"/>
    <w:rsid w:val="00BD33A0"/>
    <w:rsid w:val="00BD35BF"/>
    <w:rsid w:val="00BD59FD"/>
    <w:rsid w:val="00BE060C"/>
    <w:rsid w:val="00BE0FD2"/>
    <w:rsid w:val="00BE2D45"/>
    <w:rsid w:val="00BF3679"/>
    <w:rsid w:val="00C02BD2"/>
    <w:rsid w:val="00C11C00"/>
    <w:rsid w:val="00C1423C"/>
    <w:rsid w:val="00C14395"/>
    <w:rsid w:val="00C31ADD"/>
    <w:rsid w:val="00C3532F"/>
    <w:rsid w:val="00C3648C"/>
    <w:rsid w:val="00C37C49"/>
    <w:rsid w:val="00C40706"/>
    <w:rsid w:val="00C40B75"/>
    <w:rsid w:val="00C4763F"/>
    <w:rsid w:val="00C60522"/>
    <w:rsid w:val="00C60D60"/>
    <w:rsid w:val="00C65D35"/>
    <w:rsid w:val="00C74270"/>
    <w:rsid w:val="00C80C59"/>
    <w:rsid w:val="00C82AA4"/>
    <w:rsid w:val="00C83FAE"/>
    <w:rsid w:val="00C8452E"/>
    <w:rsid w:val="00C85B57"/>
    <w:rsid w:val="00C90F21"/>
    <w:rsid w:val="00C920D6"/>
    <w:rsid w:val="00C9574A"/>
    <w:rsid w:val="00CA7493"/>
    <w:rsid w:val="00CB1CEA"/>
    <w:rsid w:val="00CB4518"/>
    <w:rsid w:val="00CC16D6"/>
    <w:rsid w:val="00CC2ACA"/>
    <w:rsid w:val="00CD0138"/>
    <w:rsid w:val="00CD0C16"/>
    <w:rsid w:val="00CD17D4"/>
    <w:rsid w:val="00CD3FC1"/>
    <w:rsid w:val="00CE0BAD"/>
    <w:rsid w:val="00CE7D7F"/>
    <w:rsid w:val="00CF2DE1"/>
    <w:rsid w:val="00CF736D"/>
    <w:rsid w:val="00D06240"/>
    <w:rsid w:val="00D114BF"/>
    <w:rsid w:val="00D12FF5"/>
    <w:rsid w:val="00D16B2C"/>
    <w:rsid w:val="00D2021F"/>
    <w:rsid w:val="00D2716A"/>
    <w:rsid w:val="00D27795"/>
    <w:rsid w:val="00D37678"/>
    <w:rsid w:val="00D4257B"/>
    <w:rsid w:val="00D46C4B"/>
    <w:rsid w:val="00D47101"/>
    <w:rsid w:val="00D52A8F"/>
    <w:rsid w:val="00D62CA9"/>
    <w:rsid w:val="00D63BFE"/>
    <w:rsid w:val="00D64A62"/>
    <w:rsid w:val="00D6610D"/>
    <w:rsid w:val="00D74244"/>
    <w:rsid w:val="00D7741A"/>
    <w:rsid w:val="00D7782C"/>
    <w:rsid w:val="00D80276"/>
    <w:rsid w:val="00D80778"/>
    <w:rsid w:val="00D80BAF"/>
    <w:rsid w:val="00D82D0E"/>
    <w:rsid w:val="00D833C2"/>
    <w:rsid w:val="00D84783"/>
    <w:rsid w:val="00D865AC"/>
    <w:rsid w:val="00D8775B"/>
    <w:rsid w:val="00D9074B"/>
    <w:rsid w:val="00D9233A"/>
    <w:rsid w:val="00D9340F"/>
    <w:rsid w:val="00D97207"/>
    <w:rsid w:val="00DA0D04"/>
    <w:rsid w:val="00DA5330"/>
    <w:rsid w:val="00DB4498"/>
    <w:rsid w:val="00DC7DC3"/>
    <w:rsid w:val="00DD16EF"/>
    <w:rsid w:val="00DD27F0"/>
    <w:rsid w:val="00DD2A4E"/>
    <w:rsid w:val="00DD50F1"/>
    <w:rsid w:val="00DE7A0E"/>
    <w:rsid w:val="00DF1294"/>
    <w:rsid w:val="00E01B9E"/>
    <w:rsid w:val="00E01D62"/>
    <w:rsid w:val="00E142A3"/>
    <w:rsid w:val="00E200E4"/>
    <w:rsid w:val="00E218C1"/>
    <w:rsid w:val="00E23D03"/>
    <w:rsid w:val="00E252E4"/>
    <w:rsid w:val="00E333BB"/>
    <w:rsid w:val="00E40CD4"/>
    <w:rsid w:val="00E43BA8"/>
    <w:rsid w:val="00E445CA"/>
    <w:rsid w:val="00E52D83"/>
    <w:rsid w:val="00E53A15"/>
    <w:rsid w:val="00E55C2B"/>
    <w:rsid w:val="00E656A9"/>
    <w:rsid w:val="00E74B2E"/>
    <w:rsid w:val="00E768A4"/>
    <w:rsid w:val="00E92250"/>
    <w:rsid w:val="00E922EA"/>
    <w:rsid w:val="00E937B7"/>
    <w:rsid w:val="00E9389D"/>
    <w:rsid w:val="00E95DE0"/>
    <w:rsid w:val="00EA54B2"/>
    <w:rsid w:val="00EA7A14"/>
    <w:rsid w:val="00EC0934"/>
    <w:rsid w:val="00EC785A"/>
    <w:rsid w:val="00ED544E"/>
    <w:rsid w:val="00ED7287"/>
    <w:rsid w:val="00EE1451"/>
    <w:rsid w:val="00EE35C9"/>
    <w:rsid w:val="00EE36BF"/>
    <w:rsid w:val="00EF451D"/>
    <w:rsid w:val="00EF4EB2"/>
    <w:rsid w:val="00EF7775"/>
    <w:rsid w:val="00F132AE"/>
    <w:rsid w:val="00F20EA2"/>
    <w:rsid w:val="00F43613"/>
    <w:rsid w:val="00F516AD"/>
    <w:rsid w:val="00F602D7"/>
    <w:rsid w:val="00F727C4"/>
    <w:rsid w:val="00F735F5"/>
    <w:rsid w:val="00F741F7"/>
    <w:rsid w:val="00F767F5"/>
    <w:rsid w:val="00F77CDF"/>
    <w:rsid w:val="00F87055"/>
    <w:rsid w:val="00F87474"/>
    <w:rsid w:val="00FA59A1"/>
    <w:rsid w:val="00FA7849"/>
    <w:rsid w:val="00FB58CC"/>
    <w:rsid w:val="00FC0583"/>
    <w:rsid w:val="00FC587D"/>
    <w:rsid w:val="00FC6C0D"/>
    <w:rsid w:val="00FD0525"/>
    <w:rsid w:val="00FD1A52"/>
    <w:rsid w:val="00FE3F42"/>
    <w:rsid w:val="00FF068F"/>
    <w:rsid w:val="00FF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E49AE"/>
    <w:pPr>
      <w:widowControl w:val="0"/>
    </w:pPr>
    <w:rPr>
      <w:rFonts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7E49A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7E49AE"/>
  </w:style>
  <w:style w:type="paragraph" w:styleId="a6">
    <w:name w:val="header"/>
    <w:basedOn w:val="a0"/>
    <w:rsid w:val="007E49A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0"/>
    <w:rsid w:val="007E49AE"/>
    <w:pPr>
      <w:spacing w:after="120"/>
    </w:pPr>
  </w:style>
  <w:style w:type="character" w:styleId="a8">
    <w:name w:val="Hyperlink"/>
    <w:basedOn w:val="a1"/>
    <w:rsid w:val="007E49AE"/>
    <w:rPr>
      <w:color w:val="0000FF"/>
      <w:u w:val="single"/>
    </w:rPr>
  </w:style>
  <w:style w:type="paragraph" w:styleId="2">
    <w:name w:val="Body Text Indent 2"/>
    <w:basedOn w:val="a0"/>
    <w:rsid w:val="0068345D"/>
    <w:pPr>
      <w:spacing w:after="120" w:line="480" w:lineRule="auto"/>
      <w:ind w:leftChars="200" w:left="480"/>
    </w:pPr>
  </w:style>
  <w:style w:type="paragraph" w:customStyle="1" w:styleId="a">
    <w:name w:val="公文(後續段落)"/>
    <w:rsid w:val="0018654D"/>
    <w:pPr>
      <w:numPr>
        <w:numId w:val="4"/>
      </w:numPr>
      <w:adjustRightInd w:val="0"/>
      <w:snapToGrid w:val="0"/>
      <w:spacing w:line="578" w:lineRule="exact"/>
      <w:textAlignment w:val="center"/>
    </w:pPr>
    <w:rPr>
      <w:rFonts w:eastAsia="標楷體"/>
      <w:noProof/>
      <w:sz w:val="32"/>
    </w:rPr>
  </w:style>
  <w:style w:type="paragraph" w:customStyle="1" w:styleId="a9">
    <w:name w:val="公文(段落)"/>
    <w:next w:val="a0"/>
    <w:rsid w:val="002C6F87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a">
    <w:name w:val="公文(發文字號)"/>
    <w:rsid w:val="00F602D7"/>
    <w:pPr>
      <w:adjustRightInd w:val="0"/>
      <w:snapToGrid w:val="0"/>
    </w:pPr>
    <w:rPr>
      <w:rFonts w:eastAsia="標楷體"/>
      <w:noProof/>
      <w:sz w:val="24"/>
    </w:rPr>
  </w:style>
  <w:style w:type="paragraph" w:styleId="ab">
    <w:name w:val="List Paragraph"/>
    <w:basedOn w:val="a0"/>
    <w:uiPriority w:val="34"/>
    <w:qFormat/>
    <w:rsid w:val="00C65D3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1788</Characters>
  <Application>Microsoft Office Word</Application>
  <DocSecurity>0</DocSecurity>
  <Lines>14</Lines>
  <Paragraphs>4</Paragraphs>
  <ScaleCrop>false</ScaleCrop>
  <Company>Epais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容器回收清除處理費費率修正草案總說明</dc:title>
  <dc:creator>Epais</dc:creator>
  <cp:lastModifiedBy>ginalee</cp:lastModifiedBy>
  <cp:revision>2</cp:revision>
  <cp:lastPrinted>2013-08-28T03:29:00Z</cp:lastPrinted>
  <dcterms:created xsi:type="dcterms:W3CDTF">2015-06-11T01:29:00Z</dcterms:created>
  <dcterms:modified xsi:type="dcterms:W3CDTF">2015-06-11T01:29:00Z</dcterms:modified>
</cp:coreProperties>
</file>