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7DB" w:rsidRPr="004B1A9B" w:rsidRDefault="005F57DB" w:rsidP="00D8453B">
      <w:pPr>
        <w:widowControl/>
        <w:rPr>
          <w:rFonts w:ascii="標楷體" w:eastAsia="標楷體" w:hAnsi="標楷體"/>
          <w:sz w:val="32"/>
          <w:szCs w:val="32"/>
        </w:rPr>
      </w:pPr>
      <w:r w:rsidRPr="00AE5448">
        <w:rPr>
          <w:rFonts w:eastAsia="標楷體"/>
          <w:sz w:val="32"/>
          <w:szCs w:val="32"/>
        </w:rPr>
        <w:t>103</w:t>
      </w:r>
      <w:r w:rsidRPr="004B1A9B">
        <w:rPr>
          <w:rFonts w:ascii="標楷體" w:eastAsia="標楷體" w:hAnsi="標楷體" w:hint="eastAsia"/>
          <w:sz w:val="32"/>
          <w:szCs w:val="32"/>
        </w:rPr>
        <w:t>年「清淨家園全民運動」地方政府環境清潔維護考核</w:t>
      </w:r>
    </w:p>
    <w:p w:rsidR="005F57DB" w:rsidRDefault="005F57DB" w:rsidP="00AE5448">
      <w:pPr>
        <w:spacing w:line="480" w:lineRule="exact"/>
        <w:ind w:right="68"/>
        <w:jc w:val="center"/>
        <w:rPr>
          <w:rFonts w:ascii="標楷體" w:eastAsia="標楷體" w:hAnsi="標楷體"/>
          <w:sz w:val="32"/>
          <w:szCs w:val="32"/>
        </w:rPr>
      </w:pPr>
      <w:r w:rsidRPr="004B1A9B">
        <w:rPr>
          <w:rFonts w:ascii="標楷體" w:eastAsia="標楷體" w:hAnsi="標楷體" w:hint="eastAsia"/>
          <w:sz w:val="32"/>
          <w:szCs w:val="32"/>
        </w:rPr>
        <w:t>績優單位</w:t>
      </w:r>
      <w:r>
        <w:rPr>
          <w:rFonts w:ascii="標楷體" w:eastAsia="標楷體" w:hAnsi="標楷體" w:hint="eastAsia"/>
          <w:sz w:val="32"/>
          <w:szCs w:val="32"/>
        </w:rPr>
        <w:t>事蹟及</w:t>
      </w:r>
      <w:r w:rsidRPr="004B1A9B">
        <w:rPr>
          <w:rFonts w:ascii="標楷體" w:eastAsia="標楷體" w:hAnsi="標楷體" w:hint="eastAsia"/>
          <w:sz w:val="32"/>
          <w:szCs w:val="32"/>
        </w:rPr>
        <w:t>特色</w:t>
      </w:r>
      <w:r w:rsidRPr="004B1A9B">
        <w:rPr>
          <w:rFonts w:ascii="標楷體" w:eastAsia="標楷體" w:hAnsi="標楷體"/>
          <w:sz w:val="32"/>
          <w:szCs w:val="32"/>
        </w:rPr>
        <w:t>--</w:t>
      </w:r>
      <w:r w:rsidRPr="004B1A9B">
        <w:rPr>
          <w:rFonts w:ascii="標楷體" w:eastAsia="標楷體" w:hAnsi="標楷體" w:hint="eastAsia"/>
          <w:sz w:val="32"/>
          <w:szCs w:val="32"/>
        </w:rPr>
        <w:t>直轄市及縣</w:t>
      </w:r>
      <w:r w:rsidRPr="004B1A9B">
        <w:rPr>
          <w:rFonts w:ascii="標楷體" w:eastAsia="標楷體" w:hAnsi="標楷體"/>
          <w:sz w:val="32"/>
          <w:szCs w:val="32"/>
        </w:rPr>
        <w:t>(</w:t>
      </w:r>
      <w:r w:rsidRPr="004B1A9B">
        <w:rPr>
          <w:rFonts w:ascii="標楷體" w:eastAsia="標楷體" w:hAnsi="標楷體" w:hint="eastAsia"/>
          <w:sz w:val="32"/>
          <w:szCs w:val="32"/>
        </w:rPr>
        <w:t>市</w:t>
      </w:r>
      <w:r w:rsidRPr="004B1A9B">
        <w:rPr>
          <w:rFonts w:ascii="標楷體" w:eastAsia="標楷體" w:hAnsi="標楷體"/>
          <w:sz w:val="32"/>
          <w:szCs w:val="32"/>
        </w:rPr>
        <w:t>)</w:t>
      </w:r>
      <w:r w:rsidRPr="004B1A9B">
        <w:rPr>
          <w:rFonts w:ascii="標楷體" w:eastAsia="標楷體" w:hAnsi="標楷體" w:hint="eastAsia"/>
          <w:sz w:val="32"/>
          <w:szCs w:val="32"/>
        </w:rPr>
        <w:t>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1418"/>
        <w:gridCol w:w="6324"/>
      </w:tblGrid>
      <w:tr w:rsidR="005F57DB" w:rsidTr="000A3282">
        <w:trPr>
          <w:tblHeader/>
        </w:trPr>
        <w:tc>
          <w:tcPr>
            <w:tcW w:w="1384" w:type="dxa"/>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組別</w:t>
            </w:r>
          </w:p>
        </w:tc>
        <w:tc>
          <w:tcPr>
            <w:tcW w:w="1418" w:type="dxa"/>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地區別</w:t>
            </w:r>
          </w:p>
        </w:tc>
        <w:tc>
          <w:tcPr>
            <w:tcW w:w="6324" w:type="dxa"/>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特色</w:t>
            </w:r>
          </w:p>
        </w:tc>
      </w:tr>
      <w:tr w:rsidR="005F57DB" w:rsidTr="000A3282">
        <w:tc>
          <w:tcPr>
            <w:tcW w:w="1384" w:type="dxa"/>
            <w:vMerge w:val="restart"/>
            <w:vAlign w:val="center"/>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第一組</w:t>
            </w:r>
          </w:p>
        </w:tc>
        <w:tc>
          <w:tcPr>
            <w:tcW w:w="1418" w:type="dxa"/>
          </w:tcPr>
          <w:p w:rsidR="005F57DB" w:rsidRPr="000A3282" w:rsidRDefault="005F57DB" w:rsidP="000A3282">
            <w:pPr>
              <w:spacing w:line="480" w:lineRule="exact"/>
              <w:ind w:right="68"/>
              <w:rPr>
                <w:rFonts w:ascii="標楷體" w:eastAsia="標楷體" w:hAnsi="標楷體"/>
                <w:sz w:val="32"/>
                <w:szCs w:val="32"/>
              </w:rPr>
            </w:pPr>
            <w:r w:rsidRPr="000A3282">
              <w:rPr>
                <w:rFonts w:ascii="標楷體" w:eastAsia="標楷體" w:hAnsi="標楷體" w:hint="eastAsia"/>
                <w:sz w:val="32"/>
                <w:szCs w:val="32"/>
              </w:rPr>
              <w:t>臺北市</w:t>
            </w:r>
          </w:p>
        </w:tc>
        <w:tc>
          <w:tcPr>
            <w:tcW w:w="6324" w:type="dxa"/>
          </w:tcPr>
          <w:p w:rsidR="005F57DB" w:rsidRPr="000A3282" w:rsidRDefault="005F57DB" w:rsidP="000A3282">
            <w:pPr>
              <w:pStyle w:val="ListParagraph"/>
              <w:numPr>
                <w:ilvl w:val="0"/>
                <w:numId w:val="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辦理「環保大捕快」及「菸蒂不落地」計畫，於人潮聚集地點加強向民眾宣導亂丟菸蒂的危害。</w:t>
            </w:r>
          </w:p>
          <w:p w:rsidR="005F57DB" w:rsidRPr="000A3282" w:rsidRDefault="005F57DB" w:rsidP="000A3282">
            <w:pPr>
              <w:pStyle w:val="ListParagraph"/>
              <w:numPr>
                <w:ilvl w:val="0"/>
                <w:numId w:val="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利用暑假針對</w:t>
            </w:r>
            <w:r w:rsidRPr="000A3282">
              <w:rPr>
                <w:rFonts w:eastAsia="標楷體"/>
                <w:sz w:val="32"/>
                <w:szCs w:val="32"/>
              </w:rPr>
              <w:t>214</w:t>
            </w:r>
            <w:r w:rsidRPr="000A3282">
              <w:rPr>
                <w:rFonts w:ascii="標楷體" w:eastAsia="標楷體" w:hAnsi="標楷體" w:hint="eastAsia"/>
                <w:sz w:val="32"/>
                <w:szCs w:val="32"/>
              </w:rPr>
              <w:t>所中小學全面進行「預防性」校園噴藥，並主動掃蕩</w:t>
            </w:r>
            <w:r w:rsidRPr="000A3282">
              <w:rPr>
                <w:rFonts w:eastAsia="標楷體"/>
                <w:sz w:val="32"/>
                <w:szCs w:val="32"/>
              </w:rPr>
              <w:t>20</w:t>
            </w:r>
            <w:r w:rsidRPr="000A3282">
              <w:rPr>
                <w:rFonts w:ascii="標楷體" w:eastAsia="標楷體" w:hAnsi="標楷體" w:hint="eastAsia"/>
                <w:sz w:val="32"/>
                <w:szCs w:val="32"/>
              </w:rPr>
              <w:t>大熱點，進行清溝及噴藥等登革熱防治工作。</w:t>
            </w:r>
          </w:p>
          <w:p w:rsidR="005F57DB" w:rsidRPr="000A3282" w:rsidRDefault="005F57DB" w:rsidP="000A3282">
            <w:pPr>
              <w:pStyle w:val="ListParagraph"/>
              <w:numPr>
                <w:ilvl w:val="0"/>
                <w:numId w:val="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推動公廁認養制度，結合民間力量，進行公廁巡檢管理維護。</w:t>
            </w:r>
          </w:p>
          <w:p w:rsidR="005F57DB" w:rsidRPr="000A3282" w:rsidRDefault="005F57DB" w:rsidP="000A3282">
            <w:pPr>
              <w:pStyle w:val="ListParagraph"/>
              <w:numPr>
                <w:ilvl w:val="0"/>
                <w:numId w:val="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設計「巡迴、定點、散場」</w:t>
            </w:r>
            <w:r w:rsidRPr="000A3282">
              <w:rPr>
                <w:rFonts w:eastAsia="標楷體"/>
                <w:sz w:val="32"/>
                <w:szCs w:val="32"/>
              </w:rPr>
              <w:t>3</w:t>
            </w:r>
            <w:r w:rsidRPr="000A3282">
              <w:rPr>
                <w:rFonts w:ascii="標楷體" w:eastAsia="標楷體" w:hAnsi="標楷體" w:hint="eastAsia"/>
                <w:sz w:val="32"/>
                <w:szCs w:val="32"/>
              </w:rPr>
              <w:t>道防線，讓垃圾不落地、環境更乾淨。</w:t>
            </w:r>
          </w:p>
          <w:p w:rsidR="005F57DB" w:rsidRPr="000A3282" w:rsidRDefault="005F57DB" w:rsidP="000A3282">
            <w:pPr>
              <w:pStyle w:val="ListParagraph"/>
              <w:numPr>
                <w:ilvl w:val="0"/>
                <w:numId w:val="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號召學生及</w:t>
            </w:r>
            <w:r w:rsidRPr="000A3282">
              <w:rPr>
                <w:rFonts w:eastAsia="標楷體" w:hint="eastAsia"/>
                <w:sz w:val="32"/>
                <w:szCs w:val="32"/>
              </w:rPr>
              <w:t>義工</w:t>
            </w:r>
            <w:r w:rsidRPr="000A3282">
              <w:rPr>
                <w:rFonts w:ascii="標楷體" w:eastAsia="標楷體" w:hAnsi="標楷體" w:hint="eastAsia"/>
                <w:sz w:val="32"/>
                <w:szCs w:val="32"/>
              </w:rPr>
              <w:t>團體，於大型節慶活動，聯手出擊打擊垃圾，共同維護環境整潔。</w:t>
            </w:r>
          </w:p>
          <w:p w:rsidR="005F57DB" w:rsidRPr="000A3282" w:rsidRDefault="005F57DB" w:rsidP="000A3282">
            <w:pPr>
              <w:pStyle w:val="ListParagraph"/>
              <w:numPr>
                <w:ilvl w:val="0"/>
                <w:numId w:val="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推行公園落葉就地製造堆肥方案，以達垃圾減量有機資源再生利用。</w:t>
            </w:r>
          </w:p>
          <w:p w:rsidR="005F57DB" w:rsidRPr="000A3282" w:rsidRDefault="005F57DB" w:rsidP="000A3282">
            <w:pPr>
              <w:pStyle w:val="ListParagraph"/>
              <w:numPr>
                <w:ilvl w:val="0"/>
                <w:numId w:val="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運用空地綠美化，改善都市環境衛生、維護市容景觀風貌、提昇都市機能，使土地合理利用。</w:t>
            </w:r>
          </w:p>
        </w:tc>
      </w:tr>
      <w:tr w:rsidR="005F57DB" w:rsidTr="000A3282">
        <w:tc>
          <w:tcPr>
            <w:tcW w:w="1384" w:type="dxa"/>
            <w:vMerge/>
          </w:tcPr>
          <w:p w:rsidR="005F57DB" w:rsidRPr="000A3282" w:rsidRDefault="005F57DB" w:rsidP="000A3282">
            <w:pPr>
              <w:spacing w:line="480" w:lineRule="exact"/>
              <w:ind w:right="68"/>
              <w:rPr>
                <w:rFonts w:ascii="標楷體" w:eastAsia="標楷體" w:hAnsi="標楷體"/>
                <w:sz w:val="32"/>
                <w:szCs w:val="32"/>
              </w:rPr>
            </w:pPr>
          </w:p>
        </w:tc>
        <w:tc>
          <w:tcPr>
            <w:tcW w:w="1418" w:type="dxa"/>
          </w:tcPr>
          <w:p w:rsidR="005F57DB" w:rsidRPr="000A3282" w:rsidRDefault="005F57DB" w:rsidP="000A3282">
            <w:pPr>
              <w:spacing w:line="480" w:lineRule="exact"/>
              <w:ind w:right="68"/>
              <w:rPr>
                <w:rFonts w:ascii="標楷體" w:eastAsia="標楷體" w:hAnsi="標楷體"/>
                <w:sz w:val="32"/>
                <w:szCs w:val="32"/>
              </w:rPr>
            </w:pPr>
            <w:r w:rsidRPr="000A3282">
              <w:rPr>
                <w:rFonts w:ascii="標楷體" w:eastAsia="標楷體" w:hAnsi="標楷體" w:hint="eastAsia"/>
                <w:sz w:val="32"/>
                <w:szCs w:val="32"/>
              </w:rPr>
              <w:t>新北市</w:t>
            </w:r>
          </w:p>
        </w:tc>
        <w:tc>
          <w:tcPr>
            <w:tcW w:w="6324" w:type="dxa"/>
          </w:tcPr>
          <w:p w:rsidR="005F57DB" w:rsidRPr="000A3282" w:rsidRDefault="005F57DB" w:rsidP="000A3282">
            <w:pPr>
              <w:pStyle w:val="ListParagraph"/>
              <w:numPr>
                <w:ilvl w:val="0"/>
                <w:numId w:val="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成立「黃金義工隊」，推動「黃金狗仔隊」及首創「黃金銀行」創意宣導活動。</w:t>
            </w:r>
          </w:p>
          <w:p w:rsidR="005F57DB" w:rsidRPr="000A3282" w:rsidRDefault="005F57DB" w:rsidP="000A3282">
            <w:pPr>
              <w:pStyle w:val="ListParagraph"/>
              <w:numPr>
                <w:ilvl w:val="0"/>
                <w:numId w:val="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設立「黃金里資收站」，降低垃圾量及提升資收率，所得回饋村里建設。</w:t>
            </w:r>
          </w:p>
          <w:p w:rsidR="005F57DB" w:rsidRPr="000A3282" w:rsidRDefault="005F57DB" w:rsidP="000A3282">
            <w:pPr>
              <w:pStyle w:val="ListParagraph"/>
              <w:numPr>
                <w:ilvl w:val="0"/>
                <w:numId w:val="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啟用「袋袋相傳</w:t>
            </w:r>
            <w:r w:rsidRPr="000A3282">
              <w:rPr>
                <w:rFonts w:eastAsia="標楷體"/>
                <w:sz w:val="32"/>
                <w:szCs w:val="32"/>
              </w:rPr>
              <w:t>re-BAG</w:t>
            </w:r>
            <w:r w:rsidRPr="000A3282">
              <w:rPr>
                <w:rFonts w:ascii="標楷體" w:eastAsia="標楷體" w:hAnsi="標楷體" w:hint="eastAsia"/>
                <w:sz w:val="32"/>
                <w:szCs w:val="32"/>
              </w:rPr>
              <w:t>平台」，給予閒置的購物袋「活化共享」的新生命。</w:t>
            </w:r>
          </w:p>
          <w:p w:rsidR="005F57DB" w:rsidRPr="000A3282" w:rsidRDefault="005F57DB" w:rsidP="000A3282">
            <w:pPr>
              <w:pStyle w:val="ListParagraph"/>
              <w:numPr>
                <w:ilvl w:val="0"/>
                <w:numId w:val="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採用</w:t>
            </w:r>
            <w:r w:rsidRPr="000A3282">
              <w:rPr>
                <w:rFonts w:eastAsia="標楷體"/>
                <w:sz w:val="32"/>
                <w:szCs w:val="32"/>
              </w:rPr>
              <w:t>ICC</w:t>
            </w:r>
            <w:r w:rsidRPr="000A3282">
              <w:rPr>
                <w:rFonts w:ascii="標楷體" w:eastAsia="標楷體" w:hAnsi="標楷體" w:hint="eastAsia"/>
                <w:sz w:val="32"/>
                <w:szCs w:val="32"/>
              </w:rPr>
              <w:t>國際淨灘行動模式辦理淨灘活動，訂定海岸環境教育推廣計畫。</w:t>
            </w:r>
          </w:p>
          <w:p w:rsidR="005F57DB" w:rsidRPr="000A3282" w:rsidRDefault="005F57DB" w:rsidP="000A3282">
            <w:pPr>
              <w:pStyle w:val="ListParagraph"/>
              <w:numPr>
                <w:ilvl w:val="0"/>
                <w:numId w:val="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結合觀光節慶辦理淨灘與資源回收活動，並組成行動資收站。</w:t>
            </w:r>
          </w:p>
          <w:p w:rsidR="005F57DB" w:rsidRPr="000A3282" w:rsidRDefault="005F57DB" w:rsidP="000A3282">
            <w:pPr>
              <w:pStyle w:val="ListParagraph"/>
              <w:numPr>
                <w:ilvl w:val="0"/>
                <w:numId w:val="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推動「里環境競賽認證」活動，共創「乾淨、低碳、寧適」的宜居城市。</w:t>
            </w:r>
          </w:p>
          <w:p w:rsidR="005F57DB" w:rsidRPr="000A3282" w:rsidRDefault="005F57DB" w:rsidP="000A3282">
            <w:pPr>
              <w:pStyle w:val="ListParagraph"/>
              <w:numPr>
                <w:ilvl w:val="0"/>
                <w:numId w:val="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辦理列管公廁分級評比，全市優等級以上公廁超過</w:t>
            </w:r>
            <w:r w:rsidRPr="000A3282">
              <w:rPr>
                <w:rFonts w:eastAsia="標楷體"/>
                <w:sz w:val="32"/>
                <w:szCs w:val="32"/>
              </w:rPr>
              <w:t>95.68%</w:t>
            </w:r>
            <w:r w:rsidRPr="000A3282">
              <w:rPr>
                <w:rFonts w:ascii="標楷體" w:eastAsia="標楷體" w:hAnsi="標楷體" w:hint="eastAsia"/>
                <w:sz w:val="32"/>
                <w:szCs w:val="32"/>
              </w:rPr>
              <w:t>。</w:t>
            </w:r>
          </w:p>
        </w:tc>
      </w:tr>
      <w:tr w:rsidR="005F57DB" w:rsidTr="000A3282">
        <w:tc>
          <w:tcPr>
            <w:tcW w:w="1384" w:type="dxa"/>
            <w:vMerge/>
          </w:tcPr>
          <w:p w:rsidR="005F57DB" w:rsidRPr="000A3282" w:rsidRDefault="005F57DB" w:rsidP="000A3282">
            <w:pPr>
              <w:spacing w:line="480" w:lineRule="exact"/>
              <w:ind w:right="68"/>
              <w:rPr>
                <w:rFonts w:ascii="標楷體" w:eastAsia="標楷體" w:hAnsi="標楷體"/>
                <w:sz w:val="32"/>
                <w:szCs w:val="32"/>
              </w:rPr>
            </w:pPr>
          </w:p>
        </w:tc>
        <w:tc>
          <w:tcPr>
            <w:tcW w:w="1418" w:type="dxa"/>
            <w:vAlign w:val="center"/>
          </w:tcPr>
          <w:p w:rsidR="005F57DB" w:rsidRPr="000A3282" w:rsidRDefault="005F57DB" w:rsidP="000A3282">
            <w:pPr>
              <w:spacing w:line="480" w:lineRule="exact"/>
              <w:ind w:right="68"/>
              <w:rPr>
                <w:rFonts w:ascii="標楷體" w:eastAsia="標楷體" w:hAnsi="標楷體"/>
                <w:sz w:val="32"/>
                <w:szCs w:val="32"/>
              </w:rPr>
            </w:pPr>
            <w:r w:rsidRPr="000A3282">
              <w:rPr>
                <w:rFonts w:ascii="標楷體" w:eastAsia="標楷體" w:hAnsi="標楷體" w:hint="eastAsia"/>
                <w:sz w:val="32"/>
                <w:szCs w:val="32"/>
              </w:rPr>
              <w:t>臺中市</w:t>
            </w:r>
          </w:p>
        </w:tc>
        <w:tc>
          <w:tcPr>
            <w:tcW w:w="6324" w:type="dxa"/>
          </w:tcPr>
          <w:p w:rsidR="005F57DB" w:rsidRPr="000A3282" w:rsidRDefault="005F57DB" w:rsidP="000A3282">
            <w:pPr>
              <w:pStyle w:val="ListParagraph"/>
              <w:numPr>
                <w:ilvl w:val="0"/>
                <w:numId w:val="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執行市容美化推動方案，由市府副秘書長擔任召集人，定期召集各局處及外部專家學者，召開市容美化督導會報。</w:t>
            </w:r>
          </w:p>
          <w:p w:rsidR="005F57DB" w:rsidRPr="000A3282" w:rsidRDefault="005F57DB" w:rsidP="000A3282">
            <w:pPr>
              <w:pStyle w:val="ListParagraph"/>
              <w:numPr>
                <w:ilvl w:val="0"/>
                <w:numId w:val="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辦理區、里環境清理維護成效考評，加強曾發布通報髒亂點之巡檢。</w:t>
            </w:r>
          </w:p>
          <w:p w:rsidR="005F57DB" w:rsidRPr="000A3282" w:rsidRDefault="005F57DB" w:rsidP="000A3282">
            <w:pPr>
              <w:pStyle w:val="ListParagraph"/>
              <w:numPr>
                <w:ilvl w:val="0"/>
                <w:numId w:val="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建置違規廣告物管理平台，提升違規張貼廣告物查處效率。</w:t>
            </w:r>
          </w:p>
          <w:p w:rsidR="005F57DB" w:rsidRPr="000A3282" w:rsidRDefault="005F57DB" w:rsidP="000A3282">
            <w:pPr>
              <w:pStyle w:val="ListParagraph"/>
              <w:numPr>
                <w:ilvl w:val="0"/>
                <w:numId w:val="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每月巡檢輔導公廁，並辦理清掃學習及考核認證抽檢輔導工作。</w:t>
            </w:r>
          </w:p>
          <w:p w:rsidR="005F57DB" w:rsidRPr="000A3282" w:rsidRDefault="005F57DB" w:rsidP="000A3282">
            <w:pPr>
              <w:pStyle w:val="ListParagraph"/>
              <w:numPr>
                <w:ilvl w:val="0"/>
                <w:numId w:val="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成立河川巡守隊，推動民間團體認養，及動員環保志義工，參與環境清理維護工作。</w:t>
            </w:r>
          </w:p>
          <w:p w:rsidR="005F57DB" w:rsidRPr="000A3282" w:rsidRDefault="005F57DB" w:rsidP="000A3282">
            <w:pPr>
              <w:pStyle w:val="ListParagraph"/>
              <w:numPr>
                <w:ilvl w:val="0"/>
                <w:numId w:val="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推動除四醜計畫，空地全面清查並建立責任區制度、查處違規廣告物、亂丟菸蒂及遛狗留便。</w:t>
            </w:r>
          </w:p>
          <w:p w:rsidR="005F57DB" w:rsidRPr="000A3282" w:rsidRDefault="005F57DB" w:rsidP="000A3282">
            <w:pPr>
              <w:pStyle w:val="ListParagraph"/>
              <w:numPr>
                <w:ilvl w:val="0"/>
                <w:numId w:val="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號召青年團體及大專院校學生義工，於大型節慶活動，手持垃圾袋及宣導牌，共同維護環境整潔。</w:t>
            </w:r>
          </w:p>
        </w:tc>
      </w:tr>
      <w:tr w:rsidR="005F57DB" w:rsidTr="000A3282">
        <w:tc>
          <w:tcPr>
            <w:tcW w:w="1384" w:type="dxa"/>
            <w:vMerge/>
          </w:tcPr>
          <w:p w:rsidR="005F57DB" w:rsidRPr="000A3282" w:rsidRDefault="005F57DB" w:rsidP="000A3282">
            <w:pPr>
              <w:spacing w:line="480" w:lineRule="exact"/>
              <w:ind w:right="68"/>
              <w:rPr>
                <w:rFonts w:ascii="標楷體" w:eastAsia="標楷體" w:hAnsi="標楷體"/>
                <w:sz w:val="32"/>
                <w:szCs w:val="32"/>
              </w:rPr>
            </w:pPr>
          </w:p>
        </w:tc>
        <w:tc>
          <w:tcPr>
            <w:tcW w:w="1418" w:type="dxa"/>
            <w:vAlign w:val="center"/>
          </w:tcPr>
          <w:p w:rsidR="005F57DB" w:rsidRPr="000A3282" w:rsidRDefault="005F57DB" w:rsidP="000A3282">
            <w:pPr>
              <w:spacing w:line="480" w:lineRule="exact"/>
              <w:ind w:right="68"/>
              <w:rPr>
                <w:rFonts w:ascii="標楷體" w:eastAsia="標楷體" w:hAnsi="標楷體"/>
                <w:sz w:val="32"/>
                <w:szCs w:val="32"/>
              </w:rPr>
            </w:pPr>
            <w:r w:rsidRPr="000A3282">
              <w:rPr>
                <w:rFonts w:ascii="標楷體" w:eastAsia="標楷體" w:hAnsi="標楷體" w:hint="eastAsia"/>
                <w:sz w:val="32"/>
                <w:szCs w:val="32"/>
              </w:rPr>
              <w:t>臺南市</w:t>
            </w:r>
          </w:p>
        </w:tc>
        <w:tc>
          <w:tcPr>
            <w:tcW w:w="6324" w:type="dxa"/>
          </w:tcPr>
          <w:p w:rsidR="005F57DB" w:rsidRPr="000A3282" w:rsidRDefault="005F57DB" w:rsidP="000A3282">
            <w:pPr>
              <w:pStyle w:val="ListParagraph"/>
              <w:numPr>
                <w:ilvl w:val="0"/>
                <w:numId w:val="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首創「臺南市歷史街區振興自治條例」，進行空地空屋的整頓、活化及綠美化工作。</w:t>
            </w:r>
          </w:p>
          <w:p w:rsidR="005F57DB" w:rsidRPr="000A3282" w:rsidRDefault="005F57DB" w:rsidP="000A3282">
            <w:pPr>
              <w:pStyle w:val="ListParagraph"/>
              <w:numPr>
                <w:ilvl w:val="0"/>
                <w:numId w:val="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組成跨局處聯合稽查小組，限時內完成廟會活動的環境清理工作。</w:t>
            </w:r>
          </w:p>
          <w:p w:rsidR="005F57DB" w:rsidRPr="000A3282" w:rsidRDefault="005F57DB" w:rsidP="000A3282">
            <w:pPr>
              <w:pStyle w:val="ListParagraph"/>
              <w:numPr>
                <w:ilvl w:val="0"/>
                <w:numId w:val="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自組考核小組，辦理區、里環境考核，並頒獎表揚績優單位。</w:t>
            </w:r>
          </w:p>
          <w:p w:rsidR="005F57DB" w:rsidRPr="000A3282" w:rsidRDefault="005F57DB" w:rsidP="000A3282">
            <w:pPr>
              <w:pStyle w:val="ListParagraph"/>
              <w:numPr>
                <w:ilvl w:val="0"/>
                <w:numId w:val="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推動企業團體認養海岸，並動員環保志義工辦理淨灘活動。</w:t>
            </w:r>
          </w:p>
          <w:p w:rsidR="005F57DB" w:rsidRPr="000A3282" w:rsidRDefault="005F57DB" w:rsidP="000A3282">
            <w:pPr>
              <w:pStyle w:val="ListParagraph"/>
              <w:numPr>
                <w:ilvl w:val="0"/>
                <w:numId w:val="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社區環保志義工認養社區道路，每月動員打掃維護環境整潔。</w:t>
            </w:r>
          </w:p>
          <w:p w:rsidR="005F57DB" w:rsidRPr="000A3282" w:rsidRDefault="005F57DB" w:rsidP="000A3282">
            <w:pPr>
              <w:pStyle w:val="ListParagraph"/>
              <w:numPr>
                <w:ilvl w:val="0"/>
                <w:numId w:val="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辦理列管公廁分級評比，市民對公廁不滿意度較去年減少</w:t>
            </w:r>
            <w:r w:rsidRPr="000A3282">
              <w:rPr>
                <w:rFonts w:eastAsia="標楷體"/>
                <w:sz w:val="32"/>
                <w:szCs w:val="32"/>
              </w:rPr>
              <w:t>7%</w:t>
            </w:r>
            <w:r w:rsidRPr="000A3282">
              <w:rPr>
                <w:rFonts w:ascii="標楷體" w:eastAsia="標楷體" w:hAnsi="標楷體" w:hint="eastAsia"/>
                <w:sz w:val="32"/>
                <w:szCs w:val="32"/>
              </w:rPr>
              <w:t>。</w:t>
            </w:r>
          </w:p>
          <w:p w:rsidR="005F57DB" w:rsidRPr="000A3282" w:rsidRDefault="005F57DB" w:rsidP="000A3282">
            <w:pPr>
              <w:pStyle w:val="ListParagraph"/>
              <w:numPr>
                <w:ilvl w:val="0"/>
                <w:numId w:val="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登革熱防治由市長擔任召集人，整合跨局處聯合防治資源，推動一里一日清，於高潛勢區成立滅蚊防疫志工隊。</w:t>
            </w:r>
          </w:p>
        </w:tc>
      </w:tr>
      <w:tr w:rsidR="005F57DB" w:rsidTr="000A3282">
        <w:tc>
          <w:tcPr>
            <w:tcW w:w="1384" w:type="dxa"/>
            <w:vMerge/>
          </w:tcPr>
          <w:p w:rsidR="005F57DB" w:rsidRPr="000A3282" w:rsidRDefault="005F57DB" w:rsidP="000A3282">
            <w:pPr>
              <w:spacing w:line="480" w:lineRule="exact"/>
              <w:ind w:right="68"/>
              <w:rPr>
                <w:rFonts w:ascii="標楷體" w:eastAsia="標楷體" w:hAnsi="標楷體"/>
                <w:sz w:val="32"/>
                <w:szCs w:val="32"/>
              </w:rPr>
            </w:pPr>
          </w:p>
        </w:tc>
        <w:tc>
          <w:tcPr>
            <w:tcW w:w="1418" w:type="dxa"/>
            <w:vAlign w:val="center"/>
          </w:tcPr>
          <w:p w:rsidR="005F57DB" w:rsidRPr="000A3282" w:rsidRDefault="005F57DB" w:rsidP="000A3282">
            <w:pPr>
              <w:spacing w:line="480" w:lineRule="exact"/>
              <w:ind w:right="68"/>
              <w:rPr>
                <w:rFonts w:ascii="標楷體" w:eastAsia="標楷體" w:hAnsi="標楷體"/>
                <w:sz w:val="32"/>
                <w:szCs w:val="32"/>
              </w:rPr>
            </w:pPr>
            <w:r w:rsidRPr="000A3282">
              <w:rPr>
                <w:rFonts w:ascii="標楷體" w:eastAsia="標楷體" w:hAnsi="標楷體" w:hint="eastAsia"/>
                <w:sz w:val="32"/>
                <w:szCs w:val="32"/>
              </w:rPr>
              <w:t>高雄市</w:t>
            </w:r>
          </w:p>
        </w:tc>
        <w:tc>
          <w:tcPr>
            <w:tcW w:w="6324" w:type="dxa"/>
          </w:tcPr>
          <w:p w:rsidR="005F57DB" w:rsidRPr="000A3282" w:rsidRDefault="005F57DB" w:rsidP="000A3282">
            <w:pPr>
              <w:pStyle w:val="ListParagraph"/>
              <w:numPr>
                <w:ilvl w:val="0"/>
                <w:numId w:val="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首創將性別平等觀點融入公廁巡（檢）查項目，推動企業團體參與認養公廁環境清潔維護。</w:t>
            </w:r>
          </w:p>
          <w:p w:rsidR="005F57DB" w:rsidRPr="000A3282" w:rsidRDefault="005F57DB" w:rsidP="000A3282">
            <w:pPr>
              <w:pStyle w:val="ListParagraph"/>
              <w:numPr>
                <w:ilvl w:val="0"/>
                <w:numId w:val="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「自拍速必潔」網站供民眾反應髒亂點，結合「</w:t>
            </w:r>
            <w:r w:rsidRPr="000A3282">
              <w:rPr>
                <w:rFonts w:eastAsia="標楷體"/>
                <w:sz w:val="32"/>
                <w:szCs w:val="32"/>
              </w:rPr>
              <w:t>1999</w:t>
            </w:r>
            <w:r w:rsidRPr="000A3282">
              <w:rPr>
                <w:rFonts w:ascii="標楷體" w:eastAsia="標楷體" w:hAnsi="標楷體" w:hint="eastAsia"/>
                <w:sz w:val="32"/>
                <w:szCs w:val="32"/>
              </w:rPr>
              <w:t>萬事通」系統，提高市容環境清潔執行力。</w:t>
            </w:r>
          </w:p>
          <w:p w:rsidR="005F57DB" w:rsidRPr="000A3282" w:rsidRDefault="005F57DB" w:rsidP="000A3282">
            <w:pPr>
              <w:pStyle w:val="ListParagraph"/>
              <w:numPr>
                <w:ilvl w:val="0"/>
                <w:numId w:val="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登革熱孳生源整頓，發動各區里內志工及清潔隊執行布氏指數</w:t>
            </w:r>
            <w:r w:rsidRPr="000A3282">
              <w:rPr>
                <w:rFonts w:eastAsia="標楷體"/>
                <w:sz w:val="32"/>
                <w:szCs w:val="32"/>
              </w:rPr>
              <w:t>3</w:t>
            </w:r>
            <w:r w:rsidRPr="000A3282">
              <w:rPr>
                <w:rFonts w:ascii="標楷體" w:eastAsia="標楷體" w:hAnsi="標楷體" w:hint="eastAsia"/>
                <w:sz w:val="32"/>
                <w:szCs w:val="32"/>
              </w:rPr>
              <w:t>級以上之里孳生源清除一日一里清，發生登革熱病例之里別辦理</w:t>
            </w:r>
            <w:r w:rsidRPr="000A3282">
              <w:rPr>
                <w:rFonts w:eastAsia="標楷體"/>
                <w:sz w:val="32"/>
                <w:szCs w:val="32"/>
              </w:rPr>
              <w:t>2</w:t>
            </w:r>
            <w:r w:rsidRPr="000A3282">
              <w:rPr>
                <w:rFonts w:ascii="標楷體" w:eastAsia="標楷體" w:hAnsi="標楷體" w:hint="eastAsia"/>
                <w:sz w:val="32"/>
                <w:szCs w:val="32"/>
              </w:rPr>
              <w:t>級複式動員。</w:t>
            </w:r>
          </w:p>
          <w:p w:rsidR="005F57DB" w:rsidRPr="000A3282" w:rsidRDefault="005F57DB" w:rsidP="000A3282">
            <w:pPr>
              <w:pStyle w:val="ListParagraph"/>
              <w:numPr>
                <w:ilvl w:val="0"/>
                <w:numId w:val="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拇指總動員，鼓勵市民協助拆除小廣告換現金；愛河清除打撈船，環保</w:t>
            </w:r>
            <w:r w:rsidRPr="000A3282">
              <w:rPr>
                <w:rFonts w:eastAsia="標楷體"/>
                <w:sz w:val="32"/>
                <w:szCs w:val="32"/>
              </w:rPr>
              <w:t>75</w:t>
            </w:r>
            <w:r w:rsidRPr="000A3282">
              <w:rPr>
                <w:rFonts w:ascii="標楷體" w:eastAsia="標楷體" w:hAnsi="標楷體" w:hint="eastAsia"/>
                <w:sz w:val="32"/>
                <w:szCs w:val="32"/>
              </w:rPr>
              <w:t>號</w:t>
            </w:r>
            <w:r w:rsidRPr="000A3282">
              <w:rPr>
                <w:rFonts w:ascii="標楷體" w:eastAsia="標楷體" w:hAnsi="標楷體"/>
                <w:sz w:val="32"/>
                <w:szCs w:val="32"/>
              </w:rPr>
              <w:t>(</w:t>
            </w:r>
            <w:r w:rsidRPr="000A3282">
              <w:rPr>
                <w:rFonts w:ascii="標楷體" w:eastAsia="標楷體" w:hAnsi="標楷體" w:hint="eastAsia"/>
                <w:sz w:val="32"/>
                <w:szCs w:val="32"/>
              </w:rPr>
              <w:t>環保去污號</w:t>
            </w:r>
            <w:r w:rsidRPr="000A3282">
              <w:rPr>
                <w:rFonts w:ascii="標楷體" w:eastAsia="標楷體" w:hAnsi="標楷體"/>
                <w:sz w:val="32"/>
                <w:szCs w:val="32"/>
              </w:rPr>
              <w:t>)</w:t>
            </w:r>
            <w:r w:rsidRPr="000A3282">
              <w:rPr>
                <w:rFonts w:ascii="標楷體" w:eastAsia="標楷體" w:hAnsi="標楷體" w:hint="eastAsia"/>
                <w:sz w:val="32"/>
                <w:szCs w:val="32"/>
              </w:rPr>
              <w:t>，執行河面垃圾打撈工作。</w:t>
            </w:r>
          </w:p>
          <w:p w:rsidR="005F57DB" w:rsidRPr="000A3282" w:rsidRDefault="005F57DB" w:rsidP="000A3282">
            <w:pPr>
              <w:pStyle w:val="ListParagraph"/>
              <w:numPr>
                <w:ilvl w:val="0"/>
                <w:numId w:val="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推動民間認養環境及公廁環境清理維護，全市優等級以上列管公廁達</w:t>
            </w:r>
            <w:r w:rsidRPr="000A3282">
              <w:rPr>
                <w:rFonts w:eastAsia="標楷體"/>
                <w:sz w:val="32"/>
                <w:szCs w:val="32"/>
              </w:rPr>
              <w:t>99.6%</w:t>
            </w:r>
            <w:r w:rsidRPr="000A3282">
              <w:rPr>
                <w:rFonts w:ascii="標楷體" w:eastAsia="標楷體" w:hAnsi="標楷體" w:hint="eastAsia"/>
                <w:sz w:val="32"/>
                <w:szCs w:val="32"/>
              </w:rPr>
              <w:t>。</w:t>
            </w:r>
          </w:p>
          <w:p w:rsidR="005F57DB" w:rsidRPr="000A3282" w:rsidRDefault="005F57DB" w:rsidP="000A3282">
            <w:pPr>
              <w:pStyle w:val="ListParagraph"/>
              <w:numPr>
                <w:ilvl w:val="0"/>
                <w:numId w:val="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辦理市容美化環境整頓實施計畫，成環境督導小組，每月定期執行各區環境督導、每年不定期及定期美化市容考核工作，並頒發成績優良獎金。</w:t>
            </w:r>
          </w:p>
          <w:p w:rsidR="005F57DB" w:rsidRPr="000A3282" w:rsidRDefault="005F57DB" w:rsidP="000A3282">
            <w:pPr>
              <w:pStyle w:val="ListParagraph"/>
              <w:numPr>
                <w:ilvl w:val="0"/>
                <w:numId w:val="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全國首創</w:t>
            </w:r>
            <w:r w:rsidRPr="000A3282">
              <w:rPr>
                <w:rFonts w:eastAsia="標楷體"/>
                <w:sz w:val="32"/>
                <w:szCs w:val="32"/>
              </w:rPr>
              <w:t>ARM</w:t>
            </w:r>
            <w:r w:rsidRPr="000A3282">
              <w:rPr>
                <w:rFonts w:ascii="標楷體" w:eastAsia="標楷體" w:hAnsi="標楷體" w:hint="eastAsia"/>
                <w:sz w:val="32"/>
                <w:szCs w:val="32"/>
              </w:rPr>
              <w:t>廢容器自動資源回收機，民眾將廢寶特瓶、鐵鋁罐等容器自動回收並於一卡通內自動儲值，提供市民更便利及創新的回收管道。</w:t>
            </w:r>
          </w:p>
        </w:tc>
      </w:tr>
      <w:tr w:rsidR="005F57DB" w:rsidTr="000A3282">
        <w:tc>
          <w:tcPr>
            <w:tcW w:w="1384" w:type="dxa"/>
            <w:vMerge w:val="restart"/>
            <w:vAlign w:val="center"/>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第二組</w:t>
            </w:r>
          </w:p>
        </w:tc>
        <w:tc>
          <w:tcPr>
            <w:tcW w:w="1418" w:type="dxa"/>
            <w:vAlign w:val="center"/>
          </w:tcPr>
          <w:p w:rsidR="005F57DB" w:rsidRPr="000A3282" w:rsidRDefault="005F57DB" w:rsidP="000A3282">
            <w:pPr>
              <w:spacing w:line="480" w:lineRule="exact"/>
              <w:ind w:right="68"/>
              <w:rPr>
                <w:rFonts w:ascii="標楷體" w:eastAsia="標楷體" w:hAnsi="標楷體"/>
                <w:sz w:val="32"/>
                <w:szCs w:val="32"/>
              </w:rPr>
            </w:pPr>
            <w:r w:rsidRPr="000A3282">
              <w:rPr>
                <w:rFonts w:ascii="標楷體" w:eastAsia="標楷體" w:hAnsi="標楷體" w:hint="eastAsia"/>
                <w:sz w:val="32"/>
                <w:szCs w:val="32"/>
              </w:rPr>
              <w:t>新竹市</w:t>
            </w:r>
          </w:p>
        </w:tc>
        <w:tc>
          <w:tcPr>
            <w:tcW w:w="6324" w:type="dxa"/>
          </w:tcPr>
          <w:p w:rsidR="005F57DB" w:rsidRPr="000A3282" w:rsidRDefault="005F57DB" w:rsidP="000A3282">
            <w:pPr>
              <w:pStyle w:val="ListParagraph"/>
              <w:numPr>
                <w:ilvl w:val="0"/>
                <w:numId w:val="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辦理村里環境清理維護成效考評，並強化基層資源回收及環境清潔工作。</w:t>
            </w:r>
          </w:p>
          <w:p w:rsidR="005F57DB" w:rsidRPr="000A3282" w:rsidRDefault="005F57DB" w:rsidP="000A3282">
            <w:pPr>
              <w:pStyle w:val="ListParagraph"/>
              <w:numPr>
                <w:ilvl w:val="0"/>
                <w:numId w:val="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每月第一個星期六為「環境清潔日」，動員環保志義工參與環境清理維護。</w:t>
            </w:r>
          </w:p>
          <w:p w:rsidR="005F57DB" w:rsidRPr="000A3282" w:rsidRDefault="005F57DB" w:rsidP="000A3282">
            <w:pPr>
              <w:pStyle w:val="ListParagraph"/>
              <w:numPr>
                <w:ilvl w:val="0"/>
                <w:numId w:val="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運用彩繪美化，改善社區內原本灰暗、斑駁之牆面，增添煥然一新氣息。</w:t>
            </w:r>
          </w:p>
          <w:p w:rsidR="005F57DB" w:rsidRPr="000A3282" w:rsidRDefault="005F57DB" w:rsidP="000A3282">
            <w:pPr>
              <w:pStyle w:val="ListParagraph"/>
              <w:numPr>
                <w:ilvl w:val="0"/>
                <w:numId w:val="7"/>
              </w:numPr>
              <w:spacing w:line="480" w:lineRule="exact"/>
              <w:ind w:leftChars="0" w:right="68"/>
              <w:jc w:val="both"/>
              <w:rPr>
                <w:rFonts w:ascii="標楷體" w:eastAsia="標楷體" w:hAnsi="標楷體"/>
                <w:sz w:val="32"/>
                <w:szCs w:val="32"/>
              </w:rPr>
            </w:pPr>
            <w:bookmarkStart w:id="0" w:name="_Hlk412652868"/>
            <w:r w:rsidRPr="000A3282">
              <w:rPr>
                <w:rFonts w:ascii="標楷體" w:eastAsia="標楷體" w:hAnsi="標楷體" w:hint="eastAsia"/>
                <w:sz w:val="32"/>
                <w:szCs w:val="32"/>
              </w:rPr>
              <w:t>推動複式動員教育訓練及績優里觀摩學習活動，推行環境清潔維護，營造當地優勢與特色。</w:t>
            </w:r>
          </w:p>
          <w:bookmarkEnd w:id="0"/>
          <w:p w:rsidR="005F57DB" w:rsidRPr="000A3282" w:rsidRDefault="005F57DB" w:rsidP="000A3282">
            <w:pPr>
              <w:pStyle w:val="ListParagraph"/>
              <w:numPr>
                <w:ilvl w:val="0"/>
                <w:numId w:val="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發動「拆廣告兌好禮」活動，動員本市各里志義工、廣告班、環保小蜜蜂，共同清理違規廣告。</w:t>
            </w:r>
          </w:p>
          <w:p w:rsidR="005F57DB" w:rsidRPr="000A3282" w:rsidRDefault="005F57DB" w:rsidP="000A3282">
            <w:pPr>
              <w:pStyle w:val="ListParagraph"/>
              <w:numPr>
                <w:ilvl w:val="0"/>
                <w:numId w:val="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不定期抽查列管公私及學校部門公廁，及辦理列管公廁分級評比，全市優等級以上列管公廁達</w:t>
            </w:r>
            <w:r w:rsidRPr="000A3282">
              <w:rPr>
                <w:rFonts w:eastAsia="標楷體"/>
                <w:sz w:val="32"/>
                <w:szCs w:val="32"/>
              </w:rPr>
              <w:t>99.8%</w:t>
            </w:r>
            <w:r w:rsidRPr="000A3282">
              <w:rPr>
                <w:rFonts w:ascii="標楷體" w:eastAsia="標楷體" w:hAnsi="標楷體" w:hint="eastAsia"/>
                <w:sz w:val="32"/>
                <w:szCs w:val="32"/>
              </w:rPr>
              <w:t>。</w:t>
            </w:r>
          </w:p>
          <w:p w:rsidR="005F57DB" w:rsidRPr="000A3282" w:rsidRDefault="005F57DB" w:rsidP="000A3282">
            <w:pPr>
              <w:pStyle w:val="ListParagraph"/>
              <w:numPr>
                <w:ilvl w:val="0"/>
                <w:numId w:val="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公設廣告欄全面更換為壓克力插卡式布告欄，並輔導里長或仲介業者認養，有效改善髒亂不潔的問題。</w:t>
            </w:r>
          </w:p>
        </w:tc>
      </w:tr>
      <w:tr w:rsidR="005F57DB" w:rsidTr="000A3282">
        <w:tc>
          <w:tcPr>
            <w:tcW w:w="1384" w:type="dxa"/>
            <w:vMerge/>
            <w:vAlign w:val="center"/>
          </w:tcPr>
          <w:p w:rsidR="005F57DB" w:rsidRPr="000A3282" w:rsidRDefault="005F57DB" w:rsidP="000A3282">
            <w:pPr>
              <w:spacing w:line="480" w:lineRule="exact"/>
              <w:ind w:right="68"/>
              <w:jc w:val="center"/>
              <w:rPr>
                <w:rFonts w:ascii="標楷體" w:eastAsia="標楷體" w:hAnsi="標楷體"/>
                <w:sz w:val="32"/>
                <w:szCs w:val="32"/>
              </w:rPr>
            </w:pPr>
          </w:p>
        </w:tc>
        <w:tc>
          <w:tcPr>
            <w:tcW w:w="1418" w:type="dxa"/>
            <w:vAlign w:val="center"/>
          </w:tcPr>
          <w:p w:rsidR="005F57DB" w:rsidRPr="000A3282" w:rsidRDefault="005F57DB" w:rsidP="000A3282">
            <w:pPr>
              <w:spacing w:line="480" w:lineRule="exact"/>
              <w:ind w:right="68"/>
              <w:rPr>
                <w:rFonts w:ascii="標楷體" w:eastAsia="標楷體" w:hAnsi="標楷體"/>
                <w:sz w:val="32"/>
                <w:szCs w:val="32"/>
              </w:rPr>
            </w:pPr>
            <w:r w:rsidRPr="000A3282">
              <w:rPr>
                <w:rFonts w:ascii="標楷體" w:eastAsia="標楷體" w:hAnsi="標楷體" w:hint="eastAsia"/>
                <w:sz w:val="32"/>
                <w:szCs w:val="32"/>
              </w:rPr>
              <w:t>彰化縣</w:t>
            </w:r>
          </w:p>
        </w:tc>
        <w:tc>
          <w:tcPr>
            <w:tcW w:w="6324" w:type="dxa"/>
          </w:tcPr>
          <w:p w:rsidR="005F57DB" w:rsidRPr="000A3282" w:rsidRDefault="005F57DB" w:rsidP="000A3282">
            <w:pPr>
              <w:pStyle w:val="ListParagraph"/>
              <w:numPr>
                <w:ilvl w:val="0"/>
                <w:numId w:val="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w:t>
            </w:r>
            <w:r w:rsidRPr="000A3282">
              <w:rPr>
                <w:rFonts w:eastAsia="標楷體"/>
                <w:sz w:val="32"/>
                <w:szCs w:val="32"/>
              </w:rPr>
              <w:t>589</w:t>
            </w:r>
            <w:r w:rsidRPr="000A3282">
              <w:rPr>
                <w:rFonts w:ascii="標楷體" w:eastAsia="標楷體" w:hAnsi="標楷體" w:hint="eastAsia"/>
                <w:sz w:val="32"/>
                <w:szCs w:val="32"/>
              </w:rPr>
              <w:t>村里總動員、全縣總動員」競賽，以獎勵競賽方式取代傳統先補助後整頓觀念，引導村里社區自發性改善及維護居家環境。</w:t>
            </w:r>
          </w:p>
          <w:p w:rsidR="005F57DB" w:rsidRPr="000A3282" w:rsidRDefault="005F57DB" w:rsidP="000A3282">
            <w:pPr>
              <w:pStyle w:val="ListParagraph"/>
              <w:numPr>
                <w:ilvl w:val="0"/>
                <w:numId w:val="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推動「六星級環保社區補助暨考核競賽」，透過月考核方式，結合社區民眾力量，融入地方特色，推動社區共同清淨家園。</w:t>
            </w:r>
          </w:p>
          <w:p w:rsidR="005F57DB" w:rsidRPr="000A3282" w:rsidRDefault="005F57DB" w:rsidP="000A3282">
            <w:pPr>
              <w:pStyle w:val="ListParagraph"/>
              <w:numPr>
                <w:ilvl w:val="0"/>
                <w:numId w:val="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環保志義工透過各大型活動，利用創意設計吸引民眾配合各項環保措施，維護環境整潔。</w:t>
            </w:r>
          </w:p>
          <w:p w:rsidR="005F57DB" w:rsidRPr="000A3282" w:rsidRDefault="005F57DB" w:rsidP="000A3282">
            <w:pPr>
              <w:pStyle w:val="ListParagraph"/>
              <w:numPr>
                <w:ilvl w:val="0"/>
                <w:numId w:val="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辦理「集撕廣告」兌換宣導品活動；利用簡易掃街車，提升交通流暢度，確實清掃路邊死角。</w:t>
            </w:r>
          </w:p>
          <w:p w:rsidR="005F57DB" w:rsidRPr="000A3282" w:rsidRDefault="005F57DB" w:rsidP="000A3282">
            <w:pPr>
              <w:pStyle w:val="ListParagraph"/>
              <w:numPr>
                <w:ilvl w:val="0"/>
                <w:numId w:val="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建立「彰化縣友善公廁認證制度」，推動友善公廁加裝安全扶手，提升如廁安全性。</w:t>
            </w:r>
          </w:p>
          <w:p w:rsidR="005F57DB" w:rsidRPr="000A3282" w:rsidRDefault="005F57DB" w:rsidP="000A3282">
            <w:pPr>
              <w:pStyle w:val="ListParagraph"/>
              <w:numPr>
                <w:ilvl w:val="0"/>
                <w:numId w:val="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辦理鄉鎮市區及村里環境清理維護成效考評，績優者頒發獎金及公開表揚，增加地方首長對環境維護之重視及榮譽心。</w:t>
            </w:r>
          </w:p>
          <w:p w:rsidR="005F57DB" w:rsidRPr="000A3282" w:rsidRDefault="005F57DB" w:rsidP="000A3282">
            <w:pPr>
              <w:pStyle w:val="ListParagraph"/>
              <w:numPr>
                <w:ilvl w:val="0"/>
                <w:numId w:val="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辦理列管公廁分級評比作業，全縣</w:t>
            </w:r>
            <w:r w:rsidRPr="000A3282">
              <w:rPr>
                <w:rFonts w:eastAsia="標楷體"/>
                <w:sz w:val="32"/>
                <w:szCs w:val="32"/>
              </w:rPr>
              <w:t>99%</w:t>
            </w:r>
            <w:r w:rsidRPr="000A3282">
              <w:rPr>
                <w:rFonts w:ascii="標楷體" w:eastAsia="標楷體" w:hAnsi="標楷體" w:hint="eastAsia"/>
                <w:sz w:val="32"/>
                <w:szCs w:val="32"/>
              </w:rPr>
              <w:t>以上公廁達優等等級以上。</w:t>
            </w:r>
          </w:p>
        </w:tc>
      </w:tr>
      <w:tr w:rsidR="005F57DB" w:rsidTr="000A3282">
        <w:tc>
          <w:tcPr>
            <w:tcW w:w="1384" w:type="dxa"/>
            <w:vMerge/>
            <w:vAlign w:val="center"/>
          </w:tcPr>
          <w:p w:rsidR="005F57DB" w:rsidRPr="000A3282" w:rsidRDefault="005F57DB" w:rsidP="000A3282">
            <w:pPr>
              <w:spacing w:line="480" w:lineRule="exact"/>
              <w:ind w:right="68"/>
              <w:jc w:val="center"/>
              <w:rPr>
                <w:rFonts w:ascii="標楷體" w:eastAsia="標楷體" w:hAnsi="標楷體"/>
                <w:sz w:val="32"/>
                <w:szCs w:val="32"/>
              </w:rPr>
            </w:pPr>
          </w:p>
        </w:tc>
        <w:tc>
          <w:tcPr>
            <w:tcW w:w="1418" w:type="dxa"/>
            <w:vAlign w:val="center"/>
          </w:tcPr>
          <w:p w:rsidR="005F57DB" w:rsidRPr="000A3282" w:rsidRDefault="005F57DB" w:rsidP="000A3282">
            <w:pPr>
              <w:spacing w:line="480" w:lineRule="exact"/>
              <w:ind w:right="68"/>
              <w:rPr>
                <w:rFonts w:ascii="標楷體" w:eastAsia="標楷體" w:hAnsi="標楷體"/>
                <w:sz w:val="32"/>
                <w:szCs w:val="32"/>
              </w:rPr>
            </w:pPr>
            <w:r w:rsidRPr="000A3282">
              <w:rPr>
                <w:rFonts w:ascii="標楷體" w:eastAsia="標楷體" w:hAnsi="標楷體" w:hint="eastAsia"/>
                <w:sz w:val="32"/>
                <w:szCs w:val="32"/>
              </w:rPr>
              <w:t>宜蘭縣</w:t>
            </w:r>
          </w:p>
        </w:tc>
        <w:tc>
          <w:tcPr>
            <w:tcW w:w="6324" w:type="dxa"/>
          </w:tcPr>
          <w:p w:rsidR="005F57DB" w:rsidRPr="000A3282" w:rsidRDefault="005F57DB" w:rsidP="000A3282">
            <w:pPr>
              <w:pStyle w:val="ListParagraph"/>
              <w:numPr>
                <w:ilvl w:val="0"/>
                <w:numId w:val="9"/>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訂定「宜蘭縣環境清潔實施要點」，每年編列</w:t>
            </w:r>
            <w:r w:rsidRPr="000A3282">
              <w:rPr>
                <w:rFonts w:eastAsia="標楷體"/>
                <w:sz w:val="32"/>
                <w:szCs w:val="32"/>
              </w:rPr>
              <w:t>500</w:t>
            </w:r>
            <w:r w:rsidRPr="000A3282">
              <w:rPr>
                <w:rFonts w:ascii="標楷體" w:eastAsia="標楷體" w:hAnsi="標楷體" w:hint="eastAsia"/>
                <w:sz w:val="32"/>
                <w:szCs w:val="32"/>
              </w:rPr>
              <w:t>萬元考核獎勵金，每月赴各鄉鎮市進行平時考評及小組考評各</w:t>
            </w:r>
            <w:r w:rsidRPr="000A3282">
              <w:rPr>
                <w:rFonts w:eastAsia="標楷體"/>
                <w:sz w:val="32"/>
                <w:szCs w:val="32"/>
              </w:rPr>
              <w:t>1</w:t>
            </w:r>
            <w:r w:rsidRPr="000A3282">
              <w:rPr>
                <w:rFonts w:ascii="標楷體" w:eastAsia="標楷體" w:hAnsi="標楷體" w:hint="eastAsia"/>
                <w:sz w:val="32"/>
                <w:szCs w:val="32"/>
              </w:rPr>
              <w:t>次，並將考核結果，績優及應改善鄉鎮市公布於蘭陽大橋北端之「宜蘭縣環境清潔績效榜」。</w:t>
            </w:r>
          </w:p>
          <w:p w:rsidR="005F57DB" w:rsidRPr="000A3282" w:rsidRDefault="005F57DB" w:rsidP="000A3282">
            <w:pPr>
              <w:pStyle w:val="ListParagraph"/>
              <w:numPr>
                <w:ilvl w:val="0"/>
                <w:numId w:val="9"/>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制定「宜蘭縣環境清潔維護自治條例」，要求公私有土地、房舍或道路之所有人、管理人或使用人就其土地或道路之清潔維護應盡善良管理之責，以維護環境衛生。</w:t>
            </w:r>
          </w:p>
          <w:p w:rsidR="005F57DB" w:rsidRPr="000A3282" w:rsidRDefault="005F57DB" w:rsidP="000A3282">
            <w:pPr>
              <w:pStyle w:val="ListParagraph"/>
              <w:numPr>
                <w:ilvl w:val="0"/>
                <w:numId w:val="9"/>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為加強夜市攤商環境整潔督導改善工作，跨局處組成聯合查核小組，每月辦理聯合查核</w:t>
            </w:r>
            <w:r w:rsidRPr="000A3282">
              <w:rPr>
                <w:rFonts w:eastAsia="標楷體"/>
                <w:sz w:val="32"/>
                <w:szCs w:val="32"/>
              </w:rPr>
              <w:t>1</w:t>
            </w:r>
            <w:r w:rsidRPr="000A3282">
              <w:rPr>
                <w:rFonts w:ascii="標楷體" w:eastAsia="標楷體" w:hAnsi="標楷體" w:hint="eastAsia"/>
                <w:sz w:val="32"/>
                <w:szCs w:val="32"/>
              </w:rPr>
              <w:t>次。</w:t>
            </w:r>
          </w:p>
          <w:p w:rsidR="005F57DB" w:rsidRPr="000A3282" w:rsidRDefault="005F57DB" w:rsidP="000A3282">
            <w:pPr>
              <w:pStyle w:val="ListParagraph"/>
              <w:numPr>
                <w:ilvl w:val="0"/>
                <w:numId w:val="9"/>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為加強遛狗不留便宣導，組成聯合稽查小組，每月辦理</w:t>
            </w:r>
            <w:r w:rsidRPr="000A3282">
              <w:rPr>
                <w:rFonts w:eastAsia="標楷體"/>
                <w:sz w:val="32"/>
                <w:szCs w:val="32"/>
              </w:rPr>
              <w:t>1</w:t>
            </w:r>
            <w:r w:rsidRPr="000A3282">
              <w:rPr>
                <w:rFonts w:ascii="標楷體" w:eastAsia="標楷體" w:hAnsi="標楷體" w:hint="eastAsia"/>
                <w:sz w:val="32"/>
                <w:szCs w:val="32"/>
              </w:rPr>
              <w:t>至</w:t>
            </w:r>
            <w:r w:rsidRPr="000A3282">
              <w:rPr>
                <w:rFonts w:eastAsia="標楷體"/>
                <w:sz w:val="32"/>
                <w:szCs w:val="32"/>
              </w:rPr>
              <w:t>4</w:t>
            </w:r>
            <w:r w:rsidRPr="000A3282">
              <w:rPr>
                <w:rFonts w:ascii="標楷體" w:eastAsia="標楷體" w:hAnsi="標楷體" w:hint="eastAsia"/>
                <w:sz w:val="32"/>
                <w:szCs w:val="32"/>
              </w:rPr>
              <w:t>次查核工作。</w:t>
            </w:r>
          </w:p>
          <w:p w:rsidR="005F57DB" w:rsidRPr="000A3282" w:rsidRDefault="005F57DB" w:rsidP="000A3282">
            <w:pPr>
              <w:pStyle w:val="ListParagraph"/>
              <w:numPr>
                <w:ilvl w:val="0"/>
                <w:numId w:val="9"/>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針對低收入戶、中低收入戶及界貧之資源回收個體戶，推動「幸福收酒矸、環境無負擔」，鼓勵回收空瓶換取獎勵金，不僅環保又照顧弱勢族群。</w:t>
            </w:r>
          </w:p>
          <w:p w:rsidR="005F57DB" w:rsidRPr="000A3282" w:rsidRDefault="005F57DB" w:rsidP="000A3282">
            <w:pPr>
              <w:pStyle w:val="ListParagraph"/>
              <w:numPr>
                <w:ilvl w:val="0"/>
                <w:numId w:val="9"/>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辦理列管公廁分級評比，全縣</w:t>
            </w:r>
            <w:r w:rsidRPr="000A3282">
              <w:rPr>
                <w:rFonts w:eastAsia="標楷體"/>
                <w:sz w:val="32"/>
                <w:szCs w:val="32"/>
              </w:rPr>
              <w:t>98.8%</w:t>
            </w:r>
            <w:r w:rsidRPr="000A3282">
              <w:rPr>
                <w:rFonts w:ascii="標楷體" w:eastAsia="標楷體" w:hAnsi="標楷體" w:hint="eastAsia"/>
                <w:sz w:val="32"/>
                <w:szCs w:val="32"/>
              </w:rPr>
              <w:t>以上列管公廁達優等等級以上。</w:t>
            </w:r>
          </w:p>
          <w:p w:rsidR="005F57DB" w:rsidRPr="000A3282" w:rsidRDefault="005F57DB" w:rsidP="000A3282">
            <w:pPr>
              <w:pStyle w:val="ListParagraph"/>
              <w:numPr>
                <w:ilvl w:val="0"/>
                <w:numId w:val="9"/>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每月第一個星期六為環境清潔日，發動社區志義工及民眾共同參與環境整頓工作，推動社區參與環境改造及推廣</w:t>
            </w:r>
            <w:r w:rsidRPr="000A3282">
              <w:rPr>
                <w:rFonts w:eastAsia="標楷體"/>
                <w:sz w:val="32"/>
                <w:szCs w:val="32"/>
              </w:rPr>
              <w:t>5S</w:t>
            </w:r>
            <w:r w:rsidRPr="000A3282">
              <w:rPr>
                <w:rFonts w:ascii="標楷體" w:eastAsia="標楷體" w:hAnsi="標楷體" w:hint="eastAsia"/>
                <w:sz w:val="32"/>
                <w:szCs w:val="32"/>
              </w:rPr>
              <w:t>運動。</w:t>
            </w:r>
          </w:p>
        </w:tc>
      </w:tr>
      <w:tr w:rsidR="005F57DB" w:rsidTr="000A3282">
        <w:tc>
          <w:tcPr>
            <w:tcW w:w="1384" w:type="dxa"/>
            <w:vMerge/>
            <w:vAlign w:val="center"/>
          </w:tcPr>
          <w:p w:rsidR="005F57DB" w:rsidRPr="000A3282" w:rsidRDefault="005F57DB" w:rsidP="000A3282">
            <w:pPr>
              <w:spacing w:line="480" w:lineRule="exact"/>
              <w:ind w:right="68"/>
              <w:jc w:val="center"/>
              <w:rPr>
                <w:rFonts w:ascii="標楷體" w:eastAsia="標楷體" w:hAnsi="標楷體"/>
                <w:sz w:val="32"/>
                <w:szCs w:val="32"/>
              </w:rPr>
            </w:pPr>
          </w:p>
        </w:tc>
        <w:tc>
          <w:tcPr>
            <w:tcW w:w="1418" w:type="dxa"/>
            <w:vAlign w:val="center"/>
          </w:tcPr>
          <w:p w:rsidR="005F57DB" w:rsidRPr="000A3282" w:rsidRDefault="005F57DB" w:rsidP="000A3282">
            <w:pPr>
              <w:spacing w:line="480" w:lineRule="exact"/>
              <w:ind w:right="68"/>
              <w:rPr>
                <w:rFonts w:ascii="標楷體" w:eastAsia="標楷體" w:hAnsi="標楷體"/>
                <w:sz w:val="32"/>
                <w:szCs w:val="32"/>
              </w:rPr>
            </w:pPr>
            <w:r w:rsidRPr="000A3282">
              <w:rPr>
                <w:rFonts w:ascii="標楷體" w:eastAsia="標楷體" w:hAnsi="標楷體" w:hint="eastAsia"/>
                <w:sz w:val="32"/>
                <w:szCs w:val="32"/>
              </w:rPr>
              <w:t>金門縣</w:t>
            </w:r>
          </w:p>
        </w:tc>
        <w:tc>
          <w:tcPr>
            <w:tcW w:w="6324" w:type="dxa"/>
          </w:tcPr>
          <w:p w:rsidR="005F57DB" w:rsidRPr="000A3282" w:rsidRDefault="005F57DB" w:rsidP="000A3282">
            <w:pPr>
              <w:pStyle w:val="ListParagraph"/>
              <w:numPr>
                <w:ilvl w:val="0"/>
                <w:numId w:val="10"/>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製作宣導短片於國清週期間撥放，由縣長、局長、各鄉鎮長主講，號召民眾共同維護居家環境清潔。</w:t>
            </w:r>
          </w:p>
          <w:p w:rsidR="005F57DB" w:rsidRPr="000A3282" w:rsidRDefault="005F57DB" w:rsidP="000A3282">
            <w:pPr>
              <w:pStyle w:val="ListParagraph"/>
              <w:numPr>
                <w:ilvl w:val="0"/>
                <w:numId w:val="10"/>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災害過後，動員環保志義工及國軍一同投入環境復原工作，第一時間恢復主要道路環境，給縣民一個整潔安全的行車環境。</w:t>
            </w:r>
          </w:p>
          <w:p w:rsidR="005F57DB" w:rsidRPr="000A3282" w:rsidRDefault="005F57DB" w:rsidP="000A3282">
            <w:pPr>
              <w:pStyle w:val="ListParagraph"/>
              <w:numPr>
                <w:ilvl w:val="0"/>
                <w:numId w:val="10"/>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建置里民通及樂圾通平台</w:t>
            </w:r>
            <w:r w:rsidRPr="000A3282">
              <w:rPr>
                <w:rFonts w:eastAsia="標楷體"/>
                <w:sz w:val="32"/>
                <w:szCs w:val="32"/>
              </w:rPr>
              <w:t>App</w:t>
            </w:r>
            <w:r w:rsidRPr="000A3282">
              <w:rPr>
                <w:rFonts w:ascii="標楷體" w:eastAsia="標楷體" w:hAnsi="標楷體" w:hint="eastAsia"/>
                <w:sz w:val="32"/>
                <w:szCs w:val="32"/>
              </w:rPr>
              <w:t>，垃圾車</w:t>
            </w:r>
            <w:r w:rsidRPr="000A3282">
              <w:rPr>
                <w:rFonts w:eastAsia="標楷體"/>
                <w:sz w:val="32"/>
                <w:szCs w:val="32"/>
              </w:rPr>
              <w:t>E</w:t>
            </w:r>
            <w:r w:rsidRPr="000A3282">
              <w:rPr>
                <w:rFonts w:ascii="標楷體" w:eastAsia="標楷體" w:hAnsi="標楷體" w:hint="eastAsia"/>
                <w:sz w:val="32"/>
                <w:szCs w:val="32"/>
              </w:rPr>
              <w:t>化查詢，提高市容環境清潔執行力。</w:t>
            </w:r>
          </w:p>
          <w:p w:rsidR="005F57DB" w:rsidRPr="000A3282" w:rsidRDefault="005F57DB" w:rsidP="000A3282">
            <w:pPr>
              <w:pStyle w:val="ListParagraph"/>
              <w:numPr>
                <w:ilvl w:val="0"/>
                <w:numId w:val="10"/>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每日派員巡迴海岸檢視，並引進全國首輛自走式沙灘車，以機械代替人力，提高清理效率。</w:t>
            </w:r>
          </w:p>
          <w:p w:rsidR="005F57DB" w:rsidRPr="000A3282" w:rsidRDefault="005F57DB" w:rsidP="000A3282">
            <w:pPr>
              <w:pStyle w:val="ListParagraph"/>
              <w:numPr>
                <w:ilvl w:val="0"/>
                <w:numId w:val="10"/>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於重要道路、公共空間、觀光景點及社區小公園實施週邊綠美化提供居民休閒好去處。</w:t>
            </w:r>
          </w:p>
          <w:p w:rsidR="005F57DB" w:rsidRPr="000A3282" w:rsidRDefault="005F57DB" w:rsidP="000A3282">
            <w:pPr>
              <w:pStyle w:val="ListParagraph"/>
              <w:numPr>
                <w:ilvl w:val="0"/>
                <w:numId w:val="10"/>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推動社區認養環境，於每月第</w:t>
            </w:r>
            <w:r w:rsidRPr="000A3282">
              <w:rPr>
                <w:rFonts w:eastAsia="標楷體" w:hint="eastAsia"/>
                <w:sz w:val="32"/>
                <w:szCs w:val="32"/>
              </w:rPr>
              <w:t>一</w:t>
            </w:r>
            <w:r w:rsidRPr="000A3282">
              <w:rPr>
                <w:rFonts w:ascii="標楷體" w:eastAsia="標楷體" w:hAnsi="標楷體" w:hint="eastAsia"/>
                <w:sz w:val="32"/>
                <w:szCs w:val="32"/>
              </w:rPr>
              <w:t>個星期六動員社區民眾、志義工進行社區環境清理，</w:t>
            </w:r>
            <w:r w:rsidRPr="000A3282">
              <w:rPr>
                <w:rFonts w:eastAsia="標楷體"/>
                <w:sz w:val="32"/>
                <w:szCs w:val="32"/>
              </w:rPr>
              <w:t>103</w:t>
            </w:r>
            <w:r w:rsidRPr="000A3282">
              <w:rPr>
                <w:rFonts w:ascii="標楷體" w:eastAsia="標楷體" w:hAnsi="標楷體" w:hint="eastAsia"/>
                <w:sz w:val="32"/>
                <w:szCs w:val="32"/>
              </w:rPr>
              <w:t>年總計有</w:t>
            </w:r>
            <w:r w:rsidRPr="000A3282">
              <w:rPr>
                <w:rFonts w:eastAsia="標楷體"/>
                <w:sz w:val="32"/>
                <w:szCs w:val="32"/>
              </w:rPr>
              <w:t>66</w:t>
            </w:r>
            <w:r w:rsidRPr="000A3282">
              <w:rPr>
                <w:rFonts w:ascii="標楷體" w:eastAsia="標楷體" w:hAnsi="標楷體" w:hint="eastAsia"/>
                <w:sz w:val="32"/>
                <w:szCs w:val="32"/>
              </w:rPr>
              <w:t>社區參與。</w:t>
            </w:r>
          </w:p>
          <w:p w:rsidR="005F57DB" w:rsidRPr="000A3282" w:rsidRDefault="005F57DB" w:rsidP="000A3282">
            <w:pPr>
              <w:pStyle w:val="ListParagraph"/>
              <w:numPr>
                <w:ilvl w:val="0"/>
                <w:numId w:val="10"/>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推動收集廢農藥容器或廢包裝袋兌換宣導品活動，營造健康低毒化的環境。</w:t>
            </w:r>
          </w:p>
        </w:tc>
      </w:tr>
      <w:tr w:rsidR="005F57DB" w:rsidTr="000A3282">
        <w:tc>
          <w:tcPr>
            <w:tcW w:w="1384" w:type="dxa"/>
            <w:vMerge w:val="restart"/>
            <w:vAlign w:val="center"/>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第三組</w:t>
            </w:r>
          </w:p>
        </w:tc>
        <w:tc>
          <w:tcPr>
            <w:tcW w:w="1418" w:type="dxa"/>
            <w:vAlign w:val="center"/>
          </w:tcPr>
          <w:p w:rsidR="005F57DB" w:rsidRPr="000A3282" w:rsidRDefault="005F57DB" w:rsidP="000A3282">
            <w:pPr>
              <w:spacing w:line="480" w:lineRule="exact"/>
              <w:ind w:right="68"/>
              <w:rPr>
                <w:rFonts w:ascii="標楷體" w:eastAsia="標楷體" w:hAnsi="標楷體"/>
                <w:sz w:val="32"/>
                <w:szCs w:val="32"/>
              </w:rPr>
            </w:pPr>
            <w:r w:rsidRPr="000A3282">
              <w:rPr>
                <w:rFonts w:ascii="標楷體" w:eastAsia="標楷體" w:hAnsi="標楷體" w:hint="eastAsia"/>
                <w:sz w:val="32"/>
                <w:szCs w:val="32"/>
              </w:rPr>
              <w:t>嘉義縣</w:t>
            </w:r>
          </w:p>
        </w:tc>
        <w:tc>
          <w:tcPr>
            <w:tcW w:w="6324" w:type="dxa"/>
          </w:tcPr>
          <w:p w:rsidR="005F57DB" w:rsidRPr="000A3282" w:rsidRDefault="005F57DB" w:rsidP="000A3282">
            <w:pPr>
              <w:pStyle w:val="ListParagraph"/>
              <w:numPr>
                <w:ilvl w:val="0"/>
                <w:numId w:val="11"/>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辦理鄉鎮市區及村里環境清理維護成效考評，以提升對環境維護的重視。</w:t>
            </w:r>
          </w:p>
          <w:p w:rsidR="005F57DB" w:rsidRPr="000A3282" w:rsidRDefault="005F57DB" w:rsidP="000A3282">
            <w:pPr>
              <w:pStyle w:val="ListParagraph"/>
              <w:numPr>
                <w:ilvl w:val="0"/>
                <w:numId w:val="11"/>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推動鄉鎮市、村里及民間團體（含環保志義工）動員參與環境清理維護，並定期辦理志工教育訓練課程。</w:t>
            </w:r>
          </w:p>
          <w:p w:rsidR="005F57DB" w:rsidRPr="000A3282" w:rsidRDefault="005F57DB" w:rsidP="000A3282">
            <w:pPr>
              <w:pStyle w:val="ListParagraph"/>
              <w:numPr>
                <w:ilvl w:val="0"/>
                <w:numId w:val="11"/>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推動民間單位認養協尋海岸線工作，全縣共海岸線長度約為</w:t>
            </w:r>
            <w:smartTag w:uri="urn:schemas-microsoft-com:office:smarttags" w:element="chmetcnv">
              <w:smartTagPr>
                <w:attr w:name="TCSC" w:val="0"/>
                <w:attr w:name="NumberType" w:val="1"/>
                <w:attr w:name="Negative" w:val="False"/>
                <w:attr w:name="HasSpace" w:val="False"/>
                <w:attr w:name="SourceValue" w:val="35"/>
                <w:attr w:name="UnitName" w:val="公里"/>
              </w:smartTagPr>
              <w:r w:rsidRPr="000A3282">
                <w:rPr>
                  <w:rFonts w:eastAsia="標楷體"/>
                  <w:sz w:val="32"/>
                  <w:szCs w:val="32"/>
                </w:rPr>
                <w:t>35</w:t>
              </w:r>
              <w:r w:rsidRPr="000A3282">
                <w:rPr>
                  <w:rFonts w:ascii="標楷體" w:eastAsia="標楷體" w:hAnsi="標楷體" w:hint="eastAsia"/>
                  <w:sz w:val="32"/>
                  <w:szCs w:val="32"/>
                </w:rPr>
                <w:t>公里</w:t>
              </w:r>
            </w:smartTag>
            <w:r w:rsidRPr="000A3282">
              <w:rPr>
                <w:rFonts w:ascii="標楷體" w:eastAsia="標楷體" w:hAnsi="標楷體" w:hint="eastAsia"/>
                <w:sz w:val="32"/>
                <w:szCs w:val="32"/>
              </w:rPr>
              <w:t>，已達到全區段認養。</w:t>
            </w:r>
          </w:p>
          <w:p w:rsidR="005F57DB" w:rsidRPr="000A3282" w:rsidRDefault="005F57DB" w:rsidP="000A3282">
            <w:pPr>
              <w:pStyle w:val="ListParagraph"/>
              <w:numPr>
                <w:ilvl w:val="0"/>
                <w:numId w:val="11"/>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透過召開跨局處整頓協商會議、大型宣導活動、稽查及未限期改善者開單告發等，加強輔導改善環境評比等級較差的地區。</w:t>
            </w:r>
          </w:p>
          <w:p w:rsidR="005F57DB" w:rsidRPr="000A3282" w:rsidRDefault="005F57DB" w:rsidP="000A3282">
            <w:pPr>
              <w:pStyle w:val="ListParagraph"/>
              <w:numPr>
                <w:ilvl w:val="0"/>
                <w:numId w:val="11"/>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辦理登革熱</w:t>
            </w:r>
            <w:r w:rsidRPr="000A3282">
              <w:rPr>
                <w:rFonts w:eastAsia="標楷體"/>
                <w:sz w:val="32"/>
                <w:szCs w:val="32"/>
              </w:rPr>
              <w:t>2</w:t>
            </w:r>
            <w:r w:rsidRPr="000A3282">
              <w:rPr>
                <w:rFonts w:ascii="標楷體" w:eastAsia="標楷體" w:hAnsi="標楷體" w:hint="eastAsia"/>
                <w:sz w:val="32"/>
                <w:szCs w:val="32"/>
              </w:rPr>
              <w:t>級及</w:t>
            </w:r>
            <w:r w:rsidRPr="000A3282">
              <w:rPr>
                <w:rFonts w:eastAsia="標楷體"/>
                <w:sz w:val="32"/>
                <w:szCs w:val="32"/>
              </w:rPr>
              <w:t>3</w:t>
            </w:r>
            <w:r w:rsidRPr="000A3282">
              <w:rPr>
                <w:rFonts w:ascii="標楷體" w:eastAsia="標楷體" w:hAnsi="標楷體" w:hint="eastAsia"/>
                <w:sz w:val="32"/>
                <w:szCs w:val="32"/>
              </w:rPr>
              <w:t>級複式動員檢察，防治病媒蚊孳生源的滋生。</w:t>
            </w:r>
          </w:p>
          <w:p w:rsidR="005F57DB" w:rsidRPr="000A3282" w:rsidRDefault="005F57DB" w:rsidP="000A3282">
            <w:pPr>
              <w:pStyle w:val="ListParagraph"/>
              <w:numPr>
                <w:ilvl w:val="0"/>
                <w:numId w:val="11"/>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持續推動「台灣公廁整潔品質提升計畫」，對公廁作分級制度管理及編碼列管，每月平均巡查約</w:t>
            </w:r>
            <w:r w:rsidRPr="000A3282">
              <w:rPr>
                <w:rFonts w:eastAsia="標楷體"/>
                <w:sz w:val="32"/>
                <w:szCs w:val="32"/>
              </w:rPr>
              <w:t>500</w:t>
            </w:r>
            <w:r w:rsidRPr="000A3282">
              <w:rPr>
                <w:rFonts w:ascii="標楷體" w:eastAsia="標楷體" w:hAnsi="標楷體" w:hint="eastAsia"/>
                <w:sz w:val="32"/>
                <w:szCs w:val="32"/>
              </w:rPr>
              <w:t>座公廁。</w:t>
            </w:r>
          </w:p>
          <w:p w:rsidR="005F57DB" w:rsidRPr="000A3282" w:rsidRDefault="005F57DB" w:rsidP="000A3282">
            <w:pPr>
              <w:pStyle w:val="ListParagraph"/>
              <w:numPr>
                <w:ilvl w:val="0"/>
                <w:numId w:val="11"/>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辦理春季淨灘活動，號召環保志義工、海巡署、救生協會、朴子醫院、雲嘉南風景管理處、公路總局等，共清理出</w:t>
            </w:r>
            <w:r w:rsidRPr="000A3282">
              <w:rPr>
                <w:rFonts w:eastAsia="標楷體"/>
                <w:sz w:val="32"/>
                <w:szCs w:val="32"/>
              </w:rPr>
              <w:t>12</w:t>
            </w:r>
            <w:r w:rsidRPr="000A3282">
              <w:rPr>
                <w:rFonts w:ascii="標楷體" w:eastAsia="標楷體" w:hAnsi="標楷體" w:hint="eastAsia"/>
                <w:sz w:val="32"/>
                <w:szCs w:val="32"/>
              </w:rPr>
              <w:t>公噸的垃圾量。</w:t>
            </w:r>
          </w:p>
        </w:tc>
      </w:tr>
      <w:tr w:rsidR="005F57DB" w:rsidTr="000A3282">
        <w:tc>
          <w:tcPr>
            <w:tcW w:w="1384" w:type="dxa"/>
            <w:vMerge/>
          </w:tcPr>
          <w:p w:rsidR="005F57DB" w:rsidRPr="000A3282" w:rsidRDefault="005F57DB" w:rsidP="000A3282">
            <w:pPr>
              <w:spacing w:line="480" w:lineRule="exact"/>
              <w:ind w:right="68"/>
              <w:rPr>
                <w:rFonts w:ascii="標楷體" w:eastAsia="標楷體" w:hAnsi="標楷體"/>
                <w:sz w:val="32"/>
                <w:szCs w:val="32"/>
              </w:rPr>
            </w:pPr>
          </w:p>
        </w:tc>
        <w:tc>
          <w:tcPr>
            <w:tcW w:w="1418" w:type="dxa"/>
            <w:vAlign w:val="center"/>
          </w:tcPr>
          <w:p w:rsidR="005F57DB" w:rsidRPr="000A3282" w:rsidRDefault="005F57DB" w:rsidP="000A3282">
            <w:pPr>
              <w:spacing w:line="480" w:lineRule="exact"/>
              <w:ind w:right="68"/>
              <w:rPr>
                <w:rFonts w:ascii="標楷體" w:eastAsia="標楷體" w:hAnsi="標楷體"/>
                <w:sz w:val="32"/>
                <w:szCs w:val="32"/>
              </w:rPr>
            </w:pPr>
            <w:r w:rsidRPr="000A3282">
              <w:rPr>
                <w:rFonts w:ascii="標楷體" w:eastAsia="標楷體" w:hAnsi="標楷體" w:hint="eastAsia"/>
                <w:sz w:val="32"/>
                <w:szCs w:val="32"/>
              </w:rPr>
              <w:t>澎湖縣</w:t>
            </w:r>
          </w:p>
        </w:tc>
        <w:tc>
          <w:tcPr>
            <w:tcW w:w="6324" w:type="dxa"/>
          </w:tcPr>
          <w:p w:rsidR="005F57DB" w:rsidRPr="000A3282" w:rsidRDefault="005F57DB" w:rsidP="000A3282">
            <w:pPr>
              <w:pStyle w:val="ListParagraph"/>
              <w:numPr>
                <w:ilvl w:val="0"/>
                <w:numId w:val="1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成立跨局處之環境清理與綠化美化工作推動小組，定期召集各局處組成聯合督導巡查小組，實地巡檢各處環境景觀與整潔美化情形。</w:t>
            </w:r>
          </w:p>
          <w:p w:rsidR="005F57DB" w:rsidRPr="000A3282" w:rsidRDefault="005F57DB" w:rsidP="000A3282">
            <w:pPr>
              <w:pStyle w:val="ListParagraph"/>
              <w:numPr>
                <w:ilvl w:val="0"/>
                <w:numId w:val="1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全面提升城鄉衛生，補助各鄉市清理暨美化陳年髒亂，消減及改善環境髒亂點。</w:t>
            </w:r>
          </w:p>
          <w:p w:rsidR="005F57DB" w:rsidRPr="000A3282" w:rsidRDefault="005F57DB" w:rsidP="000A3282">
            <w:pPr>
              <w:pStyle w:val="ListParagraph"/>
              <w:numPr>
                <w:ilvl w:val="0"/>
                <w:numId w:val="1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辦理各項教育宣導講習，吸引民眾配合各項環保措施，維護環境整潔。</w:t>
            </w:r>
          </w:p>
          <w:p w:rsidR="005F57DB" w:rsidRPr="000A3282" w:rsidRDefault="005F57DB" w:rsidP="000A3282">
            <w:pPr>
              <w:pStyle w:val="ListParagraph"/>
              <w:numPr>
                <w:ilvl w:val="0"/>
                <w:numId w:val="1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辦理公廁列管、檢查及清潔維護工作，全縣列管公廁皆達優等級以上。</w:t>
            </w:r>
          </w:p>
          <w:p w:rsidR="005F57DB" w:rsidRPr="000A3282" w:rsidRDefault="005F57DB" w:rsidP="000A3282">
            <w:pPr>
              <w:pStyle w:val="ListParagraph"/>
              <w:numPr>
                <w:ilvl w:val="0"/>
                <w:numId w:val="1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推動清道專案，協同警察局與馬公市公所每月巡查重點道路環境，通報移除違規占用車輛，維護環境整潔。</w:t>
            </w:r>
          </w:p>
          <w:p w:rsidR="005F57DB" w:rsidRPr="000A3282" w:rsidRDefault="005F57DB" w:rsidP="000A3282">
            <w:pPr>
              <w:pStyle w:val="ListParagraph"/>
              <w:numPr>
                <w:ilvl w:val="0"/>
                <w:numId w:val="1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每月第一個星期六為環境清潔日，發動各公家單位、社區村里協巡組織及志義工與學校師生進行環境清掃。</w:t>
            </w:r>
          </w:p>
          <w:p w:rsidR="005F57DB" w:rsidRPr="000A3282" w:rsidRDefault="005F57DB" w:rsidP="000A3282">
            <w:pPr>
              <w:pStyle w:val="ListParagraph"/>
              <w:numPr>
                <w:ilvl w:val="0"/>
                <w:numId w:val="1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推動檢查清除病媒蚊孳生源複式動員專案，主動輔導並加強宣導工作，防治病媒蚊孳生源的滋生。</w:t>
            </w:r>
          </w:p>
        </w:tc>
      </w:tr>
    </w:tbl>
    <w:p w:rsidR="005F57DB" w:rsidRDefault="005F57DB">
      <w:pPr>
        <w:widowControl/>
        <w:rPr>
          <w:rFonts w:ascii="標楷體" w:eastAsia="標楷體" w:hAnsi="標楷體"/>
          <w:sz w:val="32"/>
          <w:szCs w:val="28"/>
        </w:rPr>
      </w:pPr>
      <w:r>
        <w:rPr>
          <w:rFonts w:ascii="標楷體" w:eastAsia="標楷體" w:hAnsi="標楷體"/>
          <w:sz w:val="32"/>
          <w:szCs w:val="28"/>
        </w:rPr>
        <w:br w:type="page"/>
      </w:r>
    </w:p>
    <w:p w:rsidR="005F57DB" w:rsidRPr="004B1A9B" w:rsidRDefault="005F57DB" w:rsidP="00646D80">
      <w:pPr>
        <w:spacing w:line="480" w:lineRule="exact"/>
        <w:ind w:right="68"/>
        <w:jc w:val="center"/>
        <w:rPr>
          <w:rFonts w:ascii="標楷體" w:eastAsia="標楷體" w:hAnsi="標楷體"/>
          <w:sz w:val="32"/>
          <w:szCs w:val="32"/>
        </w:rPr>
      </w:pPr>
      <w:r w:rsidRPr="00AE5448">
        <w:rPr>
          <w:rFonts w:eastAsia="標楷體"/>
          <w:sz w:val="32"/>
          <w:szCs w:val="32"/>
        </w:rPr>
        <w:t>103</w:t>
      </w:r>
      <w:r w:rsidRPr="004B1A9B">
        <w:rPr>
          <w:rFonts w:ascii="標楷體" w:eastAsia="標楷體" w:hAnsi="標楷體" w:hint="eastAsia"/>
          <w:sz w:val="32"/>
          <w:szCs w:val="32"/>
        </w:rPr>
        <w:t>年「清淨家園全民運動」地方政府環境清潔維護考核</w:t>
      </w:r>
    </w:p>
    <w:p w:rsidR="005F57DB" w:rsidRDefault="005F57DB" w:rsidP="00646D80">
      <w:pPr>
        <w:spacing w:line="480" w:lineRule="exact"/>
        <w:ind w:right="68"/>
        <w:jc w:val="center"/>
        <w:rPr>
          <w:rFonts w:ascii="標楷體" w:eastAsia="標楷體" w:hAnsi="標楷體"/>
          <w:sz w:val="32"/>
          <w:szCs w:val="32"/>
        </w:rPr>
      </w:pPr>
      <w:r w:rsidRPr="004B1A9B">
        <w:rPr>
          <w:rFonts w:ascii="標楷體" w:eastAsia="標楷體" w:hAnsi="標楷體" w:hint="eastAsia"/>
          <w:sz w:val="32"/>
          <w:szCs w:val="32"/>
        </w:rPr>
        <w:t>績優單位特色</w:t>
      </w:r>
      <w:r w:rsidRPr="004B1A9B">
        <w:rPr>
          <w:rFonts w:ascii="標楷體" w:eastAsia="標楷體" w:hAnsi="標楷體"/>
          <w:sz w:val="32"/>
          <w:szCs w:val="32"/>
        </w:rPr>
        <w:t>--</w:t>
      </w:r>
      <w:r w:rsidRPr="00F843EC">
        <w:rPr>
          <w:rFonts w:ascii="標楷體" w:eastAsia="標楷體" w:hAnsi="標楷體" w:hint="eastAsia"/>
          <w:sz w:val="32"/>
          <w:szCs w:val="32"/>
        </w:rPr>
        <w:t>鄉鎮市區組</w:t>
      </w:r>
      <w:r>
        <w:rPr>
          <w:rFonts w:ascii="標楷體" w:eastAsia="標楷體" w:hAnsi="標楷體" w:hint="eastAsia"/>
          <w:sz w:val="32"/>
          <w:szCs w:val="32"/>
        </w:rPr>
        <w:t>特優評等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2410"/>
        <w:gridCol w:w="5190"/>
      </w:tblGrid>
      <w:tr w:rsidR="005F57DB" w:rsidTr="000A3282">
        <w:trPr>
          <w:tblHeader/>
        </w:trPr>
        <w:tc>
          <w:tcPr>
            <w:tcW w:w="1526" w:type="dxa"/>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組別</w:t>
            </w:r>
          </w:p>
        </w:tc>
        <w:tc>
          <w:tcPr>
            <w:tcW w:w="2410" w:type="dxa"/>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地區別</w:t>
            </w:r>
          </w:p>
        </w:tc>
        <w:tc>
          <w:tcPr>
            <w:tcW w:w="5190" w:type="dxa"/>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特色</w:t>
            </w:r>
          </w:p>
        </w:tc>
      </w:tr>
      <w:tr w:rsidR="005F57DB" w:rsidTr="000A3282">
        <w:tc>
          <w:tcPr>
            <w:tcW w:w="1526" w:type="dxa"/>
            <w:vMerge w:val="restart"/>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第一組</w:t>
            </w:r>
          </w:p>
        </w:tc>
        <w:tc>
          <w:tcPr>
            <w:tcW w:w="2410" w:type="dxa"/>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臺北市中正區</w:t>
            </w:r>
          </w:p>
        </w:tc>
        <w:tc>
          <w:tcPr>
            <w:tcW w:w="5190" w:type="dxa"/>
          </w:tcPr>
          <w:p w:rsidR="005F57DB" w:rsidRPr="000A3282" w:rsidRDefault="005F57DB" w:rsidP="000A3282">
            <w:pPr>
              <w:pStyle w:val="ListParagraph"/>
              <w:numPr>
                <w:ilvl w:val="0"/>
                <w:numId w:val="1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每月清潔日，動員進行認養區清掃，執行髒亂點環境清潔。</w:t>
            </w:r>
          </w:p>
          <w:p w:rsidR="005F57DB" w:rsidRPr="000A3282" w:rsidRDefault="005F57DB" w:rsidP="000A3282">
            <w:pPr>
              <w:pStyle w:val="ListParagraph"/>
              <w:numPr>
                <w:ilvl w:val="0"/>
                <w:numId w:val="1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寶藏巖，一個原本單調的舊村落，藝術家在牆面漆上了生動鮮豔線條及塗鴉，活化了村落美化環境。</w:t>
            </w:r>
          </w:p>
          <w:p w:rsidR="005F57DB" w:rsidRPr="000A3282" w:rsidRDefault="005F57DB" w:rsidP="000A3282">
            <w:pPr>
              <w:pStyle w:val="ListParagraph"/>
              <w:numPr>
                <w:ilvl w:val="0"/>
                <w:numId w:val="1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推動民間認養環境，轄內推動認養共計</w:t>
            </w:r>
            <w:r w:rsidRPr="000A3282">
              <w:rPr>
                <w:rFonts w:eastAsia="標楷體"/>
                <w:sz w:val="32"/>
                <w:szCs w:val="32"/>
              </w:rPr>
              <w:t>11</w:t>
            </w:r>
            <w:r w:rsidRPr="000A3282">
              <w:rPr>
                <w:rFonts w:ascii="標楷體" w:eastAsia="標楷體" w:hAnsi="標楷體" w:hint="eastAsia"/>
                <w:sz w:val="32"/>
                <w:szCs w:val="32"/>
              </w:rPr>
              <w:t>座公園。</w:t>
            </w:r>
          </w:p>
          <w:p w:rsidR="005F57DB" w:rsidRPr="000A3282" w:rsidRDefault="005F57DB" w:rsidP="000A3282">
            <w:pPr>
              <w:pStyle w:val="ListParagraph"/>
              <w:numPr>
                <w:ilvl w:val="0"/>
                <w:numId w:val="1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打造城市花園，將原本被當作垃圾場的閒置空地，改造成為提供里民休憩的城市花園，之後動員里民，組成綠化志工，提供里民親近自然環境不同的時間選擇。</w:t>
            </w:r>
          </w:p>
          <w:p w:rsidR="005F57DB" w:rsidRPr="000A3282" w:rsidRDefault="005F57DB" w:rsidP="000A3282">
            <w:pPr>
              <w:pStyle w:val="ListParagraph"/>
              <w:numPr>
                <w:ilvl w:val="0"/>
                <w:numId w:val="1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響應環保政策，於南門市場行政大樓頂樓設置</w:t>
            </w:r>
            <w:smartTag w:uri="urn:schemas-microsoft-com:office:smarttags" w:element="chmetcnv">
              <w:smartTagPr>
                <w:attr w:name="TCSC" w:val="0"/>
                <w:attr w:name="NumberType" w:val="1"/>
                <w:attr w:name="Negative" w:val="False"/>
                <w:attr w:name="HasSpace" w:val="False"/>
                <w:attr w:name="SourceValue" w:val="100"/>
                <w:attr w:name="UnitName" w:val="平方公尺"/>
              </w:smartTagPr>
              <w:r w:rsidRPr="000A3282">
                <w:rPr>
                  <w:rFonts w:eastAsia="標楷體"/>
                  <w:sz w:val="32"/>
                  <w:szCs w:val="32"/>
                </w:rPr>
                <w:t>100</w:t>
              </w:r>
              <w:r w:rsidRPr="000A3282">
                <w:rPr>
                  <w:rFonts w:ascii="標楷體" w:eastAsia="標楷體" w:hAnsi="標楷體" w:hint="eastAsia"/>
                  <w:sz w:val="32"/>
                  <w:szCs w:val="32"/>
                </w:rPr>
                <w:t>平方公尺</w:t>
              </w:r>
            </w:smartTag>
            <w:r w:rsidRPr="000A3282">
              <w:rPr>
                <w:rFonts w:ascii="標楷體" w:eastAsia="標楷體" w:hAnsi="標楷體" w:hint="eastAsia"/>
                <w:sz w:val="32"/>
                <w:szCs w:val="32"/>
              </w:rPr>
              <w:t>的太陽能板，提供大樓戶外樓梯間等公共用電，並鼓勵攤商改裝燈管，每月可省用電量</w:t>
            </w:r>
            <w:r w:rsidRPr="000A3282">
              <w:rPr>
                <w:rFonts w:eastAsia="標楷體"/>
                <w:sz w:val="32"/>
                <w:szCs w:val="32"/>
              </w:rPr>
              <w:t>3,000</w:t>
            </w:r>
            <w:r w:rsidRPr="000A3282">
              <w:rPr>
                <w:rFonts w:ascii="標楷體" w:eastAsia="標楷體" w:hAnsi="標楷體" w:hint="eastAsia"/>
                <w:sz w:val="32"/>
                <w:szCs w:val="32"/>
              </w:rPr>
              <w:t>度。</w:t>
            </w:r>
          </w:p>
        </w:tc>
      </w:tr>
      <w:tr w:rsidR="005F57DB" w:rsidTr="000A3282">
        <w:tc>
          <w:tcPr>
            <w:tcW w:w="1526" w:type="dxa"/>
            <w:vMerge/>
            <w:vAlign w:val="center"/>
          </w:tcPr>
          <w:p w:rsidR="005F57DB" w:rsidRPr="000A3282" w:rsidRDefault="005F57DB" w:rsidP="000A3282">
            <w:pPr>
              <w:spacing w:line="480" w:lineRule="exact"/>
              <w:ind w:right="68"/>
              <w:jc w:val="both"/>
              <w:rPr>
                <w:rFonts w:ascii="標楷體" w:eastAsia="標楷體" w:hAnsi="標楷體"/>
                <w:sz w:val="32"/>
                <w:szCs w:val="32"/>
              </w:rPr>
            </w:pPr>
          </w:p>
        </w:tc>
        <w:tc>
          <w:tcPr>
            <w:tcW w:w="2410" w:type="dxa"/>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新北市永和區</w:t>
            </w:r>
          </w:p>
        </w:tc>
        <w:tc>
          <w:tcPr>
            <w:tcW w:w="5190" w:type="dxa"/>
          </w:tcPr>
          <w:p w:rsidR="005F57DB" w:rsidRPr="000A3282" w:rsidRDefault="005F57DB" w:rsidP="000A3282">
            <w:pPr>
              <w:pStyle w:val="ListParagraph"/>
              <w:numPr>
                <w:ilvl w:val="0"/>
                <w:numId w:val="1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設置黃金里資收站及雨水收集設施，使資源循環再利用。</w:t>
            </w:r>
          </w:p>
          <w:p w:rsidR="005F57DB" w:rsidRPr="000A3282" w:rsidRDefault="005F57DB" w:rsidP="000A3282">
            <w:pPr>
              <w:pStyle w:val="ListParagraph"/>
              <w:numPr>
                <w:ilvl w:val="0"/>
                <w:numId w:val="1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列管公廁全數優等級以上，以回收咖啡渣取代化學芳香劑。</w:t>
            </w:r>
          </w:p>
          <w:p w:rsidR="005F57DB" w:rsidRPr="000A3282" w:rsidRDefault="005F57DB" w:rsidP="000A3282">
            <w:pPr>
              <w:pStyle w:val="ListParagraph"/>
              <w:numPr>
                <w:ilvl w:val="0"/>
                <w:numId w:val="1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成立狗便清除示範區，設置狗便清潔袋置放箱，勸導民眾清除狗便。</w:t>
            </w:r>
          </w:p>
          <w:p w:rsidR="005F57DB" w:rsidRPr="000A3282" w:rsidRDefault="005F57DB" w:rsidP="000A3282">
            <w:pPr>
              <w:pStyle w:val="ListParagraph"/>
              <w:numPr>
                <w:ilvl w:val="0"/>
                <w:numId w:val="1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透過夜市內的自主管理，攤商主動換裝防油煙設備，設置水溝油污截流槽，打造無油煙環保夜市。</w:t>
            </w:r>
          </w:p>
          <w:p w:rsidR="005F57DB" w:rsidRPr="000A3282" w:rsidRDefault="005F57DB" w:rsidP="000A3282">
            <w:pPr>
              <w:pStyle w:val="ListParagraph"/>
              <w:numPr>
                <w:ilvl w:val="0"/>
                <w:numId w:val="1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透過發動清除病媒蚊孳生源、清除積水容器及辦理宣導活動，有效防治登革熱。</w:t>
            </w:r>
          </w:p>
        </w:tc>
      </w:tr>
      <w:tr w:rsidR="005F57DB" w:rsidTr="000A3282">
        <w:tc>
          <w:tcPr>
            <w:tcW w:w="1526" w:type="dxa"/>
            <w:vMerge/>
            <w:vAlign w:val="center"/>
          </w:tcPr>
          <w:p w:rsidR="005F57DB" w:rsidRPr="000A3282" w:rsidRDefault="005F57DB" w:rsidP="000A3282">
            <w:pPr>
              <w:spacing w:line="480" w:lineRule="exact"/>
              <w:ind w:right="68"/>
              <w:jc w:val="both"/>
              <w:rPr>
                <w:rFonts w:ascii="標楷體" w:eastAsia="標楷體" w:hAnsi="標楷體"/>
                <w:sz w:val="32"/>
                <w:szCs w:val="32"/>
              </w:rPr>
            </w:pPr>
          </w:p>
        </w:tc>
        <w:tc>
          <w:tcPr>
            <w:tcW w:w="2410" w:type="dxa"/>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臺中市豐原區</w:t>
            </w:r>
          </w:p>
        </w:tc>
        <w:tc>
          <w:tcPr>
            <w:tcW w:w="5190" w:type="dxa"/>
          </w:tcPr>
          <w:p w:rsidR="005F57DB" w:rsidRPr="000A3282" w:rsidRDefault="005F57DB" w:rsidP="000A3282">
            <w:pPr>
              <w:pStyle w:val="ListParagraph"/>
              <w:numPr>
                <w:ilvl w:val="0"/>
                <w:numId w:val="1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動員環保志義工辦理「一里一日清」環境大掃除活動。</w:t>
            </w:r>
          </w:p>
          <w:p w:rsidR="005F57DB" w:rsidRPr="000A3282" w:rsidRDefault="005F57DB" w:rsidP="000A3282">
            <w:pPr>
              <w:pStyle w:val="ListParagraph"/>
              <w:numPr>
                <w:ilvl w:val="0"/>
                <w:numId w:val="1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爵士音樂節與國家清潔週等重大活動，動員志義工參與環境清掃。</w:t>
            </w:r>
          </w:p>
          <w:p w:rsidR="005F57DB" w:rsidRPr="000A3282" w:rsidRDefault="005F57DB" w:rsidP="000A3282">
            <w:pPr>
              <w:pStyle w:val="ListParagraph"/>
              <w:numPr>
                <w:ilvl w:val="0"/>
                <w:numId w:val="1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推動民間環境認養，結合民間團體組織、學校志義工共同參與道路清潔維護工作。</w:t>
            </w:r>
          </w:p>
        </w:tc>
      </w:tr>
      <w:tr w:rsidR="005F57DB" w:rsidTr="000A3282">
        <w:tc>
          <w:tcPr>
            <w:tcW w:w="1526" w:type="dxa"/>
            <w:vMerge/>
            <w:vAlign w:val="center"/>
          </w:tcPr>
          <w:p w:rsidR="005F57DB" w:rsidRPr="000A3282" w:rsidRDefault="005F57DB" w:rsidP="000A3282">
            <w:pPr>
              <w:spacing w:line="480" w:lineRule="exact"/>
              <w:ind w:right="68"/>
              <w:jc w:val="both"/>
              <w:rPr>
                <w:rFonts w:ascii="標楷體" w:eastAsia="標楷體" w:hAnsi="標楷體"/>
                <w:sz w:val="32"/>
                <w:szCs w:val="32"/>
              </w:rPr>
            </w:pPr>
          </w:p>
        </w:tc>
        <w:tc>
          <w:tcPr>
            <w:tcW w:w="2410" w:type="dxa"/>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臺南市官田區</w:t>
            </w:r>
          </w:p>
        </w:tc>
        <w:tc>
          <w:tcPr>
            <w:tcW w:w="5190" w:type="dxa"/>
          </w:tcPr>
          <w:p w:rsidR="005F57DB" w:rsidRPr="000A3282" w:rsidRDefault="005F57DB" w:rsidP="000A3282">
            <w:pPr>
              <w:pStyle w:val="ListParagraph"/>
              <w:numPr>
                <w:ilvl w:val="0"/>
                <w:numId w:val="1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全區列管公廁特優級達</w:t>
            </w:r>
            <w:r w:rsidRPr="000A3282">
              <w:rPr>
                <w:rFonts w:eastAsia="標楷體"/>
                <w:sz w:val="32"/>
                <w:szCs w:val="32"/>
              </w:rPr>
              <w:t>94%</w:t>
            </w:r>
            <w:r w:rsidRPr="000A3282">
              <w:rPr>
                <w:rFonts w:ascii="標楷體" w:eastAsia="標楷體" w:hAnsi="標楷體" w:hint="eastAsia"/>
                <w:sz w:val="32"/>
                <w:szCs w:val="32"/>
              </w:rPr>
              <w:t>以上，並推動民間團體進行公廁認養。</w:t>
            </w:r>
          </w:p>
          <w:p w:rsidR="005F57DB" w:rsidRPr="000A3282" w:rsidRDefault="005F57DB" w:rsidP="000A3282">
            <w:pPr>
              <w:pStyle w:val="ListParagraph"/>
              <w:numPr>
                <w:ilvl w:val="0"/>
                <w:numId w:val="1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每月環境清潔日，動員環保志義工共同整頓環境，並於各里舉辦</w:t>
            </w:r>
            <w:r w:rsidRPr="000A3282">
              <w:rPr>
                <w:rFonts w:eastAsia="標楷體"/>
                <w:sz w:val="32"/>
                <w:szCs w:val="32"/>
              </w:rPr>
              <w:t>5S</w:t>
            </w:r>
            <w:r w:rsidRPr="000A3282">
              <w:rPr>
                <w:rFonts w:ascii="標楷體" w:eastAsia="標楷體" w:hAnsi="標楷體" w:hint="eastAsia"/>
                <w:sz w:val="32"/>
                <w:szCs w:val="32"/>
              </w:rPr>
              <w:t>宣導會。</w:t>
            </w:r>
          </w:p>
          <w:p w:rsidR="005F57DB" w:rsidRPr="000A3282" w:rsidRDefault="005F57DB" w:rsidP="000A3282">
            <w:pPr>
              <w:pStyle w:val="ListParagraph"/>
              <w:numPr>
                <w:ilvl w:val="0"/>
                <w:numId w:val="1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清潔隊利用不收運垃圾的工作日，進行空地及髒亂點的環境清理工作。</w:t>
            </w:r>
          </w:p>
          <w:p w:rsidR="005F57DB" w:rsidRPr="000A3282" w:rsidRDefault="005F57DB" w:rsidP="000A3282">
            <w:pPr>
              <w:pStyle w:val="ListParagraph"/>
              <w:numPr>
                <w:ilvl w:val="0"/>
                <w:numId w:val="1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每區每日至少一里執行「一里一日清」，清除積水容器及髒亂點，避免病媒蚊孳生。</w:t>
            </w:r>
          </w:p>
          <w:p w:rsidR="005F57DB" w:rsidRPr="000A3282" w:rsidRDefault="005F57DB" w:rsidP="000A3282">
            <w:pPr>
              <w:pStyle w:val="ListParagraph"/>
              <w:numPr>
                <w:ilvl w:val="0"/>
                <w:numId w:val="1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於區內設立水雉生態教育園區及葫蘆埤自然生態公園，將公共空間公園化。</w:t>
            </w:r>
          </w:p>
        </w:tc>
      </w:tr>
      <w:tr w:rsidR="005F57DB" w:rsidTr="000A3282">
        <w:tc>
          <w:tcPr>
            <w:tcW w:w="1526" w:type="dxa"/>
            <w:vMerge/>
            <w:vAlign w:val="center"/>
          </w:tcPr>
          <w:p w:rsidR="005F57DB" w:rsidRPr="000A3282" w:rsidRDefault="005F57DB" w:rsidP="000A3282">
            <w:pPr>
              <w:spacing w:line="480" w:lineRule="exact"/>
              <w:ind w:right="68"/>
              <w:jc w:val="both"/>
              <w:rPr>
                <w:rFonts w:ascii="標楷體" w:eastAsia="標楷體" w:hAnsi="標楷體"/>
                <w:sz w:val="32"/>
                <w:szCs w:val="32"/>
              </w:rPr>
            </w:pPr>
          </w:p>
        </w:tc>
        <w:tc>
          <w:tcPr>
            <w:tcW w:w="2410" w:type="dxa"/>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高雄市楠梓區</w:t>
            </w:r>
          </w:p>
        </w:tc>
        <w:tc>
          <w:tcPr>
            <w:tcW w:w="5190" w:type="dxa"/>
          </w:tcPr>
          <w:p w:rsidR="005F57DB" w:rsidRPr="000A3282" w:rsidRDefault="005F57DB" w:rsidP="000A3282">
            <w:pPr>
              <w:pStyle w:val="ListParagraph"/>
              <w:numPr>
                <w:ilvl w:val="0"/>
                <w:numId w:val="1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辦理村里環境清理維護成效考評工作，推動資源回收工作績效評比。</w:t>
            </w:r>
          </w:p>
          <w:p w:rsidR="005F57DB" w:rsidRPr="000A3282" w:rsidRDefault="005F57DB" w:rsidP="000A3282">
            <w:pPr>
              <w:pStyle w:val="ListParagraph"/>
              <w:numPr>
                <w:ilvl w:val="0"/>
                <w:numId w:val="1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動員環保志義工參與髒亂點清查、整頓、道路及溝渠清理等環境清理維護工作。</w:t>
            </w:r>
          </w:p>
          <w:p w:rsidR="005F57DB" w:rsidRPr="000A3282" w:rsidRDefault="005F57DB" w:rsidP="000A3282">
            <w:pPr>
              <w:pStyle w:val="ListParagraph"/>
              <w:numPr>
                <w:ilvl w:val="0"/>
                <w:numId w:val="1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推動民間認養環境及公廁環境清理維護。</w:t>
            </w:r>
          </w:p>
          <w:p w:rsidR="005F57DB" w:rsidRPr="000A3282" w:rsidRDefault="005F57DB" w:rsidP="000A3282">
            <w:pPr>
              <w:pStyle w:val="ListParagraph"/>
              <w:numPr>
                <w:ilvl w:val="0"/>
                <w:numId w:val="1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辦理公廁、遊憩地區環境清理維護管理。</w:t>
            </w:r>
          </w:p>
          <w:p w:rsidR="005F57DB" w:rsidRPr="000A3282" w:rsidRDefault="005F57DB" w:rsidP="000A3282">
            <w:pPr>
              <w:pStyle w:val="ListParagraph"/>
              <w:numPr>
                <w:ilvl w:val="0"/>
                <w:numId w:val="1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辦理菸蒂、犬便、小廣告及登革熱孳生源等稽查取締工作，以維護環境整潔。</w:t>
            </w:r>
          </w:p>
        </w:tc>
      </w:tr>
      <w:tr w:rsidR="005F57DB" w:rsidTr="000A3282">
        <w:tc>
          <w:tcPr>
            <w:tcW w:w="1526" w:type="dxa"/>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第二組</w:t>
            </w:r>
          </w:p>
        </w:tc>
        <w:tc>
          <w:tcPr>
            <w:tcW w:w="2410" w:type="dxa"/>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彰化縣鹿港鎮</w:t>
            </w:r>
          </w:p>
        </w:tc>
        <w:tc>
          <w:tcPr>
            <w:tcW w:w="5190" w:type="dxa"/>
          </w:tcPr>
          <w:p w:rsidR="005F57DB" w:rsidRPr="000A3282" w:rsidRDefault="005F57DB" w:rsidP="000A3282">
            <w:pPr>
              <w:pStyle w:val="ListParagraph"/>
              <w:numPr>
                <w:ilvl w:val="0"/>
                <w:numId w:val="1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「鹿港清潔樂圾通」，提供清潔車的收運路線資訊、即時定位，以及預估到達時間並即時發布相關環保訊息週知鎮民，提高服務品質。</w:t>
            </w:r>
          </w:p>
          <w:p w:rsidR="005F57DB" w:rsidRPr="000A3282" w:rsidRDefault="005F57DB" w:rsidP="000A3282">
            <w:pPr>
              <w:pStyle w:val="ListParagraph"/>
              <w:numPr>
                <w:ilvl w:val="0"/>
                <w:numId w:val="1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運用防貼紙及防貼漆，施工於示範電線桿及家戶電箱，杜絕任意張貼的小廣告情形。</w:t>
            </w:r>
          </w:p>
          <w:p w:rsidR="005F57DB" w:rsidRPr="000A3282" w:rsidRDefault="005F57DB" w:rsidP="000A3282">
            <w:pPr>
              <w:pStyle w:val="ListParagraph"/>
              <w:numPr>
                <w:ilvl w:val="0"/>
                <w:numId w:val="1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每月固定動員環保志義工</w:t>
            </w:r>
            <w:r w:rsidRPr="000A3282">
              <w:rPr>
                <w:rFonts w:eastAsia="標楷體"/>
                <w:sz w:val="32"/>
                <w:szCs w:val="32"/>
              </w:rPr>
              <w:t>3-4</w:t>
            </w:r>
            <w:r w:rsidRPr="000A3282">
              <w:rPr>
                <w:rFonts w:ascii="標楷體" w:eastAsia="標楷體" w:hAnsi="標楷體" w:hint="eastAsia"/>
                <w:sz w:val="32"/>
                <w:szCs w:val="32"/>
              </w:rPr>
              <w:t>次以上，全面清掃維護家園周遭環境。</w:t>
            </w:r>
          </w:p>
          <w:p w:rsidR="005F57DB" w:rsidRPr="000A3282" w:rsidRDefault="005F57DB" w:rsidP="000A3282">
            <w:pPr>
              <w:pStyle w:val="ListParagraph"/>
              <w:numPr>
                <w:ilvl w:val="0"/>
                <w:numId w:val="1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針對列管公廁辦理列管公廁分級評比，全數皆為優等級以上。</w:t>
            </w:r>
          </w:p>
          <w:p w:rsidR="005F57DB" w:rsidRPr="000A3282" w:rsidRDefault="005F57DB" w:rsidP="000A3282">
            <w:pPr>
              <w:pStyle w:val="ListParagraph"/>
              <w:numPr>
                <w:ilvl w:val="0"/>
                <w:numId w:val="1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每年辦理「秋季擴大淨灘活動」號召環保義工、社區民眾、海岸認養單位及海巡署等</w:t>
            </w:r>
            <w:r w:rsidRPr="000A3282">
              <w:rPr>
                <w:rFonts w:eastAsia="標楷體"/>
                <w:sz w:val="32"/>
                <w:szCs w:val="32"/>
              </w:rPr>
              <w:t>20</w:t>
            </w:r>
            <w:r w:rsidRPr="000A3282">
              <w:rPr>
                <w:rFonts w:ascii="標楷體" w:eastAsia="標楷體" w:hAnsi="標楷體" w:hint="eastAsia"/>
                <w:sz w:val="32"/>
                <w:szCs w:val="32"/>
              </w:rPr>
              <w:t>個單位，總計約</w:t>
            </w:r>
            <w:r w:rsidRPr="000A3282">
              <w:rPr>
                <w:rFonts w:eastAsia="標楷體"/>
                <w:sz w:val="32"/>
                <w:szCs w:val="32"/>
              </w:rPr>
              <w:t>500</w:t>
            </w:r>
            <w:r w:rsidRPr="000A3282">
              <w:rPr>
                <w:rFonts w:ascii="標楷體" w:eastAsia="標楷體" w:hAnsi="標楷體" w:hint="eastAsia"/>
                <w:sz w:val="32"/>
                <w:szCs w:val="32"/>
              </w:rPr>
              <w:t>人熱情參與。</w:t>
            </w:r>
          </w:p>
        </w:tc>
      </w:tr>
      <w:tr w:rsidR="005F57DB" w:rsidTr="000A3282">
        <w:tc>
          <w:tcPr>
            <w:tcW w:w="1526" w:type="dxa"/>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第三組</w:t>
            </w:r>
          </w:p>
        </w:tc>
        <w:tc>
          <w:tcPr>
            <w:tcW w:w="2410" w:type="dxa"/>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嘉義縣民雄鄉</w:t>
            </w:r>
          </w:p>
        </w:tc>
        <w:tc>
          <w:tcPr>
            <w:tcW w:w="5190" w:type="dxa"/>
          </w:tcPr>
          <w:p w:rsidR="005F57DB" w:rsidRPr="000A3282" w:rsidRDefault="005F57DB" w:rsidP="000A3282">
            <w:pPr>
              <w:pStyle w:val="ListParagraph"/>
              <w:numPr>
                <w:ilvl w:val="0"/>
                <w:numId w:val="19"/>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環保志義工、社區團體與鎮民，於各村里社區環境維護及綠美化，榮獲全國優質環保示範區入圍級。</w:t>
            </w:r>
          </w:p>
          <w:p w:rsidR="005F57DB" w:rsidRPr="000A3282" w:rsidRDefault="005F57DB" w:rsidP="000A3282">
            <w:pPr>
              <w:pStyle w:val="ListParagraph"/>
              <w:numPr>
                <w:ilvl w:val="0"/>
                <w:numId w:val="19"/>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定期動員環保志義工進行社區環境清潔與維護，並榮獲嘉義縣清潔競賽平地組第</w:t>
            </w:r>
            <w:r w:rsidRPr="000A3282">
              <w:rPr>
                <w:rFonts w:eastAsia="標楷體"/>
                <w:sz w:val="32"/>
                <w:szCs w:val="32"/>
              </w:rPr>
              <w:t>1</w:t>
            </w:r>
            <w:r w:rsidRPr="000A3282">
              <w:rPr>
                <w:rFonts w:ascii="標楷體" w:eastAsia="標楷體" w:hAnsi="標楷體" w:hint="eastAsia"/>
                <w:sz w:val="32"/>
                <w:szCs w:val="32"/>
              </w:rPr>
              <w:t>名。</w:t>
            </w:r>
          </w:p>
          <w:p w:rsidR="005F57DB" w:rsidRPr="000A3282" w:rsidRDefault="005F57DB" w:rsidP="000A3282">
            <w:pPr>
              <w:pStyle w:val="ListParagraph"/>
              <w:numPr>
                <w:ilvl w:val="0"/>
                <w:numId w:val="19"/>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辦理資源回收宣導活動，以提升資源回收工作績效，使鄉民養成良好資源回收生活習慣與素養，更榮獲本縣推動執行機關加強辦理資源回收工作績效初核計畫之第</w:t>
            </w:r>
            <w:r w:rsidRPr="000A3282">
              <w:rPr>
                <w:rFonts w:ascii="標楷體" w:eastAsia="標楷體" w:hAnsi="標楷體"/>
                <w:sz w:val="32"/>
                <w:szCs w:val="32"/>
              </w:rPr>
              <w:t>1</w:t>
            </w:r>
            <w:r w:rsidRPr="000A3282">
              <w:rPr>
                <w:rFonts w:ascii="標楷體" w:eastAsia="標楷體" w:hAnsi="標楷體" w:hint="eastAsia"/>
                <w:sz w:val="32"/>
                <w:szCs w:val="32"/>
              </w:rPr>
              <w:t>名。</w:t>
            </w:r>
          </w:p>
          <w:p w:rsidR="005F57DB" w:rsidRPr="000A3282" w:rsidRDefault="005F57DB" w:rsidP="000A3282">
            <w:pPr>
              <w:pStyle w:val="ListParagraph"/>
              <w:numPr>
                <w:ilvl w:val="0"/>
                <w:numId w:val="19"/>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定期進行空屋空地綠美化及公廁環境清潔維護工作，以打造優質社區。</w:t>
            </w:r>
          </w:p>
        </w:tc>
      </w:tr>
    </w:tbl>
    <w:p w:rsidR="005F57DB" w:rsidRDefault="005F57DB">
      <w:pPr>
        <w:widowControl/>
        <w:rPr>
          <w:rFonts w:ascii="標楷體" w:eastAsia="標楷體" w:hAnsi="標楷體"/>
          <w:sz w:val="32"/>
          <w:szCs w:val="28"/>
        </w:rPr>
      </w:pPr>
      <w:r>
        <w:rPr>
          <w:rFonts w:ascii="標楷體" w:eastAsia="標楷體" w:hAnsi="標楷體"/>
          <w:sz w:val="32"/>
          <w:szCs w:val="28"/>
        </w:rPr>
        <w:br w:type="page"/>
      </w:r>
    </w:p>
    <w:p w:rsidR="005F57DB" w:rsidRPr="004B1A9B" w:rsidRDefault="005F57DB" w:rsidP="00A150FF">
      <w:pPr>
        <w:spacing w:line="480" w:lineRule="exact"/>
        <w:ind w:right="68"/>
        <w:jc w:val="center"/>
        <w:rPr>
          <w:rFonts w:ascii="標楷體" w:eastAsia="標楷體" w:hAnsi="標楷體"/>
          <w:sz w:val="32"/>
          <w:szCs w:val="32"/>
        </w:rPr>
      </w:pPr>
      <w:r w:rsidRPr="00AE5448">
        <w:rPr>
          <w:rFonts w:eastAsia="標楷體"/>
          <w:sz w:val="32"/>
          <w:szCs w:val="32"/>
        </w:rPr>
        <w:t>103</w:t>
      </w:r>
      <w:r w:rsidRPr="004B1A9B">
        <w:rPr>
          <w:rFonts w:ascii="標楷體" w:eastAsia="標楷體" w:hAnsi="標楷體" w:hint="eastAsia"/>
          <w:sz w:val="32"/>
          <w:szCs w:val="32"/>
        </w:rPr>
        <w:t>年「清淨家園全民運動」地方政府環境清潔維護考核</w:t>
      </w:r>
    </w:p>
    <w:p w:rsidR="005F57DB" w:rsidRDefault="005F57DB" w:rsidP="00A150FF">
      <w:pPr>
        <w:spacing w:line="480" w:lineRule="exact"/>
        <w:ind w:right="68"/>
        <w:jc w:val="center"/>
        <w:rPr>
          <w:rFonts w:ascii="標楷體" w:eastAsia="標楷體" w:hAnsi="標楷體"/>
          <w:sz w:val="32"/>
          <w:szCs w:val="32"/>
        </w:rPr>
      </w:pPr>
      <w:r w:rsidRPr="004B1A9B">
        <w:rPr>
          <w:rFonts w:ascii="標楷體" w:eastAsia="標楷體" w:hAnsi="標楷體" w:hint="eastAsia"/>
          <w:sz w:val="32"/>
          <w:szCs w:val="32"/>
        </w:rPr>
        <w:t>績優單位特色</w:t>
      </w:r>
      <w:r>
        <w:rPr>
          <w:rFonts w:ascii="標楷體" w:eastAsia="標楷體" w:hAnsi="標楷體"/>
          <w:sz w:val="32"/>
          <w:szCs w:val="32"/>
        </w:rPr>
        <w:t>—</w:t>
      </w:r>
      <w:r>
        <w:rPr>
          <w:rFonts w:ascii="標楷體" w:eastAsia="標楷體" w:hAnsi="標楷體" w:hint="eastAsia"/>
          <w:sz w:val="32"/>
          <w:szCs w:val="32"/>
        </w:rPr>
        <w:t>村里</w:t>
      </w:r>
      <w:r w:rsidRPr="00F843EC">
        <w:rPr>
          <w:rFonts w:ascii="標楷體" w:eastAsia="標楷體" w:hAnsi="標楷體" w:hint="eastAsia"/>
          <w:sz w:val="32"/>
          <w:szCs w:val="32"/>
        </w:rPr>
        <w:t>組</w:t>
      </w:r>
      <w:r>
        <w:rPr>
          <w:rFonts w:ascii="標楷體" w:eastAsia="標楷體" w:hAnsi="標楷體" w:hint="eastAsia"/>
          <w:sz w:val="32"/>
          <w:szCs w:val="32"/>
        </w:rPr>
        <w:t>特優評等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2551"/>
        <w:gridCol w:w="5049"/>
      </w:tblGrid>
      <w:tr w:rsidR="005F57DB" w:rsidTr="000A3282">
        <w:trPr>
          <w:tblHeader/>
        </w:trPr>
        <w:tc>
          <w:tcPr>
            <w:tcW w:w="1526" w:type="dxa"/>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組別</w:t>
            </w:r>
          </w:p>
        </w:tc>
        <w:tc>
          <w:tcPr>
            <w:tcW w:w="2551" w:type="dxa"/>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地區別</w:t>
            </w:r>
          </w:p>
        </w:tc>
        <w:tc>
          <w:tcPr>
            <w:tcW w:w="5049" w:type="dxa"/>
          </w:tcPr>
          <w:p w:rsidR="005F57DB" w:rsidRPr="000A3282" w:rsidRDefault="005F57DB" w:rsidP="000A3282">
            <w:pPr>
              <w:spacing w:line="480" w:lineRule="exact"/>
              <w:ind w:right="68"/>
              <w:jc w:val="center"/>
              <w:rPr>
                <w:rFonts w:ascii="標楷體" w:eastAsia="標楷體" w:hAnsi="標楷體"/>
                <w:sz w:val="32"/>
                <w:szCs w:val="32"/>
              </w:rPr>
            </w:pPr>
            <w:r w:rsidRPr="000A3282">
              <w:rPr>
                <w:rFonts w:ascii="標楷體" w:eastAsia="標楷體" w:hAnsi="標楷體" w:hint="eastAsia"/>
                <w:sz w:val="32"/>
                <w:szCs w:val="32"/>
              </w:rPr>
              <w:t>特色</w:t>
            </w:r>
          </w:p>
        </w:tc>
      </w:tr>
      <w:tr w:rsidR="005F57DB" w:rsidTr="000A3282">
        <w:tc>
          <w:tcPr>
            <w:tcW w:w="1526" w:type="dxa"/>
            <w:vMerge w:val="restart"/>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第一組</w:t>
            </w:r>
          </w:p>
        </w:tc>
        <w:tc>
          <w:tcPr>
            <w:tcW w:w="2551" w:type="dxa"/>
          </w:tcPr>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臺北市</w:t>
            </w:r>
          </w:p>
          <w:p w:rsidR="005F57DB" w:rsidRPr="000A3282" w:rsidRDefault="005F57DB" w:rsidP="000A3282">
            <w:pPr>
              <w:spacing w:line="480" w:lineRule="exact"/>
              <w:ind w:right="68"/>
              <w:jc w:val="center"/>
              <w:rPr>
                <w:rFonts w:ascii="標楷體" w:eastAsia="標楷體" w:hAnsi="標楷體"/>
                <w:sz w:val="32"/>
                <w:szCs w:val="32"/>
              </w:rPr>
            </w:pPr>
            <w:r w:rsidRPr="000A3282">
              <w:rPr>
                <w:rFonts w:eastAsia="標楷體" w:hAnsi="標楷體" w:hint="eastAsia"/>
                <w:sz w:val="32"/>
                <w:szCs w:val="32"/>
              </w:rPr>
              <w:t>中正區建國里</w:t>
            </w:r>
          </w:p>
        </w:tc>
        <w:tc>
          <w:tcPr>
            <w:tcW w:w="5049" w:type="dxa"/>
          </w:tcPr>
          <w:p w:rsidR="005F57DB" w:rsidRPr="000A3282" w:rsidRDefault="005F57DB" w:rsidP="000A3282">
            <w:pPr>
              <w:pStyle w:val="ListParagraph"/>
              <w:numPr>
                <w:ilvl w:val="0"/>
                <w:numId w:val="21"/>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每月動員社區居民及環保志工，參與環境清理維護，並與里內學校溝通進行學校周圍的環境清掃工作。</w:t>
            </w:r>
          </w:p>
          <w:p w:rsidR="005F57DB" w:rsidRPr="000A3282" w:rsidRDefault="005F57DB" w:rsidP="000A3282">
            <w:pPr>
              <w:pStyle w:val="ListParagraph"/>
              <w:numPr>
                <w:ilvl w:val="0"/>
                <w:numId w:val="21"/>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里社區居民共同攜手合作，積極投入環境巡檢、清理照顧工作維護市容清潔。</w:t>
            </w:r>
          </w:p>
          <w:p w:rsidR="005F57DB" w:rsidRPr="000A3282" w:rsidRDefault="005F57DB" w:rsidP="000A3282">
            <w:pPr>
              <w:pStyle w:val="ListParagraph"/>
              <w:numPr>
                <w:ilvl w:val="0"/>
                <w:numId w:val="21"/>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里內司法大廈設置生態溼地池，以綠美化環境，調和司法剛性，拉近民眾距離，及提供司法人員紓解壓力之環境。</w:t>
            </w:r>
          </w:p>
          <w:p w:rsidR="005F57DB" w:rsidRPr="000A3282" w:rsidRDefault="005F57DB" w:rsidP="000A3282">
            <w:pPr>
              <w:pStyle w:val="ListParagraph"/>
              <w:numPr>
                <w:ilvl w:val="0"/>
                <w:numId w:val="21"/>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推動節能減碳，於中央氣象局設置太陽能板，有效利用再生能源。</w:t>
            </w:r>
          </w:p>
        </w:tc>
      </w:tr>
      <w:tr w:rsidR="005F57DB" w:rsidTr="000A3282">
        <w:tc>
          <w:tcPr>
            <w:tcW w:w="1526" w:type="dxa"/>
            <w:vMerge/>
            <w:vAlign w:val="center"/>
          </w:tcPr>
          <w:p w:rsidR="005F57DB" w:rsidRPr="000A3282" w:rsidRDefault="005F57DB" w:rsidP="000A3282">
            <w:pPr>
              <w:spacing w:line="480" w:lineRule="exact"/>
              <w:ind w:right="68"/>
              <w:jc w:val="both"/>
              <w:rPr>
                <w:rFonts w:ascii="標楷體" w:eastAsia="標楷體" w:hAnsi="標楷體"/>
                <w:sz w:val="32"/>
                <w:szCs w:val="32"/>
              </w:rPr>
            </w:pPr>
          </w:p>
        </w:tc>
        <w:tc>
          <w:tcPr>
            <w:tcW w:w="2551" w:type="dxa"/>
            <w:vAlign w:val="center"/>
          </w:tcPr>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新北市</w:t>
            </w:r>
          </w:p>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永和區永元里</w:t>
            </w:r>
          </w:p>
        </w:tc>
        <w:tc>
          <w:tcPr>
            <w:tcW w:w="5049" w:type="dxa"/>
          </w:tcPr>
          <w:p w:rsidR="005F57DB" w:rsidRPr="000A3282" w:rsidRDefault="005F57DB" w:rsidP="000A3282">
            <w:pPr>
              <w:pStyle w:val="ListParagraph"/>
              <w:numPr>
                <w:ilvl w:val="0"/>
                <w:numId w:val="2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設置黃金里資收站、綠能充電站、雨水回收系統，利用資收物美化環境。</w:t>
            </w:r>
          </w:p>
          <w:p w:rsidR="005F57DB" w:rsidRPr="000A3282" w:rsidRDefault="005F57DB" w:rsidP="000A3282">
            <w:pPr>
              <w:pStyle w:val="ListParagraph"/>
              <w:numPr>
                <w:ilvl w:val="0"/>
                <w:numId w:val="2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每月環境清潔日動員里民及環保志工，清掃里內環境及街道，並推動民間認養環境及公廁環境清理維護。</w:t>
            </w:r>
          </w:p>
          <w:p w:rsidR="005F57DB" w:rsidRPr="000A3282" w:rsidRDefault="005F57DB" w:rsidP="000A3282">
            <w:pPr>
              <w:pStyle w:val="ListParagraph"/>
              <w:numPr>
                <w:ilvl w:val="0"/>
                <w:numId w:val="2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進行里內牆面彩繪、環境綠美化，電線整齊化，並榮獲里認證五星級的殊榮。</w:t>
            </w:r>
          </w:p>
          <w:p w:rsidR="005F57DB" w:rsidRPr="000A3282" w:rsidRDefault="005F57DB" w:rsidP="000A3282">
            <w:pPr>
              <w:pStyle w:val="ListParagraph"/>
              <w:numPr>
                <w:ilvl w:val="0"/>
                <w:numId w:val="22"/>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辦理里內環境清潔宣導活動，號召里民改造資收物再利用，並設立環保愛心小舖。</w:t>
            </w:r>
          </w:p>
        </w:tc>
      </w:tr>
      <w:tr w:rsidR="005F57DB" w:rsidTr="000A3282">
        <w:tc>
          <w:tcPr>
            <w:tcW w:w="1526" w:type="dxa"/>
            <w:vMerge/>
            <w:vAlign w:val="center"/>
          </w:tcPr>
          <w:p w:rsidR="005F57DB" w:rsidRPr="000A3282" w:rsidRDefault="005F57DB" w:rsidP="000A3282">
            <w:pPr>
              <w:spacing w:line="480" w:lineRule="exact"/>
              <w:ind w:right="68"/>
              <w:jc w:val="both"/>
              <w:rPr>
                <w:rFonts w:ascii="標楷體" w:eastAsia="標楷體" w:hAnsi="標楷體"/>
                <w:sz w:val="32"/>
                <w:szCs w:val="32"/>
              </w:rPr>
            </w:pPr>
          </w:p>
        </w:tc>
        <w:tc>
          <w:tcPr>
            <w:tcW w:w="2551" w:type="dxa"/>
            <w:vAlign w:val="center"/>
          </w:tcPr>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桃園市</w:t>
            </w:r>
          </w:p>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楊梅區秀才里</w:t>
            </w:r>
          </w:p>
        </w:tc>
        <w:tc>
          <w:tcPr>
            <w:tcW w:w="5049" w:type="dxa"/>
          </w:tcPr>
          <w:p w:rsidR="005F57DB" w:rsidRPr="000A3282" w:rsidRDefault="005F57DB" w:rsidP="000A3282">
            <w:pPr>
              <w:pStyle w:val="ListParagraph"/>
              <w:numPr>
                <w:ilvl w:val="0"/>
                <w:numId w:val="2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每月動員志工及社區居民進行里內環境清潔，將廢棄空地及巷內髒亂點進行整理並綠美化，提升住家環境品質。</w:t>
            </w:r>
          </w:p>
          <w:p w:rsidR="005F57DB" w:rsidRPr="000A3282" w:rsidRDefault="005F57DB" w:rsidP="000A3282">
            <w:pPr>
              <w:pStyle w:val="ListParagraph"/>
              <w:numPr>
                <w:ilvl w:val="0"/>
                <w:numId w:val="2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推動里內環保志工隊、商家共同參與認養社區服務，定期維護環境整潔。</w:t>
            </w:r>
          </w:p>
          <w:p w:rsidR="005F57DB" w:rsidRPr="000A3282" w:rsidRDefault="005F57DB" w:rsidP="000A3282">
            <w:pPr>
              <w:pStyle w:val="ListParagraph"/>
              <w:numPr>
                <w:ilvl w:val="0"/>
                <w:numId w:val="2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資源再利用，將課桌椅、彈簧床墊、漂流木改造修繕成裝置性藝術，垃圾變黃金。</w:t>
            </w:r>
          </w:p>
          <w:p w:rsidR="005F57DB" w:rsidRPr="000A3282" w:rsidRDefault="005F57DB" w:rsidP="000A3282">
            <w:pPr>
              <w:pStyle w:val="ListParagraph"/>
              <w:numPr>
                <w:ilvl w:val="0"/>
                <w:numId w:val="2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為減少里內病媒蚊孳生，除加強清除積水容器外，更利用回收果皮，製作環保酵素，稀釋後倒入水溝，以清除孳生源、蟑螂等。</w:t>
            </w:r>
          </w:p>
          <w:p w:rsidR="005F57DB" w:rsidRPr="000A3282" w:rsidRDefault="005F57DB" w:rsidP="000A3282">
            <w:pPr>
              <w:pStyle w:val="ListParagraph"/>
              <w:numPr>
                <w:ilvl w:val="0"/>
                <w:numId w:val="23"/>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成立秀才彩藝修惜站，協助里內彩繪公廁及陸橋，並宣導清淨家園、資源回收、節能減碳。</w:t>
            </w:r>
          </w:p>
        </w:tc>
      </w:tr>
      <w:tr w:rsidR="005F57DB" w:rsidTr="000A3282">
        <w:tc>
          <w:tcPr>
            <w:tcW w:w="1526" w:type="dxa"/>
            <w:vMerge/>
            <w:vAlign w:val="center"/>
          </w:tcPr>
          <w:p w:rsidR="005F57DB" w:rsidRPr="000A3282" w:rsidRDefault="005F57DB" w:rsidP="000A3282">
            <w:pPr>
              <w:spacing w:line="480" w:lineRule="exact"/>
              <w:ind w:right="68"/>
              <w:jc w:val="both"/>
              <w:rPr>
                <w:rFonts w:ascii="標楷體" w:eastAsia="標楷體" w:hAnsi="標楷體"/>
                <w:sz w:val="32"/>
                <w:szCs w:val="32"/>
              </w:rPr>
            </w:pPr>
          </w:p>
        </w:tc>
        <w:tc>
          <w:tcPr>
            <w:tcW w:w="2551" w:type="dxa"/>
            <w:vAlign w:val="center"/>
          </w:tcPr>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臺中市</w:t>
            </w:r>
          </w:p>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豐原區豐圳里</w:t>
            </w:r>
          </w:p>
        </w:tc>
        <w:tc>
          <w:tcPr>
            <w:tcW w:w="5049" w:type="dxa"/>
          </w:tcPr>
          <w:p w:rsidR="005F57DB" w:rsidRPr="000A3282" w:rsidRDefault="005F57DB" w:rsidP="000A3282">
            <w:pPr>
              <w:pStyle w:val="ListParagraph"/>
              <w:numPr>
                <w:ilvl w:val="0"/>
                <w:numId w:val="2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每月第二、四週週日為環保日，社區志工不定期打掃街道巷弄和社區公園其他公共空間，以維護環境整潔。</w:t>
            </w:r>
          </w:p>
          <w:p w:rsidR="005F57DB" w:rsidRPr="000A3282" w:rsidRDefault="005F57DB" w:rsidP="000A3282">
            <w:pPr>
              <w:pStyle w:val="ListParagraph"/>
              <w:numPr>
                <w:ilvl w:val="0"/>
                <w:numId w:val="2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里民利用廢棄物，積極推動節能減碳工作，環保過生活。</w:t>
            </w:r>
            <w:r w:rsidRPr="000A3282">
              <w:rPr>
                <w:rFonts w:ascii="標楷體" w:eastAsia="標楷體" w:hAnsi="標楷體"/>
                <w:sz w:val="32"/>
                <w:szCs w:val="32"/>
              </w:rPr>
              <w:t xml:space="preserve"> </w:t>
            </w:r>
          </w:p>
          <w:p w:rsidR="005F57DB" w:rsidRPr="000A3282" w:rsidRDefault="005F57DB" w:rsidP="000A3282">
            <w:pPr>
              <w:pStyle w:val="ListParagraph"/>
              <w:numPr>
                <w:ilvl w:val="0"/>
                <w:numId w:val="24"/>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不定期辦理實務討論會議及教育訓練，提升志義工的專業技能。</w:t>
            </w:r>
          </w:p>
        </w:tc>
      </w:tr>
      <w:tr w:rsidR="005F57DB" w:rsidTr="000A3282">
        <w:tc>
          <w:tcPr>
            <w:tcW w:w="1526" w:type="dxa"/>
            <w:vMerge/>
            <w:vAlign w:val="center"/>
          </w:tcPr>
          <w:p w:rsidR="005F57DB" w:rsidRPr="000A3282" w:rsidRDefault="005F57DB" w:rsidP="000A3282">
            <w:pPr>
              <w:spacing w:line="480" w:lineRule="exact"/>
              <w:ind w:right="68"/>
              <w:jc w:val="both"/>
              <w:rPr>
                <w:rFonts w:ascii="標楷體" w:eastAsia="標楷體" w:hAnsi="標楷體"/>
                <w:sz w:val="32"/>
                <w:szCs w:val="32"/>
              </w:rPr>
            </w:pPr>
          </w:p>
        </w:tc>
        <w:tc>
          <w:tcPr>
            <w:tcW w:w="2551" w:type="dxa"/>
            <w:vAlign w:val="center"/>
          </w:tcPr>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臺南市</w:t>
            </w:r>
          </w:p>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官田區大崎里</w:t>
            </w:r>
          </w:p>
        </w:tc>
        <w:tc>
          <w:tcPr>
            <w:tcW w:w="5049" w:type="dxa"/>
          </w:tcPr>
          <w:p w:rsidR="005F57DB" w:rsidRPr="000A3282" w:rsidRDefault="005F57DB" w:rsidP="000A3282">
            <w:pPr>
              <w:pStyle w:val="ListParagraph"/>
              <w:numPr>
                <w:ilvl w:val="0"/>
                <w:numId w:val="2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運用藝術創作營造社區新面貌，改善農村景觀，達成景觀地標優質化。</w:t>
            </w:r>
          </w:p>
          <w:p w:rsidR="005F57DB" w:rsidRPr="000A3282" w:rsidRDefault="005F57DB" w:rsidP="000A3282">
            <w:pPr>
              <w:pStyle w:val="ListParagraph"/>
              <w:numPr>
                <w:ilvl w:val="0"/>
                <w:numId w:val="2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結合在地大學執行「臺南築角」計畫，改造社區內老舊閒置髒亂點，營造社區新面貌。</w:t>
            </w:r>
          </w:p>
          <w:p w:rsidR="005F57DB" w:rsidRPr="000A3282" w:rsidRDefault="005F57DB" w:rsidP="000A3282">
            <w:pPr>
              <w:pStyle w:val="ListParagraph"/>
              <w:numPr>
                <w:ilvl w:val="0"/>
                <w:numId w:val="2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閒置空地空屋綠美化，並將空屋改造成社區兒童圖書館。</w:t>
            </w:r>
          </w:p>
          <w:p w:rsidR="005F57DB" w:rsidRPr="000A3282" w:rsidRDefault="005F57DB" w:rsidP="000A3282">
            <w:pPr>
              <w:pStyle w:val="ListParagraph"/>
              <w:numPr>
                <w:ilvl w:val="0"/>
                <w:numId w:val="25"/>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由里辦公處認養道路，每月動員環保志義工共同維護社區道路整潔，推動全民清淨家園之概念。</w:t>
            </w:r>
          </w:p>
        </w:tc>
      </w:tr>
      <w:tr w:rsidR="005F57DB" w:rsidTr="000A3282">
        <w:tc>
          <w:tcPr>
            <w:tcW w:w="1526" w:type="dxa"/>
            <w:vMerge/>
            <w:vAlign w:val="center"/>
          </w:tcPr>
          <w:p w:rsidR="005F57DB" w:rsidRPr="000A3282" w:rsidRDefault="005F57DB" w:rsidP="000A3282">
            <w:pPr>
              <w:spacing w:line="480" w:lineRule="exact"/>
              <w:ind w:right="68"/>
              <w:jc w:val="both"/>
              <w:rPr>
                <w:rFonts w:ascii="標楷體" w:eastAsia="標楷體" w:hAnsi="標楷體"/>
                <w:sz w:val="32"/>
                <w:szCs w:val="32"/>
              </w:rPr>
            </w:pPr>
          </w:p>
        </w:tc>
        <w:tc>
          <w:tcPr>
            <w:tcW w:w="2551" w:type="dxa"/>
            <w:vAlign w:val="center"/>
          </w:tcPr>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高雄市</w:t>
            </w:r>
          </w:p>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楠梓區加昌里</w:t>
            </w:r>
          </w:p>
        </w:tc>
        <w:tc>
          <w:tcPr>
            <w:tcW w:w="5049" w:type="dxa"/>
          </w:tcPr>
          <w:p w:rsidR="005F57DB" w:rsidRPr="000A3282" w:rsidRDefault="005F57DB" w:rsidP="000A3282">
            <w:pPr>
              <w:pStyle w:val="ListParagraph"/>
              <w:numPr>
                <w:ilvl w:val="0"/>
                <w:numId w:val="2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每月社區清潔日，動員環保志義工參與髒亂點清整頓及轄內道路、溝渠等環境清理維護工作。</w:t>
            </w:r>
          </w:p>
          <w:p w:rsidR="005F57DB" w:rsidRPr="000A3282" w:rsidRDefault="005F57DB" w:rsidP="000A3282">
            <w:pPr>
              <w:pStyle w:val="ListParagraph"/>
              <w:numPr>
                <w:ilvl w:val="0"/>
                <w:numId w:val="2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成立「資源回收隊」，提倡節能減碳與垃圾源頭減量之環保作為。</w:t>
            </w:r>
          </w:p>
          <w:p w:rsidR="005F57DB" w:rsidRPr="000A3282" w:rsidRDefault="005F57DB" w:rsidP="000A3282">
            <w:pPr>
              <w:pStyle w:val="ListParagraph"/>
              <w:numPr>
                <w:ilvl w:val="0"/>
                <w:numId w:val="2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成立「園藝志工隊」進行社區空屋空地清潔、綠美化及清理維護。</w:t>
            </w:r>
          </w:p>
          <w:p w:rsidR="005F57DB" w:rsidRPr="000A3282" w:rsidRDefault="005F57DB" w:rsidP="000A3282">
            <w:pPr>
              <w:pStyle w:val="ListParagraph"/>
              <w:numPr>
                <w:ilvl w:val="0"/>
                <w:numId w:val="26"/>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推動民間認養環境清理維護，將髒亂點打造為社區綠美化公園。</w:t>
            </w:r>
          </w:p>
        </w:tc>
      </w:tr>
      <w:tr w:rsidR="005F57DB" w:rsidTr="000A3282">
        <w:tc>
          <w:tcPr>
            <w:tcW w:w="1526" w:type="dxa"/>
            <w:vMerge w:val="restart"/>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第二組</w:t>
            </w:r>
          </w:p>
        </w:tc>
        <w:tc>
          <w:tcPr>
            <w:tcW w:w="2551" w:type="dxa"/>
            <w:vAlign w:val="center"/>
          </w:tcPr>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基隆市</w:t>
            </w:r>
          </w:p>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仁愛區文安里</w:t>
            </w:r>
          </w:p>
        </w:tc>
        <w:tc>
          <w:tcPr>
            <w:tcW w:w="5049" w:type="dxa"/>
          </w:tcPr>
          <w:p w:rsidR="005F57DB" w:rsidRPr="000A3282" w:rsidRDefault="005F57DB" w:rsidP="000A3282">
            <w:pPr>
              <w:pStyle w:val="ListParagraph"/>
              <w:numPr>
                <w:ilvl w:val="0"/>
                <w:numId w:val="2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環境空間利用綠美化，將駱駝山山坡地改造成生態園種植花草果樹，並設置觀景平台，並將里內髒污的牆面重新彩繪美化。</w:t>
            </w:r>
          </w:p>
          <w:p w:rsidR="005F57DB" w:rsidRPr="000A3282" w:rsidRDefault="005F57DB" w:rsidP="000A3282">
            <w:pPr>
              <w:pStyle w:val="ListParagraph"/>
              <w:numPr>
                <w:ilvl w:val="0"/>
                <w:numId w:val="2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每月動員環保志義工，進行髒亂點通報、清查、整頓，及轄內道路、溝渠、公廁等環境清理維護。</w:t>
            </w:r>
          </w:p>
          <w:p w:rsidR="005F57DB" w:rsidRPr="000A3282" w:rsidRDefault="005F57DB" w:rsidP="000A3282">
            <w:pPr>
              <w:pStyle w:val="ListParagraph"/>
              <w:numPr>
                <w:ilvl w:val="0"/>
                <w:numId w:val="27"/>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推動里民認養里內空地及花圃，公廁環境清理維護。</w:t>
            </w:r>
          </w:p>
        </w:tc>
      </w:tr>
      <w:tr w:rsidR="005F57DB" w:rsidTr="000A3282">
        <w:tc>
          <w:tcPr>
            <w:tcW w:w="1526" w:type="dxa"/>
            <w:vMerge/>
            <w:vAlign w:val="center"/>
          </w:tcPr>
          <w:p w:rsidR="005F57DB" w:rsidRPr="000A3282" w:rsidRDefault="005F57DB" w:rsidP="000A3282">
            <w:pPr>
              <w:spacing w:line="480" w:lineRule="exact"/>
              <w:ind w:right="68"/>
              <w:jc w:val="both"/>
              <w:rPr>
                <w:rFonts w:ascii="標楷體" w:eastAsia="標楷體" w:hAnsi="標楷體"/>
                <w:sz w:val="32"/>
                <w:szCs w:val="32"/>
              </w:rPr>
            </w:pPr>
          </w:p>
        </w:tc>
        <w:tc>
          <w:tcPr>
            <w:tcW w:w="2551" w:type="dxa"/>
            <w:vAlign w:val="center"/>
          </w:tcPr>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宜蘭縣</w:t>
            </w:r>
          </w:p>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頭城鎮下埔里</w:t>
            </w:r>
          </w:p>
        </w:tc>
        <w:tc>
          <w:tcPr>
            <w:tcW w:w="5049" w:type="dxa"/>
          </w:tcPr>
          <w:p w:rsidR="005F57DB" w:rsidRPr="000A3282" w:rsidRDefault="005F57DB" w:rsidP="000A3282">
            <w:pPr>
              <w:pStyle w:val="ListParagraph"/>
              <w:numPr>
                <w:ilvl w:val="0"/>
                <w:numId w:val="2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成立社區資源回收站，將回收物品變賣後回饋至社區，支付社區所需部分必要費用，實際達到資源回收此環保永續發展宗。</w:t>
            </w:r>
          </w:p>
          <w:p w:rsidR="005F57DB" w:rsidRPr="000A3282" w:rsidRDefault="005F57DB" w:rsidP="000A3282">
            <w:pPr>
              <w:pStyle w:val="ListParagraph"/>
              <w:numPr>
                <w:ilvl w:val="0"/>
                <w:numId w:val="2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動員環保志工執行掃街、登革熱病媒蚊孳生源清除</w:t>
            </w:r>
            <w:r w:rsidRPr="000A3282">
              <w:rPr>
                <w:rFonts w:ascii="標楷體" w:eastAsia="標楷體" w:hAnsi="標楷體"/>
                <w:sz w:val="32"/>
                <w:szCs w:val="32"/>
              </w:rPr>
              <w:t>(</w:t>
            </w:r>
            <w:r w:rsidRPr="000A3282">
              <w:rPr>
                <w:rFonts w:ascii="標楷體" w:eastAsia="標楷體" w:hAnsi="標楷體" w:hint="eastAsia"/>
                <w:sz w:val="32"/>
                <w:szCs w:val="32"/>
              </w:rPr>
              <w:t>積水容器、盆栽</w:t>
            </w:r>
            <w:r w:rsidRPr="000A3282">
              <w:rPr>
                <w:rFonts w:ascii="標楷體" w:eastAsia="標楷體" w:hAnsi="標楷體"/>
                <w:sz w:val="32"/>
                <w:szCs w:val="32"/>
              </w:rPr>
              <w:t>)</w:t>
            </w:r>
            <w:r w:rsidRPr="000A3282">
              <w:rPr>
                <w:rFonts w:ascii="標楷體" w:eastAsia="標楷體" w:hAnsi="標楷體" w:hint="eastAsia"/>
                <w:sz w:val="32"/>
                <w:szCs w:val="32"/>
              </w:rPr>
              <w:t>、溝渠清理、環境消毒，或辦理淨灘</w:t>
            </w:r>
            <w:r w:rsidRPr="000A3282">
              <w:rPr>
                <w:rFonts w:ascii="標楷體" w:eastAsia="標楷體" w:hAnsi="標楷體"/>
                <w:sz w:val="32"/>
                <w:szCs w:val="32"/>
              </w:rPr>
              <w:t>(</w:t>
            </w:r>
            <w:r w:rsidRPr="000A3282">
              <w:rPr>
                <w:rFonts w:ascii="標楷體" w:eastAsia="標楷體" w:hAnsi="標楷體" w:hint="eastAsia"/>
                <w:sz w:val="32"/>
                <w:szCs w:val="32"/>
              </w:rPr>
              <w:t>山</w:t>
            </w:r>
            <w:r w:rsidRPr="000A3282">
              <w:rPr>
                <w:rFonts w:ascii="標楷體" w:eastAsia="標楷體" w:hAnsi="標楷體"/>
                <w:sz w:val="32"/>
                <w:szCs w:val="32"/>
              </w:rPr>
              <w:t>)</w:t>
            </w:r>
            <w:r w:rsidRPr="000A3282">
              <w:rPr>
                <w:rFonts w:ascii="標楷體" w:eastAsia="標楷體" w:hAnsi="標楷體" w:hint="eastAsia"/>
                <w:sz w:val="32"/>
                <w:szCs w:val="32"/>
              </w:rPr>
              <w:t>活動。</w:t>
            </w:r>
          </w:p>
          <w:p w:rsidR="005F57DB" w:rsidRPr="000A3282" w:rsidRDefault="005F57DB" w:rsidP="000A3282">
            <w:pPr>
              <w:pStyle w:val="ListParagraph"/>
              <w:numPr>
                <w:ilvl w:val="0"/>
                <w:numId w:val="2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推動居民及環保志工，協助環境整頓及農業道路綠美化環境。</w:t>
            </w:r>
          </w:p>
          <w:p w:rsidR="005F57DB" w:rsidRPr="000A3282" w:rsidRDefault="005F57DB" w:rsidP="000A3282">
            <w:pPr>
              <w:pStyle w:val="ListParagraph"/>
              <w:numPr>
                <w:ilvl w:val="0"/>
                <w:numId w:val="28"/>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里內社區資源回收站形象改造大翻新，讓里民更想貼近，提升資收率。</w:t>
            </w:r>
          </w:p>
        </w:tc>
      </w:tr>
      <w:tr w:rsidR="005F57DB" w:rsidTr="000A3282">
        <w:tc>
          <w:tcPr>
            <w:tcW w:w="1526" w:type="dxa"/>
            <w:vAlign w:val="center"/>
          </w:tcPr>
          <w:p w:rsidR="005F57DB" w:rsidRPr="000A3282" w:rsidRDefault="005F57DB" w:rsidP="000A3282">
            <w:pPr>
              <w:spacing w:line="480" w:lineRule="exact"/>
              <w:ind w:right="68"/>
              <w:jc w:val="both"/>
              <w:rPr>
                <w:rFonts w:ascii="標楷體" w:eastAsia="標楷體" w:hAnsi="標楷體"/>
                <w:sz w:val="32"/>
                <w:szCs w:val="32"/>
              </w:rPr>
            </w:pPr>
            <w:r w:rsidRPr="000A3282">
              <w:rPr>
                <w:rFonts w:ascii="標楷體" w:eastAsia="標楷體" w:hAnsi="標楷體" w:hint="eastAsia"/>
                <w:sz w:val="32"/>
                <w:szCs w:val="32"/>
              </w:rPr>
              <w:t>第三組</w:t>
            </w:r>
          </w:p>
        </w:tc>
        <w:tc>
          <w:tcPr>
            <w:tcW w:w="2551" w:type="dxa"/>
            <w:vAlign w:val="center"/>
          </w:tcPr>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嘉義縣</w:t>
            </w:r>
          </w:p>
          <w:p w:rsidR="005F57DB" w:rsidRPr="000A3282" w:rsidRDefault="005F57DB" w:rsidP="000A3282">
            <w:pPr>
              <w:spacing w:line="480" w:lineRule="exact"/>
              <w:ind w:right="68"/>
              <w:jc w:val="center"/>
              <w:rPr>
                <w:rFonts w:eastAsia="標楷體" w:hAnsi="標楷體"/>
                <w:sz w:val="32"/>
                <w:szCs w:val="32"/>
              </w:rPr>
            </w:pPr>
            <w:r w:rsidRPr="000A3282">
              <w:rPr>
                <w:rFonts w:eastAsia="標楷體" w:hAnsi="標楷體" w:hint="eastAsia"/>
                <w:sz w:val="32"/>
                <w:szCs w:val="32"/>
              </w:rPr>
              <w:t>民雄鄉中和村</w:t>
            </w:r>
          </w:p>
        </w:tc>
        <w:tc>
          <w:tcPr>
            <w:tcW w:w="5049" w:type="dxa"/>
          </w:tcPr>
          <w:p w:rsidR="005F57DB" w:rsidRPr="000A3282" w:rsidRDefault="005F57DB" w:rsidP="000A3282">
            <w:pPr>
              <w:pStyle w:val="ListParagraph"/>
              <w:numPr>
                <w:ilvl w:val="0"/>
                <w:numId w:val="20"/>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充分運用既有設施，運用牆面彩繪，將農村田園藝術，展現於牆上，打造中和社區的特色意象，提升環境美化。</w:t>
            </w:r>
          </w:p>
          <w:p w:rsidR="005F57DB" w:rsidRPr="000A3282" w:rsidRDefault="005F57DB" w:rsidP="000A3282">
            <w:pPr>
              <w:pStyle w:val="ListParagraph"/>
              <w:numPr>
                <w:ilvl w:val="0"/>
                <w:numId w:val="20"/>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志義工協助社區環境清掃，並以植栽綠美化空地，打造綠意環境及綠色隧道的自行車道。</w:t>
            </w:r>
          </w:p>
          <w:p w:rsidR="005F57DB" w:rsidRPr="000A3282" w:rsidRDefault="005F57DB" w:rsidP="000A3282">
            <w:pPr>
              <w:pStyle w:val="ListParagraph"/>
              <w:numPr>
                <w:ilvl w:val="0"/>
                <w:numId w:val="20"/>
              </w:numPr>
              <w:spacing w:line="480" w:lineRule="exact"/>
              <w:ind w:leftChars="0" w:right="68"/>
              <w:jc w:val="both"/>
              <w:rPr>
                <w:rFonts w:ascii="標楷體" w:eastAsia="標楷體" w:hAnsi="標楷體"/>
                <w:sz w:val="32"/>
                <w:szCs w:val="32"/>
              </w:rPr>
            </w:pPr>
            <w:r w:rsidRPr="000A3282">
              <w:rPr>
                <w:rFonts w:ascii="標楷體" w:eastAsia="標楷體" w:hAnsi="標楷體" w:hint="eastAsia"/>
                <w:sz w:val="32"/>
                <w:szCs w:val="32"/>
              </w:rPr>
              <w:t>定期動員志義工進行環境清潔維護，並榮獲環境清潔維護品質暨環境綠化美化競賽村里組</w:t>
            </w:r>
            <w:r w:rsidRPr="000A3282">
              <w:rPr>
                <w:rFonts w:ascii="標楷體" w:eastAsia="標楷體" w:hAnsi="標楷體"/>
                <w:sz w:val="32"/>
                <w:szCs w:val="32"/>
              </w:rPr>
              <w:t>-</w:t>
            </w:r>
            <w:r w:rsidRPr="000A3282">
              <w:rPr>
                <w:rFonts w:ascii="標楷體" w:eastAsia="標楷體" w:hAnsi="標楷體" w:hint="eastAsia"/>
                <w:sz w:val="32"/>
                <w:szCs w:val="32"/>
              </w:rPr>
              <w:t>優等。</w:t>
            </w:r>
          </w:p>
        </w:tc>
      </w:tr>
    </w:tbl>
    <w:p w:rsidR="005F57DB" w:rsidRPr="003949FD" w:rsidRDefault="005F57DB" w:rsidP="00F1149C">
      <w:pPr>
        <w:widowControl/>
        <w:rPr>
          <w:rFonts w:ascii="標楷體" w:eastAsia="標楷體" w:hAnsi="標楷體"/>
          <w:b/>
          <w:sz w:val="28"/>
        </w:rPr>
      </w:pPr>
      <w:r w:rsidRPr="005C1643">
        <w:rPr>
          <w:rFonts w:ascii="標楷體" w:eastAsia="標楷體" w:hAnsi="標楷體"/>
          <w:sz w:val="2"/>
          <w:szCs w:val="2"/>
        </w:rPr>
        <w:br w:type="page"/>
      </w:r>
      <w:r w:rsidRPr="003949FD">
        <w:rPr>
          <w:rFonts w:ascii="標楷體" w:eastAsia="標楷體" w:hAnsi="標楷體" w:hint="eastAsia"/>
          <w:b/>
          <w:sz w:val="28"/>
        </w:rPr>
        <w:t>桃園市楊梅區秀才里</w:t>
      </w:r>
      <w:r w:rsidRPr="003949FD">
        <w:rPr>
          <w:rFonts w:ascii="標楷體" w:eastAsia="標楷體" w:hAnsi="標楷體"/>
          <w:b/>
          <w:sz w:val="28"/>
        </w:rPr>
        <w:t xml:space="preserve">  </w:t>
      </w:r>
      <w:r w:rsidRPr="003949FD">
        <w:rPr>
          <w:rFonts w:ascii="標楷體" w:eastAsia="標楷體" w:hAnsi="標楷體" w:hint="eastAsia"/>
          <w:b/>
          <w:sz w:val="28"/>
        </w:rPr>
        <w:t>陳清盛</w:t>
      </w:r>
    </w:p>
    <w:p w:rsidR="005F57DB" w:rsidRPr="003949FD" w:rsidRDefault="005F57DB" w:rsidP="003949FD">
      <w:pPr>
        <w:rPr>
          <w:rFonts w:ascii="標楷體" w:eastAsia="標楷體" w:hAnsi="標楷體"/>
          <w:b/>
        </w:rPr>
      </w:pPr>
      <w:r w:rsidRPr="003949FD">
        <w:rPr>
          <w:rFonts w:ascii="標楷體" w:eastAsia="標楷體" w:hAnsi="標楷體" w:hint="eastAsia"/>
          <w:b/>
        </w:rPr>
        <w:t>個人簡歷</w:t>
      </w:r>
    </w:p>
    <w:p w:rsidR="005F57DB" w:rsidRPr="003949FD" w:rsidRDefault="005F57DB" w:rsidP="003949FD">
      <w:pPr>
        <w:outlineLvl w:val="0"/>
        <w:rPr>
          <w:rFonts w:ascii="標楷體" w:eastAsia="標楷體" w:hAnsi="標楷體"/>
        </w:rPr>
      </w:pPr>
      <w:r w:rsidRPr="003949FD">
        <w:rPr>
          <w:rFonts w:eastAsia="標楷體"/>
        </w:rPr>
        <w:t>87</w:t>
      </w:r>
      <w:r w:rsidRPr="003949FD">
        <w:rPr>
          <w:rFonts w:ascii="標楷體" w:eastAsia="標楷體" w:hAnsi="標楷體" w:hint="eastAsia"/>
        </w:rPr>
        <w:t>年加入秀才里環保志工隊後擔任副隊長</w:t>
      </w:r>
    </w:p>
    <w:p w:rsidR="005F57DB" w:rsidRPr="003949FD" w:rsidRDefault="005F57DB" w:rsidP="003949FD">
      <w:pPr>
        <w:rPr>
          <w:rFonts w:ascii="標楷體" w:eastAsia="標楷體" w:hAnsi="標楷體"/>
        </w:rPr>
      </w:pPr>
      <w:r w:rsidRPr="003949FD">
        <w:rPr>
          <w:rFonts w:eastAsia="標楷體"/>
        </w:rPr>
        <w:t>97</w:t>
      </w:r>
      <w:r w:rsidRPr="003949FD">
        <w:rPr>
          <w:rFonts w:ascii="標楷體" w:eastAsia="標楷體" w:hAnsi="標楷體" w:hint="eastAsia"/>
        </w:rPr>
        <w:t>年起受聘擔任楊梅市公所環保志工及環境教育訓練講師共</w:t>
      </w:r>
      <w:r w:rsidRPr="00110161">
        <w:rPr>
          <w:rFonts w:eastAsia="標楷體"/>
        </w:rPr>
        <w:t>5</w:t>
      </w:r>
      <w:r w:rsidRPr="003949FD">
        <w:rPr>
          <w:rFonts w:ascii="標楷體" w:eastAsia="標楷體" w:hAnsi="標楷體" w:hint="eastAsia"/>
        </w:rPr>
        <w:t>年</w:t>
      </w:r>
    </w:p>
    <w:p w:rsidR="005F57DB" w:rsidRPr="003949FD" w:rsidRDefault="005F57DB" w:rsidP="003949FD">
      <w:pPr>
        <w:rPr>
          <w:rFonts w:ascii="標楷體" w:eastAsia="標楷體" w:hAnsi="標楷體"/>
        </w:rPr>
      </w:pPr>
      <w:r w:rsidRPr="003949FD">
        <w:rPr>
          <w:rFonts w:eastAsia="標楷體"/>
        </w:rPr>
        <w:t>98</w:t>
      </w:r>
      <w:r w:rsidRPr="003949FD">
        <w:rPr>
          <w:rFonts w:ascii="標楷體" w:eastAsia="標楷體" w:hAnsi="標楷體" w:hint="eastAsia"/>
        </w:rPr>
        <w:t>年起受邀擔任桃園縣政府環境保護局全縣</w:t>
      </w:r>
      <w:r w:rsidRPr="00110161">
        <w:rPr>
          <w:rFonts w:eastAsia="標楷體"/>
        </w:rPr>
        <w:t>13</w:t>
      </w:r>
      <w:r w:rsidRPr="003949FD">
        <w:rPr>
          <w:rFonts w:ascii="標楷體" w:eastAsia="標楷體" w:hAnsi="標楷體" w:hint="eastAsia"/>
        </w:rPr>
        <w:t>鄉鎮市環保志工培訓專業課程講師。</w:t>
      </w:r>
    </w:p>
    <w:p w:rsidR="005F57DB" w:rsidRPr="003949FD" w:rsidRDefault="005F57DB" w:rsidP="003949FD">
      <w:pPr>
        <w:rPr>
          <w:rFonts w:ascii="標楷體" w:eastAsia="標楷體" w:hAnsi="標楷體"/>
        </w:rPr>
      </w:pPr>
    </w:p>
    <w:p w:rsidR="005F57DB" w:rsidRPr="003949FD" w:rsidRDefault="005F57DB" w:rsidP="003949FD">
      <w:pPr>
        <w:rPr>
          <w:rFonts w:ascii="標楷體" w:eastAsia="標楷體" w:hAnsi="標楷體"/>
          <w:b/>
        </w:rPr>
      </w:pPr>
      <w:r w:rsidRPr="003949FD">
        <w:rPr>
          <w:rFonts w:ascii="標楷體" w:eastAsia="標楷體" w:hAnsi="標楷體" w:hint="eastAsia"/>
          <w:b/>
        </w:rPr>
        <w:t>經驗分享</w:t>
      </w:r>
    </w:p>
    <w:p w:rsidR="005F57DB" w:rsidRPr="003949FD" w:rsidRDefault="005F57DB" w:rsidP="003949FD">
      <w:pPr>
        <w:rPr>
          <w:rFonts w:ascii="標楷體" w:eastAsia="標楷體" w:hAnsi="標楷體"/>
        </w:rPr>
      </w:pPr>
      <w:r w:rsidRPr="003949FD">
        <w:rPr>
          <w:rFonts w:ascii="標楷體" w:eastAsia="標楷體" w:hAnsi="標楷體"/>
        </w:rPr>
        <w:t xml:space="preserve">    </w:t>
      </w:r>
      <w:r w:rsidRPr="003949FD">
        <w:rPr>
          <w:rFonts w:ascii="標楷體" w:eastAsia="標楷體" w:hAnsi="標楷體" w:hint="eastAsia"/>
        </w:rPr>
        <w:t>民國</w:t>
      </w:r>
      <w:r w:rsidRPr="003949FD">
        <w:rPr>
          <w:rFonts w:eastAsia="標楷體"/>
        </w:rPr>
        <w:t>87</w:t>
      </w:r>
      <w:r w:rsidRPr="003949FD">
        <w:rPr>
          <w:rFonts w:ascii="標楷體" w:eastAsia="標楷體" w:hAnsi="標楷體" w:hint="eastAsia"/>
        </w:rPr>
        <w:t>年，楊梅鎮遇到垃圾風暴，楊梅垃圾掩埋場使用期滿，焚化爐還沒蓋好，垃圾無處可去，只能到處堆積，酸水發酵長蛆的現象讓附近的居民苦不堪言，甚至左鄰右舍為了垃圾問題而爭吵不休。陳清盛主動前往各地垃圾堆，隨機破袋，發現因為垃圾分類的觀念尚未普及，大家都把可回收的、不可回收的，甚至廚餘通通塞成一袋，才使得垃圾量大增。從此開始他長達數十年的環保生涯。</w:t>
      </w:r>
    </w:p>
    <w:p w:rsidR="005F57DB" w:rsidRPr="003949FD" w:rsidRDefault="005F57DB" w:rsidP="003949FD">
      <w:pPr>
        <w:rPr>
          <w:rFonts w:ascii="標楷體" w:eastAsia="標楷體" w:hAnsi="標楷體"/>
        </w:rPr>
      </w:pPr>
    </w:p>
    <w:p w:rsidR="005F57DB" w:rsidRPr="003949FD" w:rsidRDefault="005F57DB" w:rsidP="003949FD">
      <w:pPr>
        <w:rPr>
          <w:rFonts w:ascii="標楷體" w:eastAsia="標楷體" w:hAnsi="標楷體"/>
        </w:rPr>
      </w:pPr>
      <w:r>
        <w:rPr>
          <w:rFonts w:ascii="標楷體" w:eastAsia="標楷體" w:hAnsi="標楷體"/>
        </w:rPr>
        <w:t xml:space="preserve">    </w:t>
      </w:r>
      <w:r w:rsidRPr="003949FD">
        <w:rPr>
          <w:rFonts w:ascii="標楷體" w:eastAsia="標楷體" w:hAnsi="標楷體" w:hint="eastAsia"/>
        </w:rPr>
        <w:t>陳清盛用家裡資源回收的物料，打造成一部垃圾分類手拉車，擬定路線，帶著小孫子，每週兩次繞著社區撿拾路邊垃圾並進行分類，一開始大家都笑他「吃飽沒事幹，瘋子才這樣」，但他一點也不以為意。陳清盛這股對環境有愛的拼勁，逐漸感染了整個社區，越來越多人主動加入行列，秀才里又恢復往昔的乾淨舒適。</w:t>
      </w:r>
    </w:p>
    <w:p w:rsidR="005F57DB" w:rsidRPr="003949FD" w:rsidRDefault="005F57DB" w:rsidP="003949FD">
      <w:pPr>
        <w:rPr>
          <w:rFonts w:ascii="標楷體" w:eastAsia="標楷體" w:hAnsi="標楷體"/>
        </w:rPr>
      </w:pPr>
    </w:p>
    <w:p w:rsidR="005F57DB" w:rsidRDefault="005F57DB" w:rsidP="003949FD">
      <w:pPr>
        <w:rPr>
          <w:rFonts w:ascii="標楷體" w:eastAsia="標楷體" w:hAnsi="標楷體"/>
        </w:rPr>
      </w:pPr>
      <w:r>
        <w:rPr>
          <w:rFonts w:ascii="標楷體" w:eastAsia="標楷體" w:hAnsi="標楷體"/>
        </w:rPr>
        <w:t xml:space="preserve">    </w:t>
      </w:r>
      <w:r w:rsidRPr="003949FD">
        <w:rPr>
          <w:rFonts w:ascii="標楷體" w:eastAsia="標楷體" w:hAnsi="標楷體" w:hint="eastAsia"/>
        </w:rPr>
        <w:t>陳清盛</w:t>
      </w:r>
      <w:r>
        <w:rPr>
          <w:rFonts w:ascii="標楷體" w:eastAsia="標楷體" w:hAnsi="標楷體" w:hint="eastAsia"/>
        </w:rPr>
        <w:t>平時也</w:t>
      </w:r>
      <w:r w:rsidRPr="003949FD">
        <w:rPr>
          <w:rFonts w:ascii="標楷體" w:eastAsia="標楷體" w:hAnsi="標楷體" w:hint="eastAsia"/>
        </w:rPr>
        <w:t>大力</w:t>
      </w:r>
      <w:r>
        <w:rPr>
          <w:rFonts w:ascii="標楷體" w:eastAsia="標楷體" w:hAnsi="標楷體" w:hint="eastAsia"/>
        </w:rPr>
        <w:t>倡導</w:t>
      </w:r>
      <w:r w:rsidRPr="003949FD">
        <w:rPr>
          <w:rFonts w:ascii="標楷體" w:eastAsia="標楷體" w:hAnsi="標楷體" w:hint="eastAsia"/>
        </w:rPr>
        <w:t>環保酵素取代化學清潔劑，</w:t>
      </w:r>
      <w:r>
        <w:rPr>
          <w:rFonts w:ascii="標楷體" w:eastAsia="標楷體" w:hAnsi="標楷體" w:hint="eastAsia"/>
        </w:rPr>
        <w:t>推廣</w:t>
      </w:r>
      <w:r w:rsidRPr="003949FD">
        <w:rPr>
          <w:rFonts w:ascii="標楷體" w:eastAsia="標楷體" w:hAnsi="標楷體" w:hint="eastAsia"/>
        </w:rPr>
        <w:t>利用</w:t>
      </w:r>
      <w:r>
        <w:rPr>
          <w:rFonts w:ascii="標楷體" w:eastAsia="標楷體" w:hAnsi="標楷體" w:hint="eastAsia"/>
        </w:rPr>
        <w:t>果皮</w:t>
      </w:r>
      <w:r w:rsidRPr="003949FD">
        <w:rPr>
          <w:rFonts w:ascii="標楷體" w:eastAsia="標楷體" w:hAnsi="標楷體" w:hint="eastAsia"/>
        </w:rPr>
        <w:t>及廚餘等，製作環保酵素、環保肥皂及環保清潔液等，</w:t>
      </w:r>
      <w:r>
        <w:rPr>
          <w:rFonts w:ascii="標楷體" w:eastAsia="標楷體" w:hAnsi="標楷體" w:hint="eastAsia"/>
        </w:rPr>
        <w:t>不僅能減少環境的污染，也是</w:t>
      </w:r>
      <w:r w:rsidRPr="00110161">
        <w:rPr>
          <w:rFonts w:ascii="標楷體" w:eastAsia="標楷體" w:hAnsi="標楷體" w:hint="eastAsia"/>
        </w:rPr>
        <w:t>資源回收</w:t>
      </w:r>
      <w:r>
        <w:rPr>
          <w:rFonts w:ascii="標楷體" w:eastAsia="標楷體" w:hAnsi="標楷體" w:hint="eastAsia"/>
        </w:rPr>
        <w:t>、垃圾</w:t>
      </w:r>
      <w:r w:rsidRPr="00110161">
        <w:rPr>
          <w:rFonts w:ascii="標楷體" w:eastAsia="標楷體" w:hAnsi="標楷體" w:hint="eastAsia"/>
        </w:rPr>
        <w:t>減量</w:t>
      </w:r>
      <w:r>
        <w:rPr>
          <w:rFonts w:ascii="標楷體" w:eastAsia="標楷體" w:hAnsi="標楷體" w:hint="eastAsia"/>
        </w:rPr>
        <w:t>的具體生活實踐</w:t>
      </w:r>
      <w:r w:rsidRPr="003949FD">
        <w:rPr>
          <w:rFonts w:ascii="標楷體" w:eastAsia="標楷體" w:hAnsi="標楷體" w:hint="eastAsia"/>
        </w:rPr>
        <w:t>。</w:t>
      </w:r>
    </w:p>
    <w:p w:rsidR="005F57DB" w:rsidRPr="003949FD" w:rsidRDefault="005F57DB" w:rsidP="003949FD">
      <w:pPr>
        <w:rPr>
          <w:rFonts w:ascii="標楷體" w:eastAsia="標楷體" w:hAnsi="標楷體"/>
        </w:rPr>
      </w:pPr>
    </w:p>
    <w:p w:rsidR="005F57DB" w:rsidRDefault="005F57DB" w:rsidP="003949FD">
      <w:pPr>
        <w:rPr>
          <w:rFonts w:ascii="標楷體" w:eastAsia="標楷體" w:hAnsi="標楷體"/>
        </w:rPr>
      </w:pPr>
      <w:r>
        <w:rPr>
          <w:rFonts w:ascii="標楷體" w:eastAsia="標楷體" w:hAnsi="標楷體"/>
        </w:rPr>
        <w:t xml:space="preserve">    </w:t>
      </w:r>
      <w:r w:rsidRPr="003949FD">
        <w:rPr>
          <w:rFonts w:ascii="標楷體" w:eastAsia="標楷體" w:hAnsi="標楷體" w:hint="eastAsia"/>
        </w:rPr>
        <w:t>二十年過後，陳清盛繼續拉著垃圾分類手拉車，推廣環境保護理念，並且他的毅力和熱情，號召了一群志同道合的夥伴，現在秀才里已經有一批環保志工，每天進行環境清潔的工作。陳清盛說「你對環境友善一分，大地之母會回報你萬分，何樂而不為」。</w:t>
      </w:r>
    </w:p>
    <w:p w:rsidR="005F57DB" w:rsidRPr="003949FD" w:rsidRDefault="005F57DB" w:rsidP="003949FD">
      <w:pPr>
        <w:rPr>
          <w:rFonts w:ascii="標楷體" w:eastAsia="標楷體" w:hAnsi="標楷體"/>
        </w:rPr>
      </w:pPr>
    </w:p>
    <w:p w:rsidR="005F57DB" w:rsidRPr="003949FD" w:rsidRDefault="005F57DB" w:rsidP="0088049E">
      <w:pPr>
        <w:ind w:right="68"/>
        <w:rPr>
          <w:rFonts w:ascii="標楷體" w:eastAsia="標楷體" w:hAnsi="標楷體"/>
          <w:sz w:val="32"/>
          <w:szCs w:val="28"/>
        </w:rPr>
      </w:pPr>
      <w:r w:rsidRPr="005F4BDD">
        <w:rPr>
          <w:rFonts w:ascii="標楷體" w:eastAsia="標楷體" w:hAnsi="標楷體"/>
          <w:noProof/>
          <w:sz w:val="3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6.75pt;visibility:visible">
            <v:imagedata r:id="rId7" o:title=""/>
          </v:shape>
        </w:pict>
      </w:r>
      <w:r w:rsidRPr="005F4BDD">
        <w:rPr>
          <w:rFonts w:ascii="標楷體" w:eastAsia="標楷體" w:hAnsi="標楷體"/>
          <w:noProof/>
          <w:sz w:val="32"/>
          <w:szCs w:val="28"/>
        </w:rPr>
        <w:pict>
          <v:shape id="圖片 2" o:spid="_x0000_i1026" type="#_x0000_t75" style="width:213pt;height:156.75pt;visibility:visible">
            <v:imagedata r:id="rId8" o:title=""/>
          </v:shape>
        </w:pict>
      </w:r>
    </w:p>
    <w:sectPr w:rsidR="005F57DB" w:rsidRPr="003949FD" w:rsidSect="00D8453B">
      <w:footerReference w:type="even" r:id="rId9"/>
      <w:footerReference w:type="default" r:id="rId10"/>
      <w:pgSz w:w="11906" w:h="16838"/>
      <w:pgMar w:top="1418" w:right="1418" w:bottom="1418" w:left="1418" w:header="851" w:footer="61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7DB" w:rsidRDefault="005F57DB">
      <w:r>
        <w:separator/>
      </w:r>
    </w:p>
  </w:endnote>
  <w:endnote w:type="continuationSeparator" w:id="0">
    <w:p w:rsidR="005F57DB" w:rsidRDefault="005F5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7DB" w:rsidRDefault="005F57DB" w:rsidP="00E93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57DB" w:rsidRDefault="005F57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7DB" w:rsidRDefault="005F57DB" w:rsidP="00E93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F57DB" w:rsidRDefault="005F57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7DB" w:rsidRDefault="005F57DB">
      <w:r>
        <w:separator/>
      </w:r>
    </w:p>
  </w:footnote>
  <w:footnote w:type="continuationSeparator" w:id="0">
    <w:p w:rsidR="005F57DB" w:rsidRDefault="005F57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12E"/>
    <w:multiLevelType w:val="hybridMultilevel"/>
    <w:tmpl w:val="530C5984"/>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0B8348C"/>
    <w:multiLevelType w:val="hybridMultilevel"/>
    <w:tmpl w:val="E0547AD6"/>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13C0C2B"/>
    <w:multiLevelType w:val="hybridMultilevel"/>
    <w:tmpl w:val="3048959E"/>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9A11D10"/>
    <w:multiLevelType w:val="multilevel"/>
    <w:tmpl w:val="6596C98E"/>
    <w:lvl w:ilvl="0">
      <w:start w:val="1"/>
      <w:numFmt w:val="decimal"/>
      <w:pStyle w:val="Heading1"/>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cs="Times New Roman" w:hint="eastAsia"/>
      </w:rPr>
    </w:lvl>
    <w:lvl w:ilvl="3">
      <w:start w:val="1"/>
      <w:numFmt w:val="taiwaneseCountingThousand"/>
      <w:lvlText w:val="%4、"/>
      <w:lvlJc w:val="left"/>
      <w:pPr>
        <w:tabs>
          <w:tab w:val="num" w:pos="1080"/>
        </w:tabs>
        <w:ind w:left="708" w:hanging="708"/>
      </w:pPr>
      <w:rPr>
        <w:rFonts w:cs="Times New Roman" w:hint="default"/>
        <w:sz w:val="28"/>
        <w:szCs w:val="28"/>
      </w:rPr>
    </w:lvl>
    <w:lvl w:ilvl="4">
      <w:start w:val="1"/>
      <w:numFmt w:val="taiwaneseCountingThousand"/>
      <w:lvlText w:val="(%5)"/>
      <w:lvlJc w:val="left"/>
      <w:pPr>
        <w:tabs>
          <w:tab w:val="num" w:pos="278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4">
    <w:nsid w:val="0B933D33"/>
    <w:multiLevelType w:val="hybridMultilevel"/>
    <w:tmpl w:val="B9CEBF50"/>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05B3004"/>
    <w:multiLevelType w:val="hybridMultilevel"/>
    <w:tmpl w:val="61D8313E"/>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1D37A1E"/>
    <w:multiLevelType w:val="hybridMultilevel"/>
    <w:tmpl w:val="08C48658"/>
    <w:lvl w:ilvl="0" w:tplc="44F4C0A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31C4800"/>
    <w:multiLevelType w:val="hybridMultilevel"/>
    <w:tmpl w:val="09A41906"/>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6FA3B01"/>
    <w:multiLevelType w:val="hybridMultilevel"/>
    <w:tmpl w:val="7856F298"/>
    <w:lvl w:ilvl="0" w:tplc="780A8E8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84A0CD6"/>
    <w:multiLevelType w:val="hybridMultilevel"/>
    <w:tmpl w:val="E67A8982"/>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AD759BE"/>
    <w:multiLevelType w:val="hybridMultilevel"/>
    <w:tmpl w:val="2C66D20E"/>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EA101ED"/>
    <w:multiLevelType w:val="hybridMultilevel"/>
    <w:tmpl w:val="547A3BEE"/>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7241149"/>
    <w:multiLevelType w:val="hybridMultilevel"/>
    <w:tmpl w:val="CF3242E8"/>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7F8560D"/>
    <w:multiLevelType w:val="hybridMultilevel"/>
    <w:tmpl w:val="BECAC808"/>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C666050"/>
    <w:multiLevelType w:val="hybridMultilevel"/>
    <w:tmpl w:val="5D9C9A6A"/>
    <w:lvl w:ilvl="0" w:tplc="7428C5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17A2899"/>
    <w:multiLevelType w:val="hybridMultilevel"/>
    <w:tmpl w:val="CE588FBA"/>
    <w:lvl w:ilvl="0" w:tplc="6B922A5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6EA5574"/>
    <w:multiLevelType w:val="hybridMultilevel"/>
    <w:tmpl w:val="649E6EF4"/>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BDE5880"/>
    <w:multiLevelType w:val="hybridMultilevel"/>
    <w:tmpl w:val="050AAD22"/>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5DC80EF1"/>
    <w:multiLevelType w:val="hybridMultilevel"/>
    <w:tmpl w:val="728A94F2"/>
    <w:lvl w:ilvl="0" w:tplc="6E10EBE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F877EFC"/>
    <w:multiLevelType w:val="hybridMultilevel"/>
    <w:tmpl w:val="9914FCBC"/>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6113715C"/>
    <w:multiLevelType w:val="hybridMultilevel"/>
    <w:tmpl w:val="D446FC54"/>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65C6275A"/>
    <w:multiLevelType w:val="hybridMultilevel"/>
    <w:tmpl w:val="4524F49E"/>
    <w:lvl w:ilvl="0" w:tplc="FCD41A6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69A076E5"/>
    <w:multiLevelType w:val="hybridMultilevel"/>
    <w:tmpl w:val="308A7F6E"/>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6B586AFF"/>
    <w:multiLevelType w:val="hybridMultilevel"/>
    <w:tmpl w:val="F9CCC9CC"/>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7173227A"/>
    <w:multiLevelType w:val="hybridMultilevel"/>
    <w:tmpl w:val="E4C88F7C"/>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782D16F7"/>
    <w:multiLevelType w:val="hybridMultilevel"/>
    <w:tmpl w:val="4928E16C"/>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7B5115DE"/>
    <w:multiLevelType w:val="hybridMultilevel"/>
    <w:tmpl w:val="2B8A9914"/>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7F3023A2"/>
    <w:multiLevelType w:val="hybridMultilevel"/>
    <w:tmpl w:val="20666CEC"/>
    <w:lvl w:ilvl="0" w:tplc="27F2EDC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15"/>
  </w:num>
  <w:num w:numId="3">
    <w:abstractNumId w:val="6"/>
  </w:num>
  <w:num w:numId="4">
    <w:abstractNumId w:val="27"/>
  </w:num>
  <w:num w:numId="5">
    <w:abstractNumId w:val="14"/>
  </w:num>
  <w:num w:numId="6">
    <w:abstractNumId w:val="21"/>
  </w:num>
  <w:num w:numId="7">
    <w:abstractNumId w:val="8"/>
  </w:num>
  <w:num w:numId="8">
    <w:abstractNumId w:val="18"/>
  </w:num>
  <w:num w:numId="9">
    <w:abstractNumId w:val="20"/>
  </w:num>
  <w:num w:numId="10">
    <w:abstractNumId w:val="1"/>
  </w:num>
  <w:num w:numId="11">
    <w:abstractNumId w:val="7"/>
  </w:num>
  <w:num w:numId="12">
    <w:abstractNumId w:val="17"/>
  </w:num>
  <w:num w:numId="13">
    <w:abstractNumId w:val="10"/>
  </w:num>
  <w:num w:numId="14">
    <w:abstractNumId w:val="25"/>
  </w:num>
  <w:num w:numId="15">
    <w:abstractNumId w:val="16"/>
  </w:num>
  <w:num w:numId="16">
    <w:abstractNumId w:val="4"/>
  </w:num>
  <w:num w:numId="17">
    <w:abstractNumId w:val="22"/>
  </w:num>
  <w:num w:numId="18">
    <w:abstractNumId w:val="26"/>
  </w:num>
  <w:num w:numId="19">
    <w:abstractNumId w:val="13"/>
  </w:num>
  <w:num w:numId="20">
    <w:abstractNumId w:val="24"/>
  </w:num>
  <w:num w:numId="21">
    <w:abstractNumId w:val="23"/>
  </w:num>
  <w:num w:numId="22">
    <w:abstractNumId w:val="11"/>
  </w:num>
  <w:num w:numId="23">
    <w:abstractNumId w:val="5"/>
  </w:num>
  <w:num w:numId="24">
    <w:abstractNumId w:val="12"/>
  </w:num>
  <w:num w:numId="25">
    <w:abstractNumId w:val="2"/>
  </w:num>
  <w:num w:numId="26">
    <w:abstractNumId w:val="9"/>
  </w:num>
  <w:num w:numId="27">
    <w:abstractNumId w:val="19"/>
  </w:num>
  <w:num w:numId="28">
    <w:abstractNumId w:val="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688F"/>
    <w:rsid w:val="0000112A"/>
    <w:rsid w:val="00005118"/>
    <w:rsid w:val="00016A2E"/>
    <w:rsid w:val="00025844"/>
    <w:rsid w:val="000269B3"/>
    <w:rsid w:val="0003044D"/>
    <w:rsid w:val="000324A9"/>
    <w:rsid w:val="00035148"/>
    <w:rsid w:val="00035A89"/>
    <w:rsid w:val="00045A57"/>
    <w:rsid w:val="000509D0"/>
    <w:rsid w:val="00063C7F"/>
    <w:rsid w:val="00064D66"/>
    <w:rsid w:val="00067C0D"/>
    <w:rsid w:val="00087BC7"/>
    <w:rsid w:val="000928E6"/>
    <w:rsid w:val="00093FF9"/>
    <w:rsid w:val="00094216"/>
    <w:rsid w:val="000951EE"/>
    <w:rsid w:val="0009617F"/>
    <w:rsid w:val="00097FF8"/>
    <w:rsid w:val="000A3079"/>
    <w:rsid w:val="000A3282"/>
    <w:rsid w:val="000A712D"/>
    <w:rsid w:val="000C00F1"/>
    <w:rsid w:val="000C115B"/>
    <w:rsid w:val="000C7002"/>
    <w:rsid w:val="000E3736"/>
    <w:rsid w:val="000F10CB"/>
    <w:rsid w:val="000F2027"/>
    <w:rsid w:val="000F62D7"/>
    <w:rsid w:val="001031E6"/>
    <w:rsid w:val="00104EA0"/>
    <w:rsid w:val="00106BC5"/>
    <w:rsid w:val="00106C53"/>
    <w:rsid w:val="00110161"/>
    <w:rsid w:val="0011137D"/>
    <w:rsid w:val="001156C7"/>
    <w:rsid w:val="00133BB7"/>
    <w:rsid w:val="00137FFA"/>
    <w:rsid w:val="001468F0"/>
    <w:rsid w:val="00147CCE"/>
    <w:rsid w:val="00152DC0"/>
    <w:rsid w:val="001550C5"/>
    <w:rsid w:val="001640E7"/>
    <w:rsid w:val="0016727A"/>
    <w:rsid w:val="00172F0E"/>
    <w:rsid w:val="001736E3"/>
    <w:rsid w:val="0017570E"/>
    <w:rsid w:val="00184382"/>
    <w:rsid w:val="00186822"/>
    <w:rsid w:val="0018688F"/>
    <w:rsid w:val="0018790D"/>
    <w:rsid w:val="001960A5"/>
    <w:rsid w:val="001967BA"/>
    <w:rsid w:val="001A5332"/>
    <w:rsid w:val="001B72E0"/>
    <w:rsid w:val="001C2128"/>
    <w:rsid w:val="001D7D02"/>
    <w:rsid w:val="00202EC3"/>
    <w:rsid w:val="002041CE"/>
    <w:rsid w:val="00212B18"/>
    <w:rsid w:val="00222FA4"/>
    <w:rsid w:val="002267C2"/>
    <w:rsid w:val="00232952"/>
    <w:rsid w:val="00234414"/>
    <w:rsid w:val="0025404C"/>
    <w:rsid w:val="002566C5"/>
    <w:rsid w:val="0026449F"/>
    <w:rsid w:val="00264AFE"/>
    <w:rsid w:val="002717C9"/>
    <w:rsid w:val="0028635C"/>
    <w:rsid w:val="00293A89"/>
    <w:rsid w:val="002979E6"/>
    <w:rsid w:val="002A5088"/>
    <w:rsid w:val="002B09B4"/>
    <w:rsid w:val="002B6104"/>
    <w:rsid w:val="002C2E60"/>
    <w:rsid w:val="002C43F5"/>
    <w:rsid w:val="002C4B68"/>
    <w:rsid w:val="002D581D"/>
    <w:rsid w:val="002D7769"/>
    <w:rsid w:val="002D7C0A"/>
    <w:rsid w:val="002E132C"/>
    <w:rsid w:val="002E1782"/>
    <w:rsid w:val="00300B4A"/>
    <w:rsid w:val="00300FFA"/>
    <w:rsid w:val="003018F4"/>
    <w:rsid w:val="00302C1D"/>
    <w:rsid w:val="0031133F"/>
    <w:rsid w:val="0031699A"/>
    <w:rsid w:val="003231DD"/>
    <w:rsid w:val="00327480"/>
    <w:rsid w:val="003274CE"/>
    <w:rsid w:val="00330266"/>
    <w:rsid w:val="003311CC"/>
    <w:rsid w:val="00331595"/>
    <w:rsid w:val="003325C8"/>
    <w:rsid w:val="00334C06"/>
    <w:rsid w:val="00343CD2"/>
    <w:rsid w:val="00345715"/>
    <w:rsid w:val="00356CFA"/>
    <w:rsid w:val="00360EDE"/>
    <w:rsid w:val="0037792F"/>
    <w:rsid w:val="003810D3"/>
    <w:rsid w:val="003819D2"/>
    <w:rsid w:val="00383F94"/>
    <w:rsid w:val="0038449E"/>
    <w:rsid w:val="003949FD"/>
    <w:rsid w:val="003A26A7"/>
    <w:rsid w:val="003C537A"/>
    <w:rsid w:val="003D056C"/>
    <w:rsid w:val="003D7EE1"/>
    <w:rsid w:val="003E58EE"/>
    <w:rsid w:val="003E6A4C"/>
    <w:rsid w:val="003F21ED"/>
    <w:rsid w:val="003F344B"/>
    <w:rsid w:val="003F6255"/>
    <w:rsid w:val="003F7898"/>
    <w:rsid w:val="00413FA4"/>
    <w:rsid w:val="004226FB"/>
    <w:rsid w:val="00422F8E"/>
    <w:rsid w:val="00423D3E"/>
    <w:rsid w:val="00424494"/>
    <w:rsid w:val="00427927"/>
    <w:rsid w:val="00431A5C"/>
    <w:rsid w:val="00431BF3"/>
    <w:rsid w:val="00432AFA"/>
    <w:rsid w:val="00437B6A"/>
    <w:rsid w:val="0044298D"/>
    <w:rsid w:val="00443611"/>
    <w:rsid w:val="0045025A"/>
    <w:rsid w:val="00451495"/>
    <w:rsid w:val="004525EB"/>
    <w:rsid w:val="00455C5E"/>
    <w:rsid w:val="00463B7F"/>
    <w:rsid w:val="00473463"/>
    <w:rsid w:val="00475F00"/>
    <w:rsid w:val="00475FB6"/>
    <w:rsid w:val="00476C6A"/>
    <w:rsid w:val="00490C02"/>
    <w:rsid w:val="00493033"/>
    <w:rsid w:val="00493ECC"/>
    <w:rsid w:val="004959F5"/>
    <w:rsid w:val="004A5281"/>
    <w:rsid w:val="004B1A9B"/>
    <w:rsid w:val="004B56B6"/>
    <w:rsid w:val="004B672A"/>
    <w:rsid w:val="004C6F44"/>
    <w:rsid w:val="004F2067"/>
    <w:rsid w:val="004F3C3A"/>
    <w:rsid w:val="005146E7"/>
    <w:rsid w:val="00517AA8"/>
    <w:rsid w:val="005337D1"/>
    <w:rsid w:val="00533E8A"/>
    <w:rsid w:val="00542AFF"/>
    <w:rsid w:val="00542E76"/>
    <w:rsid w:val="00550F57"/>
    <w:rsid w:val="00557083"/>
    <w:rsid w:val="00560738"/>
    <w:rsid w:val="0057612A"/>
    <w:rsid w:val="005765A5"/>
    <w:rsid w:val="00580B04"/>
    <w:rsid w:val="005907A6"/>
    <w:rsid w:val="00591A5D"/>
    <w:rsid w:val="00594834"/>
    <w:rsid w:val="0059563A"/>
    <w:rsid w:val="005A39D4"/>
    <w:rsid w:val="005A6C1B"/>
    <w:rsid w:val="005C1643"/>
    <w:rsid w:val="005C21F4"/>
    <w:rsid w:val="005E3984"/>
    <w:rsid w:val="005E578A"/>
    <w:rsid w:val="005E68D3"/>
    <w:rsid w:val="005F4BDD"/>
    <w:rsid w:val="005F57DB"/>
    <w:rsid w:val="005F7D0B"/>
    <w:rsid w:val="00602D9F"/>
    <w:rsid w:val="0060761E"/>
    <w:rsid w:val="00612C0C"/>
    <w:rsid w:val="006146F4"/>
    <w:rsid w:val="00616E77"/>
    <w:rsid w:val="0064689E"/>
    <w:rsid w:val="00646D80"/>
    <w:rsid w:val="00651BFE"/>
    <w:rsid w:val="00672A41"/>
    <w:rsid w:val="006750F0"/>
    <w:rsid w:val="00683E97"/>
    <w:rsid w:val="006845B0"/>
    <w:rsid w:val="0069058F"/>
    <w:rsid w:val="006A155D"/>
    <w:rsid w:val="006A4CC7"/>
    <w:rsid w:val="006A65CA"/>
    <w:rsid w:val="006B6355"/>
    <w:rsid w:val="006D3917"/>
    <w:rsid w:val="006E1B03"/>
    <w:rsid w:val="006E7589"/>
    <w:rsid w:val="006F738F"/>
    <w:rsid w:val="0070221D"/>
    <w:rsid w:val="00706C85"/>
    <w:rsid w:val="00723D9D"/>
    <w:rsid w:val="007257E7"/>
    <w:rsid w:val="00726201"/>
    <w:rsid w:val="00734659"/>
    <w:rsid w:val="00740017"/>
    <w:rsid w:val="00757687"/>
    <w:rsid w:val="00791158"/>
    <w:rsid w:val="0079746F"/>
    <w:rsid w:val="007A065F"/>
    <w:rsid w:val="007A450A"/>
    <w:rsid w:val="007B2EBE"/>
    <w:rsid w:val="007B5893"/>
    <w:rsid w:val="007B5FB0"/>
    <w:rsid w:val="007C1871"/>
    <w:rsid w:val="007E4988"/>
    <w:rsid w:val="007F48EF"/>
    <w:rsid w:val="00802569"/>
    <w:rsid w:val="00811CC0"/>
    <w:rsid w:val="008203D9"/>
    <w:rsid w:val="00830ABF"/>
    <w:rsid w:val="00831CC6"/>
    <w:rsid w:val="00833BC1"/>
    <w:rsid w:val="00851D53"/>
    <w:rsid w:val="00861861"/>
    <w:rsid w:val="00874FB4"/>
    <w:rsid w:val="00875B72"/>
    <w:rsid w:val="0088049E"/>
    <w:rsid w:val="00882D9B"/>
    <w:rsid w:val="008838B5"/>
    <w:rsid w:val="00884606"/>
    <w:rsid w:val="00884FB6"/>
    <w:rsid w:val="00891602"/>
    <w:rsid w:val="008916C9"/>
    <w:rsid w:val="0089212B"/>
    <w:rsid w:val="008A1BE1"/>
    <w:rsid w:val="008A3226"/>
    <w:rsid w:val="008B1038"/>
    <w:rsid w:val="008B54B8"/>
    <w:rsid w:val="008B5D54"/>
    <w:rsid w:val="008D2094"/>
    <w:rsid w:val="008D358C"/>
    <w:rsid w:val="008E0AB4"/>
    <w:rsid w:val="008F31A1"/>
    <w:rsid w:val="008F34AA"/>
    <w:rsid w:val="008F6534"/>
    <w:rsid w:val="00904C6E"/>
    <w:rsid w:val="00910474"/>
    <w:rsid w:val="0092053D"/>
    <w:rsid w:val="00922929"/>
    <w:rsid w:val="00934DFA"/>
    <w:rsid w:val="0094144E"/>
    <w:rsid w:val="00941A27"/>
    <w:rsid w:val="0094343E"/>
    <w:rsid w:val="009557A3"/>
    <w:rsid w:val="009558A8"/>
    <w:rsid w:val="00956158"/>
    <w:rsid w:val="009726CB"/>
    <w:rsid w:val="00976D7F"/>
    <w:rsid w:val="00986AD3"/>
    <w:rsid w:val="009872DE"/>
    <w:rsid w:val="0098743C"/>
    <w:rsid w:val="00994039"/>
    <w:rsid w:val="009A0327"/>
    <w:rsid w:val="009A52F4"/>
    <w:rsid w:val="009A62C3"/>
    <w:rsid w:val="009D3831"/>
    <w:rsid w:val="009D3E82"/>
    <w:rsid w:val="009E139B"/>
    <w:rsid w:val="009F0528"/>
    <w:rsid w:val="009F382B"/>
    <w:rsid w:val="00A01B02"/>
    <w:rsid w:val="00A0259A"/>
    <w:rsid w:val="00A11FC0"/>
    <w:rsid w:val="00A150FF"/>
    <w:rsid w:val="00A15551"/>
    <w:rsid w:val="00A15D04"/>
    <w:rsid w:val="00A214D1"/>
    <w:rsid w:val="00A23A52"/>
    <w:rsid w:val="00A33573"/>
    <w:rsid w:val="00A33842"/>
    <w:rsid w:val="00A33CC9"/>
    <w:rsid w:val="00A37FCE"/>
    <w:rsid w:val="00A5067A"/>
    <w:rsid w:val="00A65A31"/>
    <w:rsid w:val="00A676DD"/>
    <w:rsid w:val="00A701F8"/>
    <w:rsid w:val="00A713C6"/>
    <w:rsid w:val="00A7343D"/>
    <w:rsid w:val="00A7520F"/>
    <w:rsid w:val="00A869C0"/>
    <w:rsid w:val="00AA322B"/>
    <w:rsid w:val="00AA56CD"/>
    <w:rsid w:val="00AC640E"/>
    <w:rsid w:val="00AD2AE7"/>
    <w:rsid w:val="00AD799B"/>
    <w:rsid w:val="00AE1077"/>
    <w:rsid w:val="00AE5448"/>
    <w:rsid w:val="00AE7890"/>
    <w:rsid w:val="00AF0248"/>
    <w:rsid w:val="00AF0A2F"/>
    <w:rsid w:val="00AF2290"/>
    <w:rsid w:val="00AF24EE"/>
    <w:rsid w:val="00AF68F1"/>
    <w:rsid w:val="00B01C9C"/>
    <w:rsid w:val="00B01FD4"/>
    <w:rsid w:val="00B02ED5"/>
    <w:rsid w:val="00B0402D"/>
    <w:rsid w:val="00B06992"/>
    <w:rsid w:val="00B06A04"/>
    <w:rsid w:val="00B22ACA"/>
    <w:rsid w:val="00B332BF"/>
    <w:rsid w:val="00B4037F"/>
    <w:rsid w:val="00B43727"/>
    <w:rsid w:val="00B523F5"/>
    <w:rsid w:val="00B60E00"/>
    <w:rsid w:val="00B62C3F"/>
    <w:rsid w:val="00B63CA8"/>
    <w:rsid w:val="00B7018C"/>
    <w:rsid w:val="00B76148"/>
    <w:rsid w:val="00B764B4"/>
    <w:rsid w:val="00B77FF7"/>
    <w:rsid w:val="00B82669"/>
    <w:rsid w:val="00B829F3"/>
    <w:rsid w:val="00B835BE"/>
    <w:rsid w:val="00B84691"/>
    <w:rsid w:val="00B84C46"/>
    <w:rsid w:val="00B91E8F"/>
    <w:rsid w:val="00B96195"/>
    <w:rsid w:val="00BA5B1C"/>
    <w:rsid w:val="00BC0173"/>
    <w:rsid w:val="00BC0CD1"/>
    <w:rsid w:val="00BC0FC9"/>
    <w:rsid w:val="00BC4331"/>
    <w:rsid w:val="00BE58D8"/>
    <w:rsid w:val="00BE79D0"/>
    <w:rsid w:val="00BF3CB3"/>
    <w:rsid w:val="00C0067B"/>
    <w:rsid w:val="00C0336B"/>
    <w:rsid w:val="00C13135"/>
    <w:rsid w:val="00C137F1"/>
    <w:rsid w:val="00C20C5B"/>
    <w:rsid w:val="00C26554"/>
    <w:rsid w:val="00C311C9"/>
    <w:rsid w:val="00C43059"/>
    <w:rsid w:val="00C47DE6"/>
    <w:rsid w:val="00C50AFF"/>
    <w:rsid w:val="00C62C1D"/>
    <w:rsid w:val="00C63797"/>
    <w:rsid w:val="00C6402F"/>
    <w:rsid w:val="00C66059"/>
    <w:rsid w:val="00C67BFE"/>
    <w:rsid w:val="00C71932"/>
    <w:rsid w:val="00C80B50"/>
    <w:rsid w:val="00C95F51"/>
    <w:rsid w:val="00CA11CE"/>
    <w:rsid w:val="00CA6690"/>
    <w:rsid w:val="00CB546B"/>
    <w:rsid w:val="00CB6818"/>
    <w:rsid w:val="00CC111E"/>
    <w:rsid w:val="00CC2270"/>
    <w:rsid w:val="00CC325C"/>
    <w:rsid w:val="00CC549B"/>
    <w:rsid w:val="00CF7802"/>
    <w:rsid w:val="00D0068A"/>
    <w:rsid w:val="00D0504B"/>
    <w:rsid w:val="00D13EBF"/>
    <w:rsid w:val="00D169BC"/>
    <w:rsid w:val="00D2358B"/>
    <w:rsid w:val="00D30F1F"/>
    <w:rsid w:val="00D6095A"/>
    <w:rsid w:val="00D640FE"/>
    <w:rsid w:val="00D678EA"/>
    <w:rsid w:val="00D77407"/>
    <w:rsid w:val="00D80913"/>
    <w:rsid w:val="00D8453B"/>
    <w:rsid w:val="00D8615A"/>
    <w:rsid w:val="00D87980"/>
    <w:rsid w:val="00D9605C"/>
    <w:rsid w:val="00DC6594"/>
    <w:rsid w:val="00DD378A"/>
    <w:rsid w:val="00DD4C30"/>
    <w:rsid w:val="00DD67EC"/>
    <w:rsid w:val="00DE01D3"/>
    <w:rsid w:val="00E00165"/>
    <w:rsid w:val="00E0097B"/>
    <w:rsid w:val="00E00B65"/>
    <w:rsid w:val="00E029FB"/>
    <w:rsid w:val="00E0452B"/>
    <w:rsid w:val="00E049BF"/>
    <w:rsid w:val="00E10738"/>
    <w:rsid w:val="00E12633"/>
    <w:rsid w:val="00E16C62"/>
    <w:rsid w:val="00E1736E"/>
    <w:rsid w:val="00E23E89"/>
    <w:rsid w:val="00E274B7"/>
    <w:rsid w:val="00E30386"/>
    <w:rsid w:val="00E317A3"/>
    <w:rsid w:val="00E352C4"/>
    <w:rsid w:val="00E477EF"/>
    <w:rsid w:val="00E6430F"/>
    <w:rsid w:val="00E64F51"/>
    <w:rsid w:val="00E66931"/>
    <w:rsid w:val="00E72330"/>
    <w:rsid w:val="00E77875"/>
    <w:rsid w:val="00E82C9D"/>
    <w:rsid w:val="00E86E9A"/>
    <w:rsid w:val="00E870E1"/>
    <w:rsid w:val="00E93558"/>
    <w:rsid w:val="00E9471A"/>
    <w:rsid w:val="00E95843"/>
    <w:rsid w:val="00EA18B8"/>
    <w:rsid w:val="00EA1E23"/>
    <w:rsid w:val="00EA2E9E"/>
    <w:rsid w:val="00EA3B02"/>
    <w:rsid w:val="00EB6AB6"/>
    <w:rsid w:val="00EC279B"/>
    <w:rsid w:val="00EE22B7"/>
    <w:rsid w:val="00EE41A7"/>
    <w:rsid w:val="00EE5A10"/>
    <w:rsid w:val="00F1149C"/>
    <w:rsid w:val="00F225F9"/>
    <w:rsid w:val="00F34A41"/>
    <w:rsid w:val="00F35BCA"/>
    <w:rsid w:val="00F406C7"/>
    <w:rsid w:val="00F420BA"/>
    <w:rsid w:val="00F517CD"/>
    <w:rsid w:val="00F542ED"/>
    <w:rsid w:val="00F61FA8"/>
    <w:rsid w:val="00F6214E"/>
    <w:rsid w:val="00F72CA9"/>
    <w:rsid w:val="00F843EC"/>
    <w:rsid w:val="00F8791E"/>
    <w:rsid w:val="00F96A5C"/>
    <w:rsid w:val="00FA203A"/>
    <w:rsid w:val="00FA24E3"/>
    <w:rsid w:val="00FA2936"/>
    <w:rsid w:val="00FB0BAC"/>
    <w:rsid w:val="00FB31F8"/>
    <w:rsid w:val="00FB7E6B"/>
    <w:rsid w:val="00FC0975"/>
    <w:rsid w:val="00FC2D35"/>
    <w:rsid w:val="00FC34D6"/>
    <w:rsid w:val="00FD7611"/>
    <w:rsid w:val="00FE0140"/>
    <w:rsid w:val="00FE3430"/>
    <w:rsid w:val="00FE4C46"/>
    <w:rsid w:val="00FF73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15"/>
    <w:pPr>
      <w:widowControl w:val="0"/>
    </w:pPr>
    <w:rPr>
      <w:szCs w:val="24"/>
    </w:rPr>
  </w:style>
  <w:style w:type="paragraph" w:styleId="Heading1">
    <w:name w:val="heading 1"/>
    <w:basedOn w:val="Normal"/>
    <w:next w:val="Normal"/>
    <w:link w:val="Heading1Char"/>
    <w:uiPriority w:val="99"/>
    <w:qFormat/>
    <w:rsid w:val="000F62D7"/>
    <w:pPr>
      <w:numPr>
        <w:numId w:val="1"/>
      </w:numPr>
      <w:spacing w:line="360" w:lineRule="auto"/>
      <w:outlineLvl w:val="0"/>
    </w:pPr>
    <w:rPr>
      <w:rFonts w:eastAsia="標楷體"/>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4BDD"/>
    <w:rPr>
      <w:rFonts w:ascii="Cambria" w:eastAsia="新細明體" w:hAnsi="Cambria" w:cs="Times New Roman"/>
      <w:b/>
      <w:bCs/>
      <w:kern w:val="52"/>
      <w:sz w:val="52"/>
      <w:szCs w:val="52"/>
    </w:rPr>
  </w:style>
  <w:style w:type="paragraph" w:styleId="BodyText">
    <w:name w:val="Body Text"/>
    <w:basedOn w:val="Normal"/>
    <w:link w:val="BodyTextChar"/>
    <w:uiPriority w:val="99"/>
    <w:rsid w:val="00345715"/>
    <w:rPr>
      <w:rFonts w:eastAsia="標楷體"/>
      <w:sz w:val="36"/>
    </w:rPr>
  </w:style>
  <w:style w:type="character" w:customStyle="1" w:styleId="BodyTextChar">
    <w:name w:val="Body Text Char"/>
    <w:basedOn w:val="DefaultParagraphFont"/>
    <w:link w:val="BodyText"/>
    <w:uiPriority w:val="99"/>
    <w:semiHidden/>
    <w:locked/>
    <w:rsid w:val="005F4BDD"/>
    <w:rPr>
      <w:rFonts w:cs="Times New Roman"/>
      <w:sz w:val="24"/>
      <w:szCs w:val="24"/>
    </w:rPr>
  </w:style>
  <w:style w:type="paragraph" w:styleId="BodyTextIndent">
    <w:name w:val="Body Text Indent"/>
    <w:basedOn w:val="Normal"/>
    <w:link w:val="BodyTextIndentChar"/>
    <w:uiPriority w:val="99"/>
    <w:rsid w:val="00345715"/>
    <w:pPr>
      <w:ind w:left="1080" w:hangingChars="300" w:hanging="1080"/>
    </w:pPr>
    <w:rPr>
      <w:rFonts w:eastAsia="標楷體"/>
      <w:sz w:val="36"/>
    </w:rPr>
  </w:style>
  <w:style w:type="character" w:customStyle="1" w:styleId="BodyTextIndentChar">
    <w:name w:val="Body Text Indent Char"/>
    <w:basedOn w:val="DefaultParagraphFont"/>
    <w:link w:val="BodyTextIndent"/>
    <w:uiPriority w:val="99"/>
    <w:semiHidden/>
    <w:locked/>
    <w:rsid w:val="005F4BDD"/>
    <w:rPr>
      <w:rFonts w:cs="Times New Roman"/>
      <w:sz w:val="24"/>
      <w:szCs w:val="24"/>
    </w:rPr>
  </w:style>
  <w:style w:type="paragraph" w:customStyle="1" w:styleId="a">
    <w:name w:val="公文(後續段落)"/>
    <w:uiPriority w:val="99"/>
    <w:rsid w:val="00345715"/>
    <w:pPr>
      <w:adjustRightInd w:val="0"/>
      <w:snapToGrid w:val="0"/>
      <w:spacing w:line="578" w:lineRule="atLeast"/>
      <w:ind w:left="340"/>
    </w:pPr>
    <w:rPr>
      <w:rFonts w:eastAsia="標楷體"/>
      <w:kern w:val="0"/>
      <w:sz w:val="34"/>
      <w:szCs w:val="20"/>
    </w:rPr>
  </w:style>
  <w:style w:type="paragraph" w:styleId="Header">
    <w:name w:val="header"/>
    <w:basedOn w:val="Normal"/>
    <w:link w:val="HeaderChar"/>
    <w:uiPriority w:val="99"/>
    <w:rsid w:val="00345715"/>
    <w:pPr>
      <w:tabs>
        <w:tab w:val="center" w:pos="4153"/>
        <w:tab w:val="right" w:pos="8306"/>
      </w:tabs>
      <w:snapToGrid w:val="0"/>
    </w:pPr>
    <w:rPr>
      <w:rFonts w:eastAsia="標楷體"/>
      <w:sz w:val="20"/>
      <w:szCs w:val="20"/>
    </w:rPr>
  </w:style>
  <w:style w:type="character" w:customStyle="1" w:styleId="HeaderChar">
    <w:name w:val="Header Char"/>
    <w:basedOn w:val="DefaultParagraphFont"/>
    <w:link w:val="Header"/>
    <w:uiPriority w:val="99"/>
    <w:semiHidden/>
    <w:locked/>
    <w:rsid w:val="005F4BDD"/>
    <w:rPr>
      <w:rFonts w:cs="Times New Roman"/>
      <w:sz w:val="20"/>
      <w:szCs w:val="20"/>
    </w:rPr>
  </w:style>
  <w:style w:type="paragraph" w:styleId="Footer">
    <w:name w:val="footer"/>
    <w:basedOn w:val="Normal"/>
    <w:link w:val="FooterChar"/>
    <w:uiPriority w:val="99"/>
    <w:rsid w:val="0089212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5F4BDD"/>
    <w:rPr>
      <w:rFonts w:cs="Times New Roman"/>
      <w:sz w:val="20"/>
      <w:szCs w:val="20"/>
    </w:rPr>
  </w:style>
  <w:style w:type="character" w:styleId="PageNumber">
    <w:name w:val="page number"/>
    <w:basedOn w:val="DefaultParagraphFont"/>
    <w:uiPriority w:val="99"/>
    <w:rsid w:val="0089212B"/>
    <w:rPr>
      <w:rFonts w:cs="Times New Roman"/>
    </w:rPr>
  </w:style>
  <w:style w:type="table" w:styleId="TableGrid">
    <w:name w:val="Table Grid"/>
    <w:basedOn w:val="TableNormal"/>
    <w:uiPriority w:val="99"/>
    <w:rsid w:val="000F62D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0F62D7"/>
    <w:rPr>
      <w:rFonts w:ascii="細明體" w:eastAsia="細明體" w:hAnsi="Courier New"/>
      <w:szCs w:val="20"/>
    </w:rPr>
  </w:style>
  <w:style w:type="character" w:customStyle="1" w:styleId="PlainTextChar">
    <w:name w:val="Plain Text Char"/>
    <w:basedOn w:val="DefaultParagraphFont"/>
    <w:link w:val="PlainText"/>
    <w:uiPriority w:val="99"/>
    <w:semiHidden/>
    <w:locked/>
    <w:rsid w:val="005F4BDD"/>
    <w:rPr>
      <w:rFonts w:ascii="細明體" w:eastAsia="細明體" w:hAnsi="Courier New" w:cs="Courier New"/>
      <w:sz w:val="24"/>
      <w:szCs w:val="24"/>
    </w:rPr>
  </w:style>
  <w:style w:type="paragraph" w:styleId="NormalWeb">
    <w:name w:val="Normal (Web)"/>
    <w:basedOn w:val="Normal"/>
    <w:uiPriority w:val="99"/>
    <w:rsid w:val="000F62D7"/>
    <w:pPr>
      <w:widowControl/>
      <w:spacing w:before="100" w:beforeAutospacing="1" w:after="100" w:afterAutospacing="1"/>
    </w:pPr>
    <w:rPr>
      <w:rFonts w:ascii="新細明體" w:hAnsi="新細明體" w:cs="新細明體"/>
      <w:kern w:val="0"/>
    </w:rPr>
  </w:style>
  <w:style w:type="character" w:styleId="Hyperlink">
    <w:name w:val="Hyperlink"/>
    <w:basedOn w:val="DefaultParagraphFont"/>
    <w:uiPriority w:val="99"/>
    <w:rsid w:val="000F62D7"/>
    <w:rPr>
      <w:rFonts w:cs="Times New Roman"/>
      <w:color w:val="0000FF"/>
      <w:u w:val="single"/>
    </w:rPr>
  </w:style>
  <w:style w:type="paragraph" w:styleId="CommentText">
    <w:name w:val="annotation text"/>
    <w:basedOn w:val="Normal"/>
    <w:link w:val="CommentTextChar"/>
    <w:uiPriority w:val="99"/>
    <w:semiHidden/>
    <w:rsid w:val="000F62D7"/>
  </w:style>
  <w:style w:type="character" w:customStyle="1" w:styleId="CommentTextChar">
    <w:name w:val="Comment Text Char"/>
    <w:basedOn w:val="DefaultParagraphFont"/>
    <w:link w:val="CommentText"/>
    <w:uiPriority w:val="99"/>
    <w:semiHidden/>
    <w:locked/>
    <w:rsid w:val="005F4BDD"/>
    <w:rPr>
      <w:rFonts w:cs="Times New Roman"/>
      <w:sz w:val="24"/>
      <w:szCs w:val="24"/>
    </w:rPr>
  </w:style>
  <w:style w:type="paragraph" w:styleId="BodyText3">
    <w:name w:val="Body Text 3"/>
    <w:basedOn w:val="Normal"/>
    <w:link w:val="BodyText3Char"/>
    <w:uiPriority w:val="99"/>
    <w:rsid w:val="002C4B68"/>
    <w:pPr>
      <w:spacing w:after="120"/>
    </w:pPr>
    <w:rPr>
      <w:sz w:val="16"/>
      <w:szCs w:val="16"/>
    </w:rPr>
  </w:style>
  <w:style w:type="character" w:customStyle="1" w:styleId="BodyText3Char">
    <w:name w:val="Body Text 3 Char"/>
    <w:basedOn w:val="DefaultParagraphFont"/>
    <w:link w:val="BodyText3"/>
    <w:uiPriority w:val="99"/>
    <w:semiHidden/>
    <w:locked/>
    <w:rsid w:val="005F4BDD"/>
    <w:rPr>
      <w:rFonts w:cs="Times New Roman"/>
      <w:sz w:val="16"/>
      <w:szCs w:val="16"/>
    </w:rPr>
  </w:style>
  <w:style w:type="paragraph" w:styleId="ListParagraph">
    <w:name w:val="List Paragraph"/>
    <w:basedOn w:val="Normal"/>
    <w:uiPriority w:val="99"/>
    <w:qFormat/>
    <w:rsid w:val="00CC111E"/>
    <w:pPr>
      <w:ind w:leftChars="200" w:left="480"/>
    </w:pPr>
  </w:style>
  <w:style w:type="paragraph" w:styleId="BalloonText">
    <w:name w:val="Balloon Text"/>
    <w:basedOn w:val="Normal"/>
    <w:link w:val="BalloonTextChar"/>
    <w:uiPriority w:val="99"/>
    <w:rsid w:val="005E3984"/>
    <w:rPr>
      <w:rFonts w:ascii="Cambria" w:hAnsi="Cambria"/>
      <w:sz w:val="18"/>
      <w:szCs w:val="18"/>
    </w:rPr>
  </w:style>
  <w:style w:type="character" w:customStyle="1" w:styleId="BalloonTextChar">
    <w:name w:val="Balloon Text Char"/>
    <w:basedOn w:val="DefaultParagraphFont"/>
    <w:link w:val="BalloonText"/>
    <w:uiPriority w:val="99"/>
    <w:locked/>
    <w:rsid w:val="005E3984"/>
    <w:rPr>
      <w:rFonts w:ascii="Cambria" w:eastAsia="新細明體" w:hAnsi="Cambria" w:cs="Times New Roman"/>
      <w:kern w:val="2"/>
      <w:sz w:val="18"/>
      <w:szCs w:val="18"/>
    </w:rPr>
  </w:style>
  <w:style w:type="paragraph" w:styleId="DocumentMap">
    <w:name w:val="Document Map"/>
    <w:basedOn w:val="Normal"/>
    <w:link w:val="DocumentMapChar"/>
    <w:uiPriority w:val="99"/>
    <w:rsid w:val="003949FD"/>
    <w:rPr>
      <w:rFonts w:ascii="新細明體"/>
      <w:sz w:val="18"/>
      <w:szCs w:val="18"/>
    </w:rPr>
  </w:style>
  <w:style w:type="character" w:customStyle="1" w:styleId="DocumentMapChar">
    <w:name w:val="Document Map Char"/>
    <w:basedOn w:val="DefaultParagraphFont"/>
    <w:link w:val="DocumentMap"/>
    <w:uiPriority w:val="99"/>
    <w:locked/>
    <w:rsid w:val="003949FD"/>
    <w:rPr>
      <w:rFonts w:ascii="新細明體"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47024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1031</Words>
  <Characters>5877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行政院環境保護署預算執行及重大採購案推動小組第四一四次會議議程</dc:title>
  <dc:subject/>
  <dc:creator>ycliu</dc:creator>
  <cp:keywords/>
  <dc:description/>
  <cp:lastModifiedBy>tcliuf</cp:lastModifiedBy>
  <cp:revision>3</cp:revision>
  <cp:lastPrinted>2015-03-11T09:10:00Z</cp:lastPrinted>
  <dcterms:created xsi:type="dcterms:W3CDTF">2015-03-24T06:50:00Z</dcterms:created>
  <dcterms:modified xsi:type="dcterms:W3CDTF">2015-03-24T06:51:00Z</dcterms:modified>
</cp:coreProperties>
</file>