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2C" w:rsidRDefault="00CC0D2C" w:rsidP="00CC0D2C">
      <w:pPr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CC0D2C">
        <w:rPr>
          <w:rFonts w:ascii="Times New Roman" w:eastAsia="標楷體" w:hAnsi="Times New Roman" w:cs="Times New Roman" w:hint="eastAsia"/>
          <w:sz w:val="32"/>
          <w:szCs w:val="32"/>
        </w:rPr>
        <w:t>附表</w:t>
      </w:r>
      <w:r w:rsidRPr="00CC0D2C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7B0D4F" w:rsidRDefault="007B0D4F" w:rsidP="00CC0D2C">
      <w:pPr>
        <w:rPr>
          <w:rFonts w:ascii="標楷體" w:eastAsia="標楷體" w:hAnsi="標楷體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748"/>
        <w:tblW w:w="906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7"/>
        <w:gridCol w:w="4519"/>
        <w:gridCol w:w="6"/>
        <w:gridCol w:w="630"/>
        <w:gridCol w:w="6"/>
        <w:gridCol w:w="631"/>
        <w:gridCol w:w="6"/>
        <w:gridCol w:w="631"/>
        <w:gridCol w:w="6"/>
        <w:gridCol w:w="631"/>
        <w:gridCol w:w="6"/>
      </w:tblGrid>
      <w:tr w:rsidR="007B0D4F" w:rsidRPr="00E34B81" w:rsidTr="007B0D4F">
        <w:trPr>
          <w:gridAfter w:val="1"/>
          <w:wAfter w:w="6" w:type="dxa"/>
          <w:trHeight w:val="32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引擎族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車型名稱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污染級分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噪音級分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耗能級分</w:t>
            </w:r>
            <w:proofErr w:type="gramEnd"/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總級分</w:t>
            </w:r>
          </w:p>
        </w:tc>
      </w:tr>
      <w:tr w:rsidR="007B0D4F" w:rsidRPr="00E34B81" w:rsidTr="007B0D4F">
        <w:trPr>
          <w:trHeight w:val="631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GHNL15Z11-15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本田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CITY 1.5 V 1497c.c. CVT 4D</w:t>
            </w:r>
          </w:p>
          <w:p w:rsidR="007B0D4F" w:rsidRPr="00E34B81" w:rsidRDefault="007B0D4F" w:rsidP="007B0D4F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本田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CITY 1.5 </w:t>
            </w:r>
            <w:proofErr w:type="spellStart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VTi</w:t>
            </w:r>
            <w:proofErr w:type="spellEnd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1497c.c. CVT 4D</w:t>
            </w:r>
          </w:p>
          <w:p w:rsidR="007B0D4F" w:rsidRPr="00E34B81" w:rsidRDefault="007B0D4F" w:rsidP="007B0D4F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本田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CITY 1.5 </w:t>
            </w:r>
            <w:proofErr w:type="spellStart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VTi</w:t>
            </w:r>
            <w:proofErr w:type="spellEnd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-S 1497c.c. CVT 4D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</w:tr>
      <w:tr w:rsidR="007B0D4F" w:rsidRPr="00E34B81" w:rsidTr="007B0D4F">
        <w:trPr>
          <w:trHeight w:val="6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GHNL15Z41-15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本田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FIT 1.5 S 1497c.c. CVT 5D</w:t>
            </w:r>
          </w:p>
          <w:p w:rsidR="007B0D4F" w:rsidRPr="00E34B81" w:rsidRDefault="007B0D4F" w:rsidP="007B0D4F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本田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FIT 1.5 </w:t>
            </w:r>
            <w:proofErr w:type="spellStart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VTi</w:t>
            </w:r>
            <w:proofErr w:type="spellEnd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1497c.c. CVT 5D</w:t>
            </w:r>
          </w:p>
          <w:p w:rsidR="007B0D4F" w:rsidRPr="00E34B81" w:rsidRDefault="007B0D4F" w:rsidP="007B0D4F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本田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FIT 1.5 </w:t>
            </w:r>
            <w:proofErr w:type="spellStart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VTi</w:t>
            </w:r>
            <w:proofErr w:type="spellEnd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-S 1497c.c. CVT 5D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D4F" w:rsidRPr="00E34B81" w:rsidRDefault="007B0D4F" w:rsidP="007B0D4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</w:tr>
    </w:tbl>
    <w:p w:rsidR="007B0D4F" w:rsidRPr="007B0D4F" w:rsidRDefault="007B0D4F" w:rsidP="007B0D4F">
      <w:pPr>
        <w:jc w:val="center"/>
        <w:rPr>
          <w:rFonts w:ascii="Times New Roman" w:eastAsia="標楷體" w:hAnsi="Times New Roman"/>
          <w:sz w:val="28"/>
          <w:szCs w:val="28"/>
        </w:rPr>
      </w:pPr>
      <w:r w:rsidRPr="00E34B81">
        <w:rPr>
          <w:rFonts w:ascii="Times New Roman" w:eastAsia="標楷體" w:hAnsi="Times New Roman"/>
          <w:sz w:val="28"/>
          <w:szCs w:val="28"/>
        </w:rPr>
        <w:t>2018</w:t>
      </w:r>
      <w:r w:rsidRPr="00E34B81">
        <w:rPr>
          <w:rFonts w:ascii="Times New Roman" w:eastAsia="標楷體" w:hAnsi="Times New Roman"/>
          <w:sz w:val="28"/>
          <w:szCs w:val="28"/>
        </w:rPr>
        <w:t>年環境友善程度較佳之</w:t>
      </w:r>
      <w:r>
        <w:rPr>
          <w:rFonts w:ascii="Times New Roman" w:eastAsia="標楷體" w:hAnsi="Times New Roman" w:hint="eastAsia"/>
          <w:sz w:val="28"/>
          <w:szCs w:val="28"/>
        </w:rPr>
        <w:t>汽油汽車</w:t>
      </w:r>
      <w:r w:rsidRPr="00E34B81">
        <w:rPr>
          <w:rFonts w:ascii="Times New Roman" w:eastAsia="標楷體" w:hAnsi="Times New Roman" w:hint="eastAsia"/>
          <w:sz w:val="28"/>
          <w:szCs w:val="28"/>
        </w:rPr>
        <w:t>傳統引擎車型</w:t>
      </w:r>
    </w:p>
    <w:p w:rsidR="007B0D4F" w:rsidRPr="00C4253D" w:rsidRDefault="007B0D4F" w:rsidP="007B0D4F">
      <w:pPr>
        <w:widowControl/>
        <w:tabs>
          <w:tab w:val="left" w:pos="208"/>
          <w:tab w:val="left" w:pos="1648"/>
          <w:tab w:val="left" w:pos="7048"/>
          <w:tab w:val="left" w:pos="7628"/>
          <w:tab w:val="left" w:pos="8208"/>
          <w:tab w:val="left" w:pos="8888"/>
        </w:tabs>
        <w:adjustRightInd w:val="0"/>
        <w:snapToGrid w:val="0"/>
        <w:ind w:left="-873" w:firstLineChars="363" w:firstLine="871"/>
        <w:jc w:val="center"/>
        <w:rPr>
          <w:rFonts w:ascii="Times New Roman" w:eastAsia="標楷體" w:hAnsi="Times New Roman" w:cs="Times New Roman"/>
          <w:color w:val="000000"/>
          <w:kern w:val="0"/>
          <w:szCs w:val="24"/>
        </w:rPr>
      </w:pPr>
      <w:proofErr w:type="gramStart"/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註</w:t>
      </w:r>
      <w:proofErr w:type="gramEnd"/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上述入選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車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型為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2018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月底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前所申請之車款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資料。</w:t>
      </w:r>
    </w:p>
    <w:p w:rsidR="00D33C1E" w:rsidRDefault="00D33C1E" w:rsidP="00CC0D2C">
      <w:pPr>
        <w:rPr>
          <w:rFonts w:ascii="Times New Roman" w:eastAsia="標楷體" w:hAnsi="Times New Roman" w:cs="Times New Roman"/>
          <w:sz w:val="28"/>
          <w:szCs w:val="28"/>
        </w:rPr>
      </w:pPr>
    </w:p>
    <w:p w:rsidR="007B0D4F" w:rsidRDefault="007B0D4F" w:rsidP="00CC0D2C">
      <w:pPr>
        <w:rPr>
          <w:rFonts w:ascii="Times New Roman" w:eastAsia="標楷體" w:hAnsi="Times New Roman" w:cs="Times New Roman"/>
          <w:sz w:val="28"/>
          <w:szCs w:val="28"/>
        </w:rPr>
      </w:pPr>
    </w:p>
    <w:p w:rsidR="00647015" w:rsidRPr="00E34B81" w:rsidRDefault="00647015" w:rsidP="00647015">
      <w:pPr>
        <w:jc w:val="center"/>
        <w:rPr>
          <w:rFonts w:ascii="Times New Roman" w:eastAsia="標楷體" w:hAnsi="Times New Roman"/>
          <w:sz w:val="28"/>
          <w:szCs w:val="28"/>
        </w:rPr>
      </w:pPr>
      <w:r w:rsidRPr="00E34B81">
        <w:rPr>
          <w:rFonts w:ascii="Times New Roman" w:eastAsia="標楷體" w:hAnsi="Times New Roman"/>
          <w:sz w:val="28"/>
          <w:szCs w:val="28"/>
        </w:rPr>
        <w:t>2018</w:t>
      </w:r>
      <w:r w:rsidRPr="00E34B81">
        <w:rPr>
          <w:rFonts w:ascii="Times New Roman" w:eastAsia="標楷體" w:hAnsi="Times New Roman"/>
          <w:sz w:val="28"/>
          <w:szCs w:val="28"/>
        </w:rPr>
        <w:t>年環境友善程度較佳之</w:t>
      </w:r>
      <w:r w:rsidR="00D33C1E">
        <w:rPr>
          <w:rFonts w:ascii="Times New Roman" w:eastAsia="標楷體" w:hAnsi="Times New Roman" w:hint="eastAsia"/>
          <w:sz w:val="28"/>
          <w:szCs w:val="28"/>
        </w:rPr>
        <w:t>油電混合</w:t>
      </w:r>
      <w:r w:rsidRPr="00E34B81">
        <w:rPr>
          <w:rFonts w:ascii="Times New Roman" w:eastAsia="標楷體" w:hAnsi="Times New Roman" w:hint="eastAsia"/>
          <w:sz w:val="28"/>
          <w:szCs w:val="28"/>
        </w:rPr>
        <w:t>動力車型</w:t>
      </w:r>
      <w:r w:rsidRPr="00E34B81">
        <w:rPr>
          <w:rFonts w:ascii="Times New Roman" w:eastAsia="標楷體" w:hAnsi="Times New Roman" w:hint="eastAsia"/>
          <w:sz w:val="28"/>
          <w:szCs w:val="28"/>
        </w:rPr>
        <w:t>(</w:t>
      </w:r>
      <w:r w:rsidRPr="00E34B81">
        <w:rPr>
          <w:rFonts w:ascii="Times New Roman" w:eastAsia="標楷體" w:hAnsi="Times New Roman" w:hint="eastAsia"/>
          <w:sz w:val="28"/>
          <w:szCs w:val="28"/>
        </w:rPr>
        <w:t>汽油車</w:t>
      </w:r>
      <w:r w:rsidRPr="00E34B81">
        <w:rPr>
          <w:rFonts w:ascii="Times New Roman" w:eastAsia="標楷體" w:hAnsi="Times New Roman" w:hint="eastAsia"/>
          <w:sz w:val="28"/>
          <w:szCs w:val="28"/>
        </w:rPr>
        <w:t>)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4536"/>
        <w:gridCol w:w="636"/>
        <w:gridCol w:w="637"/>
        <w:gridCol w:w="637"/>
        <w:gridCol w:w="637"/>
      </w:tblGrid>
      <w:tr w:rsidR="00647015" w:rsidRPr="00E34B81" w:rsidTr="0012104E">
        <w:trPr>
          <w:trHeight w:val="324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引擎族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車型名稱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污染級分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噪音級分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耗能級分</w:t>
            </w:r>
            <w:proofErr w:type="gramEnd"/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總級分</w:t>
            </w:r>
          </w:p>
        </w:tc>
      </w:tr>
      <w:tr w:rsidR="00647015" w:rsidRPr="00E34B81" w:rsidTr="0012104E">
        <w:trPr>
          <w:trHeight w:val="720"/>
          <w:jc w:val="center"/>
        </w:trPr>
        <w:tc>
          <w:tcPr>
            <w:tcW w:w="1980" w:type="dxa"/>
            <w:shd w:val="clear" w:color="auto" w:fill="auto"/>
            <w:noWrap/>
            <w:vAlign w:val="center"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G2ZR-FXE-17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TOYOTA PRIUS PHV 1798c.c. CVT 5D HYBRID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27</w:t>
            </w:r>
          </w:p>
        </w:tc>
      </w:tr>
      <w:tr w:rsidR="00647015" w:rsidRPr="00E34B81" w:rsidTr="0012104E">
        <w:trPr>
          <w:trHeight w:val="469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G2ZR-FXE-A13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LEXUS CT200H 1798c.c. CVT 5D HYBRID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27</w:t>
            </w:r>
          </w:p>
        </w:tc>
      </w:tr>
      <w:tr w:rsidR="00647015" w:rsidRPr="00E34B81" w:rsidTr="0012104E">
        <w:trPr>
          <w:trHeight w:val="72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G2ZR-FXE-18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TOYOTA PRIUS ALPHA 1798c.c. CVT 5D HYBRID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</w:p>
        </w:tc>
      </w:tr>
      <w:tr w:rsidR="00647015" w:rsidRPr="00E34B81" w:rsidTr="0012104E">
        <w:trPr>
          <w:trHeight w:val="529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GUB420T35-18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VOLVO XC60 T8 1969c.c. A8 5D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</w:p>
        </w:tc>
      </w:tr>
      <w:tr w:rsidR="00647015" w:rsidRPr="00E34B81" w:rsidTr="0012104E">
        <w:trPr>
          <w:trHeight w:val="423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G2AR-FSE-14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LEXUS GS300H 2494c.c. CVT 4D HYBRID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</w:tr>
      <w:tr w:rsidR="00647015" w:rsidRPr="00E34B81" w:rsidTr="0012104E">
        <w:trPr>
          <w:trHeight w:val="54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G2ZR-FXE-A16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TOYOTA PRIUS 1798c.c. CVT 5D HYBRID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</w:tr>
      <w:tr w:rsidR="00647015" w:rsidRPr="00E34B81" w:rsidTr="0012104E">
        <w:trPr>
          <w:trHeight w:val="72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GH4B11-14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MITSUBISHI OUTLANDER PHEV 1998c.c. A1 5D HYBRID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</w:tr>
      <w:tr w:rsidR="00647015" w:rsidRPr="00C4253D" w:rsidTr="0012104E">
        <w:trPr>
          <w:trHeight w:val="54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GHYAE1.6-17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HYUNDAI </w:t>
            </w:r>
            <w:proofErr w:type="spellStart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Ioniq</w:t>
            </w:r>
            <w:proofErr w:type="spellEnd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1580c.c. A6 4D (HYBRID)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22</w:t>
            </w:r>
          </w:p>
        </w:tc>
      </w:tr>
    </w:tbl>
    <w:p w:rsidR="00647015" w:rsidRPr="00C4253D" w:rsidRDefault="00C4253D" w:rsidP="00C4253D">
      <w:pPr>
        <w:widowControl/>
        <w:tabs>
          <w:tab w:val="left" w:pos="208"/>
          <w:tab w:val="left" w:pos="1648"/>
          <w:tab w:val="left" w:pos="7048"/>
          <w:tab w:val="left" w:pos="7628"/>
          <w:tab w:val="left" w:pos="8208"/>
          <w:tab w:val="left" w:pos="8888"/>
        </w:tabs>
        <w:adjustRightInd w:val="0"/>
        <w:snapToGrid w:val="0"/>
        <w:ind w:left="-873" w:firstLineChars="363" w:firstLine="871"/>
        <w:jc w:val="center"/>
        <w:rPr>
          <w:rFonts w:ascii="Times New Roman" w:eastAsia="標楷體" w:hAnsi="Times New Roman" w:cs="Times New Roman"/>
          <w:color w:val="000000"/>
          <w:kern w:val="0"/>
          <w:szCs w:val="24"/>
        </w:rPr>
      </w:pPr>
      <w:proofErr w:type="gramStart"/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註</w:t>
      </w:r>
      <w:proofErr w:type="gramEnd"/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上述入選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車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型為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2018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月底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前所申請之車款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資料。</w:t>
      </w:r>
    </w:p>
    <w:p w:rsidR="00647015" w:rsidRPr="00C4253D" w:rsidRDefault="00647015" w:rsidP="00647015">
      <w:pPr>
        <w:widowControl/>
        <w:tabs>
          <w:tab w:val="left" w:pos="208"/>
          <w:tab w:val="left" w:pos="1648"/>
          <w:tab w:val="left" w:pos="7048"/>
          <w:tab w:val="left" w:pos="7628"/>
          <w:tab w:val="left" w:pos="8208"/>
          <w:tab w:val="left" w:pos="8888"/>
        </w:tabs>
        <w:adjustRightInd w:val="0"/>
        <w:snapToGrid w:val="0"/>
        <w:ind w:left="-873"/>
        <w:jc w:val="center"/>
        <w:rPr>
          <w:rFonts w:ascii="新細明體" w:hAnsi="新細明體"/>
          <w:color w:val="000000" w:themeColor="text1"/>
        </w:rPr>
      </w:pPr>
    </w:p>
    <w:p w:rsidR="00647015" w:rsidRDefault="00647015" w:rsidP="00647015">
      <w:pPr>
        <w:widowControl/>
        <w:tabs>
          <w:tab w:val="left" w:pos="208"/>
          <w:tab w:val="left" w:pos="1648"/>
          <w:tab w:val="left" w:pos="7048"/>
          <w:tab w:val="left" w:pos="7628"/>
          <w:tab w:val="left" w:pos="8208"/>
          <w:tab w:val="left" w:pos="8888"/>
        </w:tabs>
        <w:adjustRightInd w:val="0"/>
        <w:snapToGrid w:val="0"/>
        <w:ind w:left="-873"/>
        <w:jc w:val="center"/>
        <w:rPr>
          <w:rFonts w:ascii="新細明體" w:hAnsi="新細明體"/>
          <w:color w:val="000000" w:themeColor="text1"/>
        </w:rPr>
      </w:pPr>
    </w:p>
    <w:p w:rsidR="00647015" w:rsidRPr="00C4253D" w:rsidRDefault="00647015" w:rsidP="00647015">
      <w:pPr>
        <w:widowControl/>
        <w:rPr>
          <w:rFonts w:ascii="新細明體" w:hAnsi="新細明體"/>
          <w:color w:val="000000" w:themeColor="text1"/>
        </w:rPr>
      </w:pPr>
    </w:p>
    <w:p w:rsidR="00647015" w:rsidRDefault="00647015" w:rsidP="00647015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647015" w:rsidRPr="00E34B81" w:rsidRDefault="00647015" w:rsidP="00647015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 w:rsidRPr="00E34B81">
        <w:rPr>
          <w:rFonts w:ascii="Times New Roman" w:eastAsia="標楷體" w:hAnsi="Times New Roman" w:hint="eastAsia"/>
          <w:sz w:val="28"/>
          <w:szCs w:val="28"/>
        </w:rPr>
        <w:lastRenderedPageBreak/>
        <w:t>2018</w:t>
      </w:r>
      <w:r w:rsidRPr="00E34B81">
        <w:rPr>
          <w:rFonts w:ascii="Times New Roman" w:eastAsia="標楷體" w:hAnsi="Times New Roman" w:hint="eastAsia"/>
          <w:sz w:val="28"/>
          <w:szCs w:val="28"/>
        </w:rPr>
        <w:t>年環境友善程度較佳之</w:t>
      </w:r>
      <w:r w:rsidR="00D33C1E" w:rsidRPr="00E34B81">
        <w:rPr>
          <w:rFonts w:ascii="Times New Roman" w:eastAsia="標楷體" w:hAnsi="Times New Roman" w:hint="eastAsia"/>
          <w:sz w:val="28"/>
          <w:szCs w:val="28"/>
        </w:rPr>
        <w:t>機車</w:t>
      </w:r>
      <w:r w:rsidRPr="00E34B81">
        <w:rPr>
          <w:rFonts w:ascii="Times New Roman" w:eastAsia="標楷體" w:hAnsi="Times New Roman" w:hint="eastAsia"/>
          <w:sz w:val="28"/>
          <w:szCs w:val="28"/>
        </w:rPr>
        <w:t>傳統引擎</w:t>
      </w:r>
      <w:r w:rsidR="00D33C1E">
        <w:rPr>
          <w:rFonts w:ascii="Times New Roman" w:eastAsia="標楷體" w:hAnsi="Times New Roman" w:hint="eastAsia"/>
          <w:sz w:val="28"/>
          <w:szCs w:val="28"/>
        </w:rPr>
        <w:t>車型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1"/>
        <w:gridCol w:w="4505"/>
        <w:gridCol w:w="6"/>
        <w:gridCol w:w="631"/>
        <w:gridCol w:w="6"/>
        <w:gridCol w:w="632"/>
        <w:gridCol w:w="6"/>
        <w:gridCol w:w="632"/>
        <w:gridCol w:w="6"/>
        <w:gridCol w:w="632"/>
        <w:gridCol w:w="6"/>
      </w:tblGrid>
      <w:tr w:rsidR="00647015" w:rsidRPr="00E34B81" w:rsidTr="0012104E">
        <w:trPr>
          <w:gridAfter w:val="1"/>
          <w:wAfter w:w="6" w:type="dxa"/>
          <w:trHeight w:val="324"/>
          <w:tblHeader/>
          <w:jc w:val="center"/>
        </w:trPr>
        <w:tc>
          <w:tcPr>
            <w:tcW w:w="2011" w:type="dxa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引擎族</w:t>
            </w:r>
          </w:p>
        </w:tc>
        <w:tc>
          <w:tcPr>
            <w:tcW w:w="4505" w:type="dxa"/>
            <w:shd w:val="clear" w:color="auto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車型名稱</w:t>
            </w:r>
          </w:p>
        </w:tc>
        <w:tc>
          <w:tcPr>
            <w:tcW w:w="637" w:type="dxa"/>
            <w:gridSpan w:val="2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污染級分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噪音級分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耗能級分</w:t>
            </w:r>
            <w:proofErr w:type="gramEnd"/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34B81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總級分</w:t>
            </w:r>
          </w:p>
        </w:tc>
      </w:tr>
      <w:tr w:rsidR="00647015" w:rsidRPr="00E34B81" w:rsidTr="0012104E">
        <w:trPr>
          <w:trHeight w:val="32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G110SE22-18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MANY 110 SE22BK 111.7c.c.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MANY 110 SE22BL 111.7c.c.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MANY 110 SE22BM 111.7c.c.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MANY 110 SE22CA 111.7c.c.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MANY 110 SE22CB 111.7c.c.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MANY 110 SE22CC 111.7c.c.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</w:p>
        </w:tc>
      </w:tr>
      <w:tr w:rsidR="00647015" w:rsidRPr="00E34B81" w:rsidTr="0012104E">
        <w:trPr>
          <w:trHeight w:hRule="exact" w:val="45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G150SR30-18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RACING S 125 SR25JD 124.8c.c.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24</w:t>
            </w:r>
          </w:p>
        </w:tc>
      </w:tr>
      <w:tr w:rsidR="00647015" w:rsidRPr="00E34B81" w:rsidTr="0012104E">
        <w:trPr>
          <w:trHeight w:val="32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G150HJE-18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Fighter 150 HZ15V5 150.4c.c.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Fighter 150 HZ15V6 150.4c.c.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24</w:t>
            </w:r>
          </w:p>
        </w:tc>
      </w:tr>
      <w:tr w:rsidR="00647015" w:rsidRPr="00E34B81" w:rsidTr="0012104E">
        <w:trPr>
          <w:trHeight w:val="32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G125J1E6-18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摩特動力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J-BUBU J3-125AIA 124.8c.c.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摩特動力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J-BUBU J3-125BIA 124.8c.c.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24</w:t>
            </w:r>
          </w:p>
        </w:tc>
      </w:tr>
      <w:tr w:rsidR="00647015" w:rsidRPr="00E34B81" w:rsidTr="0012104E">
        <w:trPr>
          <w:trHeight w:val="32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G113BT5-17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山葉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CUXI115 XC115M 113c.c.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山葉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CUXI115 XC115MA 113c.c.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山葉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CUXI115 IS XC115MB 113c.c.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山葉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JOG FS XC115RA 113c.c.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山葉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Jog sweet 115 XC115SC 113c.c.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山葉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Limi</w:t>
            </w:r>
            <w:proofErr w:type="spellEnd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XC115C 113c.c.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山葉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Limi</w:t>
            </w:r>
            <w:proofErr w:type="spellEnd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XC115CA 113c.c.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24</w:t>
            </w:r>
          </w:p>
        </w:tc>
      </w:tr>
      <w:tr w:rsidR="00647015" w:rsidRPr="00E34B81" w:rsidTr="0012104E">
        <w:trPr>
          <w:trHeight w:hRule="exact" w:val="45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G250BAU-18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野狼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T2 PD25AB 251c.c. M6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24</w:t>
            </w:r>
          </w:p>
        </w:tc>
      </w:tr>
      <w:tr w:rsidR="00647015" w:rsidRPr="00E34B81" w:rsidTr="0012104E">
        <w:trPr>
          <w:trHeight w:hRule="exact" w:val="45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G155BB8-17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YAMAHA TRICITY155 MWS150-A 155c.c.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</w:tr>
      <w:tr w:rsidR="00647015" w:rsidRPr="00E34B81" w:rsidTr="0012104E">
        <w:trPr>
          <w:trHeight w:hRule="exact" w:val="45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G100SN20-18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CUE 100 SN20EF 101.7c.c.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</w:tr>
      <w:tr w:rsidR="00647015" w:rsidRPr="00E34B81" w:rsidTr="0012104E">
        <w:trPr>
          <w:trHeight w:val="32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G110AZK-18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Mii</w:t>
            </w:r>
            <w:proofErr w:type="spellEnd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FZ11U2 111c.c.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Mii</w:t>
            </w:r>
            <w:proofErr w:type="spellEnd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FZ11W2 111c.c.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</w:tr>
      <w:tr w:rsidR="00647015" w:rsidRPr="00E34B81" w:rsidTr="0012104E">
        <w:trPr>
          <w:trHeight w:val="32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G125SR25-18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GSENSE 125 SR25KA 124.8c.c.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GSENSE 125 SR25KC 124.8c.c.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22</w:t>
            </w:r>
          </w:p>
        </w:tc>
      </w:tr>
      <w:tr w:rsidR="00647015" w:rsidRPr="00E34B81" w:rsidTr="0012104E">
        <w:trPr>
          <w:trHeight w:val="32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G1242UB-17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山葉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BW'S R YW125ML 124c.c.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山葉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CYGNUS-X NXC125RA 124c.c.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22</w:t>
            </w:r>
          </w:p>
        </w:tc>
      </w:tr>
      <w:tr w:rsidR="00647015" w:rsidRPr="00E34B81" w:rsidTr="0012104E">
        <w:trPr>
          <w:trHeight w:hRule="exact" w:val="45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G250T51N-18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宏佳騰</w:t>
            </w:r>
            <w:proofErr w:type="gramEnd"/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ELITE 300R AS34-51T 251.1c.c.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</w:t>
            </w:r>
          </w:p>
        </w:tc>
      </w:tr>
      <w:tr w:rsidR="00647015" w:rsidRPr="00E34B81" w:rsidTr="0012104E">
        <w:trPr>
          <w:trHeight w:val="324"/>
          <w:jc w:val="center"/>
        </w:trPr>
        <w:tc>
          <w:tcPr>
            <w:tcW w:w="2011" w:type="dxa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G125FZK-17</w:t>
            </w:r>
          </w:p>
        </w:tc>
        <w:tc>
          <w:tcPr>
            <w:tcW w:w="4511" w:type="dxa"/>
            <w:gridSpan w:val="2"/>
            <w:shd w:val="clear" w:color="000000" w:fill="auto"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JET S FK12V5 124.6c.c.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JET S FK12V6 124.6c.c. CVT</w:t>
            </w:r>
            <w:r>
              <w:rPr>
                <w:rFonts w:eastAsia="標楷體"/>
                <w:color w:val="000000"/>
                <w:kern w:val="0"/>
              </w:rPr>
              <w:t>、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三陽</w:t>
            </w: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JET S FK12V7 124.6c.c. CVT</w:t>
            </w:r>
          </w:p>
        </w:tc>
        <w:tc>
          <w:tcPr>
            <w:tcW w:w="637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38" w:type="dxa"/>
            <w:gridSpan w:val="2"/>
            <w:shd w:val="clear" w:color="000000" w:fill="auto"/>
            <w:noWrap/>
            <w:vAlign w:val="center"/>
            <w:hideMark/>
          </w:tcPr>
          <w:p w:rsidR="00647015" w:rsidRPr="00E34B81" w:rsidRDefault="00647015" w:rsidP="0012104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34B8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</w:t>
            </w:r>
          </w:p>
        </w:tc>
      </w:tr>
    </w:tbl>
    <w:p w:rsidR="007D36FD" w:rsidRPr="00C4253D" w:rsidRDefault="00C4253D" w:rsidP="00C4253D">
      <w:pPr>
        <w:widowControl/>
        <w:tabs>
          <w:tab w:val="left" w:pos="208"/>
          <w:tab w:val="left" w:pos="1648"/>
          <w:tab w:val="left" w:pos="7048"/>
          <w:tab w:val="left" w:pos="7628"/>
          <w:tab w:val="left" w:pos="8208"/>
          <w:tab w:val="left" w:pos="8888"/>
        </w:tabs>
        <w:adjustRightInd w:val="0"/>
        <w:snapToGrid w:val="0"/>
        <w:ind w:left="-873" w:firstLineChars="363" w:firstLine="871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註</w:t>
      </w:r>
      <w:proofErr w:type="gramEnd"/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上述入選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車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型為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2018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月底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前所申請之車款</w:t>
      </w:r>
      <w:r w:rsidRPr="00C425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資料。</w:t>
      </w:r>
    </w:p>
    <w:sectPr w:rsidR="007D36FD" w:rsidRPr="00C4253D" w:rsidSect="00647015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98" w:rsidRDefault="00952098" w:rsidP="00647015">
      <w:r>
        <w:separator/>
      </w:r>
    </w:p>
  </w:endnote>
  <w:endnote w:type="continuationSeparator" w:id="0">
    <w:p w:rsidR="00952098" w:rsidRDefault="00952098" w:rsidP="0064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98" w:rsidRDefault="00952098" w:rsidP="00647015">
      <w:r>
        <w:separator/>
      </w:r>
    </w:p>
  </w:footnote>
  <w:footnote w:type="continuationSeparator" w:id="0">
    <w:p w:rsidR="00952098" w:rsidRDefault="00952098" w:rsidP="0064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2C"/>
    <w:rsid w:val="0026210C"/>
    <w:rsid w:val="005646D5"/>
    <w:rsid w:val="00647015"/>
    <w:rsid w:val="006F14E3"/>
    <w:rsid w:val="00763B6C"/>
    <w:rsid w:val="007B0D4F"/>
    <w:rsid w:val="007D36FD"/>
    <w:rsid w:val="008B6BD9"/>
    <w:rsid w:val="00952098"/>
    <w:rsid w:val="00B03FF5"/>
    <w:rsid w:val="00C4253D"/>
    <w:rsid w:val="00CC0D2C"/>
    <w:rsid w:val="00D33C1E"/>
    <w:rsid w:val="00D6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0D2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47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0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0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0D2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47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0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0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蔡桂雲</dc:creator>
  <cp:lastModifiedBy>李佳蓉</cp:lastModifiedBy>
  <cp:revision>2</cp:revision>
  <dcterms:created xsi:type="dcterms:W3CDTF">2018-04-24T06:06:00Z</dcterms:created>
  <dcterms:modified xsi:type="dcterms:W3CDTF">2018-04-24T06:06:00Z</dcterms:modified>
</cp:coreProperties>
</file>