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955" w:rsidRPr="00D439F9" w:rsidRDefault="003D799C" w:rsidP="003D799C">
      <w:pPr>
        <w:jc w:val="center"/>
        <w:rPr>
          <w:rFonts w:ascii="Times New Roman" w:eastAsia="標楷體" w:hAnsi="Times New Roman" w:cs="Times New Roman"/>
          <w:b/>
        </w:rPr>
      </w:pPr>
      <w:r w:rsidRPr="00D439F9">
        <w:rPr>
          <w:rFonts w:ascii="Times New Roman" w:eastAsia="標楷體" w:hAnsi="Times New Roman" w:cs="Times New Roman"/>
          <w:b/>
          <w:sz w:val="40"/>
        </w:rPr>
        <w:t>108</w:t>
      </w:r>
      <w:r w:rsidRPr="00D439F9">
        <w:rPr>
          <w:rFonts w:ascii="Times New Roman" w:eastAsia="標楷體" w:hAnsi="Times New Roman" w:cs="Times New Roman"/>
          <w:b/>
          <w:sz w:val="40"/>
        </w:rPr>
        <w:t>年修正事業定義及標準之</w:t>
      </w:r>
      <w:r w:rsidR="004F0309">
        <w:rPr>
          <w:rFonts w:ascii="Times New Roman" w:eastAsia="標楷體" w:hAnsi="Times New Roman" w:cs="Times New Roman" w:hint="eastAsia"/>
          <w:b/>
          <w:sz w:val="40"/>
        </w:rPr>
        <w:t>生效日期</w:t>
      </w:r>
    </w:p>
    <w:tbl>
      <w:tblPr>
        <w:tblStyle w:val="a3"/>
        <w:tblW w:w="14274" w:type="dxa"/>
        <w:jc w:val="center"/>
        <w:tblLayout w:type="fixed"/>
        <w:tblLook w:val="04A0" w:firstRow="1" w:lastRow="0" w:firstColumn="1" w:lastColumn="0" w:noHBand="0" w:noVBand="1"/>
      </w:tblPr>
      <w:tblGrid>
        <w:gridCol w:w="3277"/>
        <w:gridCol w:w="1417"/>
        <w:gridCol w:w="2977"/>
        <w:gridCol w:w="3757"/>
        <w:gridCol w:w="1429"/>
        <w:gridCol w:w="1417"/>
      </w:tblGrid>
      <w:tr w:rsidR="001110DE" w:rsidRPr="005224F7" w:rsidTr="007B508F">
        <w:trPr>
          <w:jc w:val="center"/>
        </w:trPr>
        <w:tc>
          <w:tcPr>
            <w:tcW w:w="3277" w:type="dxa"/>
            <w:vAlign w:val="center"/>
          </w:tcPr>
          <w:p w:rsidR="001110DE" w:rsidRPr="005224F7" w:rsidRDefault="001110DE" w:rsidP="007B508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bookmarkStart w:id="0" w:name="_GoBack" w:colFirst="3" w:colLast="3"/>
            <w:r w:rsidRPr="005224F7">
              <w:rPr>
                <w:rFonts w:ascii="Times New Roman" w:eastAsia="標楷體" w:hAnsi="Times New Roman" w:cs="Times New Roman"/>
                <w:b/>
                <w:szCs w:val="24"/>
              </w:rPr>
              <w:t>業別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  <w:r w:rsidRPr="005224F7">
              <w:rPr>
                <w:rFonts w:ascii="Times New Roman" w:eastAsia="標楷體" w:hAnsi="Times New Roman" w:cs="Times New Roman" w:hint="eastAsia"/>
                <w:b/>
                <w:szCs w:val="24"/>
              </w:rPr>
              <w:t>子業別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  <w:r w:rsidRPr="005224F7">
              <w:rPr>
                <w:rFonts w:ascii="Times New Roman" w:eastAsia="標楷體" w:hAnsi="Times New Roman" w:cs="Times New Roman" w:hint="eastAsia"/>
                <w:b/>
                <w:szCs w:val="24"/>
              </w:rPr>
              <w:t>定義</w:t>
            </w:r>
          </w:p>
        </w:tc>
        <w:tc>
          <w:tcPr>
            <w:tcW w:w="1417" w:type="dxa"/>
          </w:tcPr>
          <w:p w:rsidR="001110DE" w:rsidRPr="005224F7" w:rsidRDefault="001110DE" w:rsidP="00F772F2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24F7">
              <w:rPr>
                <w:rFonts w:ascii="Times New Roman" w:eastAsia="標楷體" w:hAnsi="Times New Roman" w:cs="Times New Roman" w:hint="eastAsia"/>
                <w:b/>
                <w:szCs w:val="24"/>
              </w:rPr>
              <w:t>適用</w:t>
            </w:r>
          </w:p>
          <w:p w:rsidR="001110DE" w:rsidRPr="005224F7" w:rsidRDefault="001110DE" w:rsidP="00F772F2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24F7">
              <w:rPr>
                <w:rFonts w:ascii="Times New Roman" w:eastAsia="標楷體" w:hAnsi="Times New Roman" w:cs="Times New Roman" w:hint="eastAsia"/>
                <w:b/>
                <w:szCs w:val="24"/>
              </w:rPr>
              <w:t>要件</w:t>
            </w:r>
          </w:p>
        </w:tc>
        <w:tc>
          <w:tcPr>
            <w:tcW w:w="2977" w:type="dxa"/>
          </w:tcPr>
          <w:p w:rsidR="001110DE" w:rsidRPr="005224F7" w:rsidRDefault="001110DE" w:rsidP="00F772F2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24F7">
              <w:rPr>
                <w:rFonts w:ascii="Times New Roman" w:eastAsia="標楷體" w:hAnsi="Times New Roman" w:cs="Times New Roman" w:hint="eastAsia"/>
                <w:b/>
                <w:szCs w:val="24"/>
              </w:rPr>
              <w:t>備註</w:t>
            </w:r>
          </w:p>
          <w:p w:rsidR="001110DE" w:rsidRPr="005224F7" w:rsidRDefault="001110DE" w:rsidP="00F772F2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24F7">
              <w:rPr>
                <w:rFonts w:ascii="Times New Roman" w:eastAsia="標楷體" w:hAnsi="Times New Roman" w:cs="Times New Roman" w:hint="eastAsia"/>
                <w:b/>
                <w:szCs w:val="24"/>
              </w:rPr>
              <w:t>說明</w:t>
            </w:r>
          </w:p>
        </w:tc>
        <w:tc>
          <w:tcPr>
            <w:tcW w:w="3757" w:type="dxa"/>
            <w:vAlign w:val="center"/>
          </w:tcPr>
          <w:p w:rsidR="001110DE" w:rsidRPr="005224F7" w:rsidRDefault="001110DE" w:rsidP="007B508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24F7">
              <w:rPr>
                <w:rFonts w:ascii="Times New Roman" w:eastAsia="標楷體" w:hAnsi="Times New Roman" w:cs="Times New Roman" w:hint="eastAsia"/>
                <w:b/>
                <w:szCs w:val="24"/>
              </w:rPr>
              <w:t>標準管制項目</w:t>
            </w:r>
          </w:p>
        </w:tc>
        <w:tc>
          <w:tcPr>
            <w:tcW w:w="1429" w:type="dxa"/>
          </w:tcPr>
          <w:p w:rsidR="001110DE" w:rsidRPr="005224F7" w:rsidRDefault="001110DE" w:rsidP="00F772F2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24F7">
              <w:rPr>
                <w:rFonts w:ascii="Times New Roman" w:eastAsia="標楷體" w:hAnsi="Times New Roman" w:cs="Times New Roman"/>
                <w:b/>
                <w:szCs w:val="24"/>
              </w:rPr>
              <w:t>事業定義</w:t>
            </w:r>
          </w:p>
          <w:p w:rsidR="001110DE" w:rsidRPr="005224F7" w:rsidRDefault="001110DE" w:rsidP="00F772F2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24F7">
              <w:rPr>
                <w:rFonts w:ascii="Times New Roman" w:eastAsia="標楷體" w:hAnsi="Times New Roman" w:cs="Times New Roman" w:hint="eastAsia"/>
                <w:b/>
                <w:szCs w:val="24"/>
              </w:rPr>
              <w:t>生效日期</w:t>
            </w:r>
          </w:p>
        </w:tc>
        <w:tc>
          <w:tcPr>
            <w:tcW w:w="1417" w:type="dxa"/>
          </w:tcPr>
          <w:p w:rsidR="001110DE" w:rsidRPr="005224F7" w:rsidRDefault="001110DE" w:rsidP="00F772F2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24F7">
              <w:rPr>
                <w:rFonts w:ascii="Times New Roman" w:eastAsia="標楷體" w:hAnsi="Times New Roman" w:cs="Times New Roman"/>
                <w:b/>
                <w:szCs w:val="24"/>
              </w:rPr>
              <w:t>標準</w:t>
            </w:r>
          </w:p>
          <w:p w:rsidR="001110DE" w:rsidRPr="005224F7" w:rsidRDefault="001110DE" w:rsidP="00F772F2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24F7">
              <w:rPr>
                <w:rFonts w:ascii="Times New Roman" w:eastAsia="標楷體" w:hAnsi="Times New Roman" w:cs="Times New Roman" w:hint="eastAsia"/>
                <w:b/>
                <w:szCs w:val="24"/>
              </w:rPr>
              <w:t>生效日期</w:t>
            </w:r>
          </w:p>
        </w:tc>
      </w:tr>
      <w:bookmarkEnd w:id="0"/>
      <w:tr w:rsidR="00E04902" w:rsidRPr="005224F7" w:rsidTr="006B203B">
        <w:trPr>
          <w:jc w:val="center"/>
        </w:trPr>
        <w:tc>
          <w:tcPr>
            <w:tcW w:w="3277" w:type="dxa"/>
          </w:tcPr>
          <w:p w:rsidR="00E04902" w:rsidRDefault="00E04902" w:rsidP="00E0490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224F7">
              <w:rPr>
                <w:rFonts w:ascii="Times New Roman" w:eastAsia="標楷體" w:hAnsi="Times New Roman" w:cs="Times New Roman"/>
                <w:szCs w:val="24"/>
              </w:rPr>
              <w:t>59</w:t>
            </w:r>
            <w:r w:rsidRPr="005224F7">
              <w:rPr>
                <w:rFonts w:ascii="Times New Roman" w:eastAsia="標楷體" w:hAnsi="Times New Roman" w:cs="Times New Roman"/>
                <w:szCs w:val="24"/>
              </w:rPr>
              <w:t>「畜牧糞尿或生質能資源化處理中心（或沼氣再利用中心）」</w:t>
            </w:r>
          </w:p>
          <w:p w:rsidR="00E04902" w:rsidRPr="005224F7" w:rsidRDefault="00E04902" w:rsidP="00E04902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24F7">
              <w:rPr>
                <w:rFonts w:ascii="Times New Roman" w:eastAsia="標楷體" w:hAnsi="Times New Roman" w:cs="Times New Roman" w:hint="eastAsia"/>
                <w:b/>
                <w:szCs w:val="24"/>
              </w:rPr>
              <w:t>本次增訂</w:t>
            </w:r>
          </w:p>
          <w:p w:rsidR="00E04902" w:rsidRPr="005224F7" w:rsidRDefault="00E04902" w:rsidP="00F74B68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224F7">
              <w:rPr>
                <w:rFonts w:ascii="Times New Roman" w:eastAsia="標楷體" w:hAnsi="Times New Roman" w:cs="Times New Roman"/>
                <w:b/>
                <w:szCs w:val="24"/>
              </w:rPr>
              <w:t>（</w:t>
            </w:r>
            <w:r w:rsidRPr="005224F7">
              <w:rPr>
                <w:rFonts w:ascii="Times New Roman" w:eastAsia="標楷體" w:hAnsi="Times New Roman" w:cs="Times New Roman"/>
                <w:b/>
                <w:szCs w:val="24"/>
              </w:rPr>
              <w:t>2</w:t>
            </w:r>
            <w:r w:rsidRPr="005224F7">
              <w:rPr>
                <w:rFonts w:ascii="Times New Roman" w:eastAsia="標楷體" w:hAnsi="Times New Roman" w:cs="Times New Roman"/>
                <w:b/>
                <w:szCs w:val="24"/>
              </w:rPr>
              <w:t>）「從事收集畜牧糞尿</w:t>
            </w:r>
            <w:proofErr w:type="gramStart"/>
            <w:r w:rsidRPr="005224F7">
              <w:rPr>
                <w:rFonts w:ascii="Times New Roman" w:eastAsia="標楷體" w:hAnsi="Times New Roman" w:cs="Times New Roman"/>
                <w:b/>
                <w:szCs w:val="24"/>
              </w:rPr>
              <w:t>或厭氧發酵</w:t>
            </w:r>
            <w:proofErr w:type="gramEnd"/>
            <w:r w:rsidRPr="005224F7">
              <w:rPr>
                <w:rFonts w:ascii="Times New Roman" w:eastAsia="標楷體" w:hAnsi="Times New Roman" w:cs="Times New Roman"/>
                <w:b/>
                <w:szCs w:val="24"/>
              </w:rPr>
              <w:t>後</w:t>
            </w:r>
            <w:proofErr w:type="gramStart"/>
            <w:r w:rsidRPr="005224F7">
              <w:rPr>
                <w:rFonts w:ascii="Times New Roman" w:eastAsia="標楷體" w:hAnsi="Times New Roman" w:cs="Times New Roman"/>
                <w:b/>
                <w:szCs w:val="24"/>
              </w:rPr>
              <w:t>沼</w:t>
            </w:r>
            <w:proofErr w:type="gramEnd"/>
            <w:r w:rsidRPr="005224F7">
              <w:rPr>
                <w:rFonts w:ascii="Times New Roman" w:eastAsia="標楷體" w:hAnsi="Times New Roman" w:cs="Times New Roman"/>
                <w:b/>
                <w:szCs w:val="24"/>
              </w:rPr>
              <w:t>液</w:t>
            </w:r>
            <w:proofErr w:type="gramStart"/>
            <w:r w:rsidRPr="005224F7">
              <w:rPr>
                <w:rFonts w:ascii="Times New Roman" w:eastAsia="標楷體" w:hAnsi="Times New Roman" w:cs="Times New Roman"/>
                <w:b/>
                <w:szCs w:val="24"/>
              </w:rPr>
              <w:t>沼</w:t>
            </w:r>
            <w:proofErr w:type="gramEnd"/>
            <w:r w:rsidRPr="005224F7">
              <w:rPr>
                <w:rFonts w:ascii="Times New Roman" w:eastAsia="標楷體" w:hAnsi="Times New Roman" w:cs="Times New Roman"/>
                <w:b/>
                <w:szCs w:val="24"/>
              </w:rPr>
              <w:t>渣，作為藻類、</w:t>
            </w:r>
            <w:proofErr w:type="gramStart"/>
            <w:r w:rsidRPr="005224F7">
              <w:rPr>
                <w:rFonts w:ascii="Times New Roman" w:eastAsia="標楷體" w:hAnsi="Times New Roman" w:cs="Times New Roman"/>
                <w:b/>
                <w:szCs w:val="24"/>
              </w:rPr>
              <w:t>輪蟲</w:t>
            </w:r>
            <w:proofErr w:type="gramEnd"/>
            <w:r w:rsidRPr="005224F7">
              <w:rPr>
                <w:rFonts w:ascii="Times New Roman" w:eastAsia="標楷體" w:hAnsi="Times New Roman" w:cs="Times New Roman"/>
                <w:b/>
                <w:szCs w:val="24"/>
              </w:rPr>
              <w:t>、水蚤等水產種苗</w:t>
            </w:r>
            <w:proofErr w:type="gramStart"/>
            <w:r w:rsidRPr="005224F7">
              <w:rPr>
                <w:rFonts w:ascii="Times New Roman" w:eastAsia="標楷體" w:hAnsi="Times New Roman" w:cs="Times New Roman"/>
                <w:b/>
                <w:szCs w:val="24"/>
              </w:rPr>
              <w:t>餌料或</w:t>
            </w:r>
            <w:proofErr w:type="gramEnd"/>
            <w:r w:rsidRPr="005224F7">
              <w:rPr>
                <w:rFonts w:ascii="Times New Roman" w:eastAsia="標楷體" w:hAnsi="Times New Roman" w:cs="Times New Roman"/>
                <w:b/>
                <w:szCs w:val="24"/>
              </w:rPr>
              <w:t>其他水產生物養殖之事業」</w:t>
            </w:r>
            <w:r w:rsidR="00F74B68" w:rsidRPr="007F4601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:rsidR="00E04902" w:rsidRPr="005224F7" w:rsidRDefault="00E04902" w:rsidP="006B203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74B68">
              <w:rPr>
                <w:rFonts w:ascii="Times New Roman" w:eastAsia="標楷體" w:hAnsi="Times New Roman" w:cs="Times New Roman" w:hint="eastAsia"/>
                <w:szCs w:val="24"/>
              </w:rPr>
              <w:t>自來水水質水量保護區區內面積達</w:t>
            </w:r>
            <w:r w:rsidRPr="00F74B68">
              <w:rPr>
                <w:rFonts w:ascii="Times New Roman" w:eastAsia="標楷體" w:hAnsi="Times New Roman" w:cs="Times New Roman" w:hint="eastAsia"/>
                <w:szCs w:val="24"/>
              </w:rPr>
              <w:t>0.25</w:t>
            </w:r>
            <w:r w:rsidRPr="00F74B68">
              <w:rPr>
                <w:rFonts w:ascii="Times New Roman" w:eastAsia="標楷體" w:hAnsi="Times New Roman" w:cs="Times New Roman" w:hint="eastAsia"/>
                <w:szCs w:val="24"/>
              </w:rPr>
              <w:t>公頃以上者；區外面積達</w:t>
            </w:r>
            <w:r w:rsidRPr="00F74B68">
              <w:rPr>
                <w:rFonts w:ascii="Times New Roman" w:eastAsia="標楷體" w:hAnsi="Times New Roman" w:cs="Times New Roman" w:hint="eastAsia"/>
                <w:szCs w:val="24"/>
              </w:rPr>
              <w:t>0.5</w:t>
            </w:r>
            <w:r w:rsidRPr="00F74B68">
              <w:rPr>
                <w:rFonts w:ascii="Times New Roman" w:eastAsia="標楷體" w:hAnsi="Times New Roman" w:cs="Times New Roman" w:hint="eastAsia"/>
                <w:szCs w:val="24"/>
              </w:rPr>
              <w:t>公頃以上者</w:t>
            </w:r>
            <w:r w:rsidR="00F74B68" w:rsidRPr="00F74B68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2977" w:type="dxa"/>
            <w:vAlign w:val="center"/>
          </w:tcPr>
          <w:p w:rsidR="00E04902" w:rsidRPr="005224F7" w:rsidRDefault="00E04902" w:rsidP="006B203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1767">
              <w:rPr>
                <w:rFonts w:ascii="Times New Roman" w:eastAsia="標楷體" w:hAnsi="Times New Roman" w:cs="Times New Roman"/>
                <w:szCs w:val="24"/>
              </w:rPr>
              <w:t>-</w:t>
            </w:r>
          </w:p>
        </w:tc>
        <w:tc>
          <w:tcPr>
            <w:tcW w:w="3757" w:type="dxa"/>
            <w:vAlign w:val="center"/>
          </w:tcPr>
          <w:p w:rsidR="00E04902" w:rsidRPr="00D5798A" w:rsidRDefault="00E04902" w:rsidP="006B203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水溫、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pH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proofErr w:type="gramStart"/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氟鹽、</w:t>
            </w:r>
            <w:proofErr w:type="gramEnd"/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硝酸鹽氮、氨氮、正磷酸鹽、</w:t>
            </w:r>
            <w:proofErr w:type="gramStart"/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酚</w:t>
            </w:r>
            <w:proofErr w:type="gramEnd"/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類、陰離子界面</w:t>
            </w:r>
            <w:proofErr w:type="gramStart"/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活性劑</w:t>
            </w:r>
            <w:proofErr w:type="gramEnd"/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、氰化物、油脂、硫化物、甲醛、多氯聯苯、</w:t>
            </w:r>
            <w:proofErr w:type="gramStart"/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溶解性鐵等</w:t>
            </w:r>
            <w:proofErr w:type="gramEnd"/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項重金屬、除草劑等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項農藥、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BOD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COD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SS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等，計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46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項</w:t>
            </w:r>
            <w:r w:rsidR="00F74B68" w:rsidRPr="007F4601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429" w:type="dxa"/>
            <w:vAlign w:val="center"/>
          </w:tcPr>
          <w:p w:rsidR="00E04902" w:rsidRPr="005224F7" w:rsidRDefault="00E04902" w:rsidP="006B203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108</w:t>
            </w: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日生效</w:t>
            </w:r>
          </w:p>
        </w:tc>
        <w:tc>
          <w:tcPr>
            <w:tcW w:w="1417" w:type="dxa"/>
            <w:vAlign w:val="center"/>
          </w:tcPr>
          <w:p w:rsidR="00E04902" w:rsidRPr="00D5798A" w:rsidRDefault="00E04902" w:rsidP="006B203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F74B68">
              <w:rPr>
                <w:rFonts w:ascii="Times New Roman" w:eastAsia="標楷體" w:hAnsi="Times New Roman" w:cs="Times New Roman" w:hint="eastAsia"/>
                <w:szCs w:val="24"/>
              </w:rPr>
              <w:t>108</w:t>
            </w:r>
            <w:r w:rsidRPr="00F74B68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F74B68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Pr="00F74B68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74B68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F74B68">
              <w:rPr>
                <w:rFonts w:ascii="Times New Roman" w:eastAsia="標楷體" w:hAnsi="Times New Roman" w:cs="Times New Roman" w:hint="eastAsia"/>
                <w:szCs w:val="24"/>
              </w:rPr>
              <w:t>日生效</w:t>
            </w:r>
          </w:p>
        </w:tc>
      </w:tr>
      <w:tr w:rsidR="001110DE" w:rsidRPr="005224F7" w:rsidTr="006B203B">
        <w:trPr>
          <w:jc w:val="center"/>
        </w:trPr>
        <w:tc>
          <w:tcPr>
            <w:tcW w:w="3277" w:type="dxa"/>
          </w:tcPr>
          <w:p w:rsidR="001110DE" w:rsidRPr="005224F7" w:rsidRDefault="001110DE" w:rsidP="00F772F2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24F7">
              <w:rPr>
                <w:rFonts w:ascii="Times New Roman" w:eastAsia="標楷體" w:hAnsi="Times New Roman" w:cs="Times New Roman" w:hint="eastAsia"/>
                <w:b/>
                <w:szCs w:val="24"/>
              </w:rPr>
              <w:t>本次增訂</w:t>
            </w:r>
          </w:p>
          <w:p w:rsidR="001110DE" w:rsidRDefault="001110DE" w:rsidP="00F772F2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24F7">
              <w:rPr>
                <w:rFonts w:ascii="Times New Roman" w:eastAsia="標楷體" w:hAnsi="Times New Roman" w:cs="Times New Roman"/>
                <w:b/>
                <w:szCs w:val="24"/>
              </w:rPr>
              <w:t>61</w:t>
            </w:r>
            <w:r w:rsidRPr="005224F7">
              <w:rPr>
                <w:rFonts w:ascii="Times New Roman" w:eastAsia="標楷體" w:hAnsi="Times New Roman" w:cs="Times New Roman"/>
                <w:b/>
                <w:szCs w:val="24"/>
              </w:rPr>
              <w:t>「海水淡化廠」</w:t>
            </w:r>
          </w:p>
          <w:p w:rsidR="001110DE" w:rsidRPr="005224F7" w:rsidRDefault="001110DE" w:rsidP="00F772F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110DE">
              <w:rPr>
                <w:rFonts w:ascii="Times New Roman" w:eastAsia="標楷體" w:hAnsi="Times New Roman" w:cs="Times New Roman" w:hint="eastAsia"/>
                <w:b/>
                <w:szCs w:val="24"/>
              </w:rPr>
              <w:t>從事海水或半</w:t>
            </w:r>
            <w:proofErr w:type="gramStart"/>
            <w:r w:rsidRPr="001110DE">
              <w:rPr>
                <w:rFonts w:ascii="Times New Roman" w:eastAsia="標楷體" w:hAnsi="Times New Roman" w:cs="Times New Roman" w:hint="eastAsia"/>
                <w:b/>
                <w:szCs w:val="24"/>
              </w:rPr>
              <w:t>鹹</w:t>
            </w:r>
            <w:proofErr w:type="gramEnd"/>
            <w:r w:rsidRPr="001110DE">
              <w:rPr>
                <w:rFonts w:ascii="Times New Roman" w:eastAsia="標楷體" w:hAnsi="Times New Roman" w:cs="Times New Roman" w:hint="eastAsia"/>
                <w:b/>
                <w:szCs w:val="24"/>
              </w:rPr>
              <w:t>水</w:t>
            </w:r>
            <w:proofErr w:type="gramStart"/>
            <w:r w:rsidRPr="001110DE">
              <w:rPr>
                <w:rFonts w:ascii="Times New Roman" w:eastAsia="標楷體" w:hAnsi="Times New Roman" w:cs="Times New Roman" w:hint="eastAsia"/>
                <w:b/>
                <w:szCs w:val="24"/>
              </w:rPr>
              <w:t>之集取</w:t>
            </w:r>
            <w:proofErr w:type="gramEnd"/>
            <w:r w:rsidRPr="001110DE">
              <w:rPr>
                <w:rFonts w:ascii="Times New Roman" w:eastAsia="標楷體" w:hAnsi="Times New Roman" w:cs="Times New Roman" w:hint="eastAsia"/>
                <w:b/>
                <w:szCs w:val="24"/>
              </w:rPr>
              <w:t>、淡化，以提供用水之事業。</w:t>
            </w:r>
          </w:p>
        </w:tc>
        <w:tc>
          <w:tcPr>
            <w:tcW w:w="1417" w:type="dxa"/>
            <w:vAlign w:val="center"/>
          </w:tcPr>
          <w:p w:rsidR="001110DE" w:rsidRPr="005224F7" w:rsidRDefault="001110DE" w:rsidP="006B203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:rsidR="001110DE" w:rsidRPr="005224F7" w:rsidRDefault="001110DE" w:rsidP="000C514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</w:p>
        </w:tc>
        <w:tc>
          <w:tcPr>
            <w:tcW w:w="3757" w:type="dxa"/>
            <w:vAlign w:val="center"/>
          </w:tcPr>
          <w:p w:rsidR="001110DE" w:rsidRPr="005224F7" w:rsidRDefault="001110DE" w:rsidP="006B203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水溫、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pH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COD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SS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、氨氮、陰離子界面</w:t>
            </w:r>
            <w:proofErr w:type="gramStart"/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活性劑</w:t>
            </w:r>
            <w:proofErr w:type="gramEnd"/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、油脂、</w:t>
            </w:r>
            <w:proofErr w:type="gramStart"/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總餘氯</w:t>
            </w:r>
            <w:proofErr w:type="gramEnd"/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proofErr w:type="gramStart"/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或氯生成</w:t>
            </w:r>
            <w:proofErr w:type="gramEnd"/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氧化物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proofErr w:type="gramStart"/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溶解性鐵等</w:t>
            </w:r>
            <w:proofErr w:type="gramEnd"/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項重金屬等，計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21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項</w:t>
            </w:r>
            <w:r w:rsidR="00F74B68" w:rsidRPr="007F4601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429" w:type="dxa"/>
            <w:vAlign w:val="center"/>
          </w:tcPr>
          <w:p w:rsidR="001110DE" w:rsidRPr="005224F7" w:rsidRDefault="001110DE" w:rsidP="006B203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自修正公告日生效</w:t>
            </w:r>
          </w:p>
        </w:tc>
        <w:tc>
          <w:tcPr>
            <w:tcW w:w="1417" w:type="dxa"/>
            <w:vAlign w:val="center"/>
          </w:tcPr>
          <w:p w:rsidR="001110DE" w:rsidRPr="005224F7" w:rsidRDefault="001110DE" w:rsidP="006B203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自修正發布日生效</w:t>
            </w:r>
          </w:p>
        </w:tc>
      </w:tr>
      <w:tr w:rsidR="001110DE" w:rsidRPr="005224F7" w:rsidTr="006B203B">
        <w:trPr>
          <w:jc w:val="center"/>
        </w:trPr>
        <w:tc>
          <w:tcPr>
            <w:tcW w:w="3277" w:type="dxa"/>
            <w:vAlign w:val="center"/>
          </w:tcPr>
          <w:p w:rsidR="001110DE" w:rsidRPr="005224F7" w:rsidRDefault="001110DE" w:rsidP="006B203B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24F7">
              <w:rPr>
                <w:rFonts w:ascii="Times New Roman" w:eastAsia="標楷體" w:hAnsi="Times New Roman" w:cs="Times New Roman" w:hint="eastAsia"/>
                <w:b/>
                <w:szCs w:val="24"/>
              </w:rPr>
              <w:t>本次增訂</w:t>
            </w:r>
          </w:p>
          <w:p w:rsidR="001110DE" w:rsidRDefault="001110DE" w:rsidP="006B203B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24F7">
              <w:rPr>
                <w:rFonts w:ascii="Times New Roman" w:eastAsia="標楷體" w:hAnsi="Times New Roman" w:cs="Times New Roman"/>
                <w:b/>
                <w:szCs w:val="24"/>
              </w:rPr>
              <w:t>62</w:t>
            </w:r>
            <w:r w:rsidRPr="005224F7">
              <w:rPr>
                <w:rFonts w:ascii="Times New Roman" w:eastAsia="標楷體" w:hAnsi="Times New Roman" w:cs="Times New Roman"/>
                <w:b/>
                <w:szCs w:val="24"/>
              </w:rPr>
              <w:t>「水庫總磷削減總量管制區之事業」</w:t>
            </w:r>
          </w:p>
          <w:p w:rsidR="001110DE" w:rsidRPr="005224F7" w:rsidRDefault="001110DE" w:rsidP="006B203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601">
              <w:rPr>
                <w:rFonts w:ascii="Times New Roman" w:eastAsia="標楷體" w:hAnsi="Times New Roman" w:cs="Times New Roman" w:hint="eastAsia"/>
                <w:szCs w:val="24"/>
              </w:rPr>
              <w:t>經直轄市、縣（市）主管機關公告水庫總磷削減總量管制區及管制方式之管制對象。</w:t>
            </w:r>
          </w:p>
        </w:tc>
        <w:tc>
          <w:tcPr>
            <w:tcW w:w="1417" w:type="dxa"/>
            <w:vAlign w:val="center"/>
          </w:tcPr>
          <w:p w:rsidR="001110DE" w:rsidRPr="005224F7" w:rsidRDefault="001110DE" w:rsidP="006B203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</w:p>
        </w:tc>
        <w:tc>
          <w:tcPr>
            <w:tcW w:w="2977" w:type="dxa"/>
          </w:tcPr>
          <w:p w:rsidR="001110DE" w:rsidRPr="007F4601" w:rsidRDefault="001110DE" w:rsidP="00F772F2">
            <w:pPr>
              <w:snapToGrid w:val="0"/>
              <w:ind w:left="442" w:hangingChars="184" w:hanging="442"/>
              <w:rPr>
                <w:rFonts w:ascii="Times New Roman" w:eastAsia="標楷體" w:hAnsi="Times New Roman" w:cs="Times New Roman"/>
                <w:szCs w:val="24"/>
              </w:rPr>
            </w:pPr>
            <w:r w:rsidRPr="007F4601">
              <w:rPr>
                <w:rFonts w:ascii="Times New Roman" w:eastAsia="標楷體" w:hAnsi="Times New Roman" w:cs="Times New Roman" w:hint="eastAsia"/>
                <w:szCs w:val="24"/>
              </w:rPr>
              <w:t>一、適用直轄市、縣（市）主管機關依水污染防治法第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7F4601">
              <w:rPr>
                <w:rFonts w:ascii="Times New Roman" w:eastAsia="標楷體" w:hAnsi="Times New Roman" w:cs="Times New Roman" w:hint="eastAsia"/>
                <w:szCs w:val="24"/>
              </w:rPr>
              <w:t>條規定公告之管制方式。</w:t>
            </w:r>
          </w:p>
          <w:p w:rsidR="001110DE" w:rsidRPr="005224F7" w:rsidRDefault="001110DE" w:rsidP="00E04902">
            <w:pPr>
              <w:snapToGrid w:val="0"/>
              <w:ind w:left="442" w:hangingChars="184" w:hanging="442"/>
              <w:rPr>
                <w:rFonts w:ascii="Times New Roman" w:eastAsia="標楷體" w:hAnsi="Times New Roman" w:cs="Times New Roman"/>
                <w:szCs w:val="24"/>
              </w:rPr>
            </w:pPr>
            <w:r w:rsidRPr="007F4601">
              <w:rPr>
                <w:rFonts w:ascii="Times New Roman" w:eastAsia="標楷體" w:hAnsi="Times New Roman" w:cs="Times New Roman" w:hint="eastAsia"/>
                <w:szCs w:val="24"/>
              </w:rPr>
              <w:t>二、如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非屬現行公告業別</w:t>
            </w:r>
            <w:r w:rsidRPr="007F4601">
              <w:rPr>
                <w:rFonts w:ascii="Times New Roman" w:eastAsia="標楷體" w:hAnsi="Times New Roman" w:cs="Times New Roman" w:hint="eastAsia"/>
                <w:szCs w:val="24"/>
              </w:rPr>
              <w:t>不適用水污染防治法第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Pr="007F4601">
              <w:rPr>
                <w:rFonts w:ascii="Times New Roman" w:eastAsia="標楷體" w:hAnsi="Times New Roman" w:cs="Times New Roman" w:hint="eastAsia"/>
                <w:szCs w:val="24"/>
              </w:rPr>
              <w:t>條、第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  <w:r w:rsidRPr="007F4601">
              <w:rPr>
                <w:rFonts w:ascii="Times New Roman" w:eastAsia="標楷體" w:hAnsi="Times New Roman" w:cs="Times New Roman" w:hint="eastAsia"/>
                <w:szCs w:val="24"/>
              </w:rPr>
              <w:t>條至第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7F4601">
              <w:rPr>
                <w:rFonts w:ascii="Times New Roman" w:eastAsia="標楷體" w:hAnsi="Times New Roman" w:cs="Times New Roman" w:hint="eastAsia"/>
                <w:szCs w:val="24"/>
              </w:rPr>
              <w:t>條、第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  <w:r w:rsidRPr="007F4601">
              <w:rPr>
                <w:rFonts w:ascii="Times New Roman" w:eastAsia="標楷體" w:hAnsi="Times New Roman" w:cs="Times New Roman" w:hint="eastAsia"/>
                <w:szCs w:val="24"/>
              </w:rPr>
              <w:t>條、第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  <w:r w:rsidRPr="007F4601">
              <w:rPr>
                <w:rFonts w:ascii="Times New Roman" w:eastAsia="標楷體" w:hAnsi="Times New Roman" w:cs="Times New Roman" w:hint="eastAsia"/>
                <w:szCs w:val="24"/>
              </w:rPr>
              <w:t>條及第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22</w:t>
            </w:r>
            <w:r w:rsidRPr="007F4601">
              <w:rPr>
                <w:rFonts w:ascii="Times New Roman" w:eastAsia="標楷體" w:hAnsi="Times New Roman" w:cs="Times New Roman" w:hint="eastAsia"/>
                <w:szCs w:val="24"/>
              </w:rPr>
              <w:t>條之規定。</w:t>
            </w:r>
          </w:p>
        </w:tc>
        <w:tc>
          <w:tcPr>
            <w:tcW w:w="3757" w:type="dxa"/>
            <w:vAlign w:val="center"/>
          </w:tcPr>
          <w:p w:rsidR="001110DE" w:rsidRPr="005224F7" w:rsidRDefault="001110DE" w:rsidP="006B203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</w:p>
          <w:p w:rsidR="001110DE" w:rsidRPr="005224F7" w:rsidRDefault="001110DE" w:rsidP="006B203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（屬原管制業別依其適用標準，非屬原管制業別依總量管制區公告之</w:t>
            </w: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方式）</w:t>
            </w:r>
          </w:p>
        </w:tc>
        <w:tc>
          <w:tcPr>
            <w:tcW w:w="1429" w:type="dxa"/>
            <w:vAlign w:val="center"/>
          </w:tcPr>
          <w:p w:rsidR="001110DE" w:rsidRPr="005224F7" w:rsidRDefault="001110DE" w:rsidP="006B203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自修正公告日生效</w:t>
            </w:r>
          </w:p>
        </w:tc>
        <w:tc>
          <w:tcPr>
            <w:tcW w:w="1417" w:type="dxa"/>
            <w:vAlign w:val="center"/>
          </w:tcPr>
          <w:p w:rsidR="001110DE" w:rsidRPr="005224F7" w:rsidRDefault="001110DE" w:rsidP="006B203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</w:p>
          <w:p w:rsidR="001110DE" w:rsidRPr="005224F7" w:rsidRDefault="001110DE" w:rsidP="006B203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（屬原管制業別依其適用標準，非屬原管制業別依總量管制區公告之</w:t>
            </w: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方式）</w:t>
            </w:r>
          </w:p>
        </w:tc>
      </w:tr>
      <w:tr w:rsidR="001110DE" w:rsidRPr="005224F7" w:rsidTr="006B203B">
        <w:trPr>
          <w:trHeight w:val="1833"/>
          <w:jc w:val="center"/>
        </w:trPr>
        <w:tc>
          <w:tcPr>
            <w:tcW w:w="3277" w:type="dxa"/>
          </w:tcPr>
          <w:p w:rsidR="001110DE" w:rsidRPr="005224F7" w:rsidRDefault="001110DE" w:rsidP="00F772F2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24F7">
              <w:rPr>
                <w:rFonts w:ascii="Times New Roman" w:eastAsia="標楷體" w:hAnsi="Times New Roman" w:cs="Times New Roman" w:hint="eastAsia"/>
                <w:b/>
                <w:szCs w:val="24"/>
              </w:rPr>
              <w:lastRenderedPageBreak/>
              <w:t>本次增訂</w:t>
            </w:r>
          </w:p>
          <w:p w:rsidR="001110DE" w:rsidRDefault="001110DE" w:rsidP="00F772F2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24F7">
              <w:rPr>
                <w:rFonts w:ascii="Times New Roman" w:eastAsia="標楷體" w:hAnsi="Times New Roman" w:cs="Times New Roman"/>
                <w:b/>
                <w:szCs w:val="24"/>
              </w:rPr>
              <w:t>63</w:t>
            </w:r>
            <w:r w:rsidRPr="005224F7">
              <w:rPr>
                <w:rFonts w:ascii="Times New Roman" w:eastAsia="標楷體" w:hAnsi="Times New Roman" w:cs="Times New Roman"/>
                <w:b/>
                <w:szCs w:val="24"/>
              </w:rPr>
              <w:t>「蒸汽供應業」</w:t>
            </w:r>
          </w:p>
          <w:p w:rsidR="001110DE" w:rsidRPr="005224F7" w:rsidRDefault="001110DE" w:rsidP="00645E34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F4601">
              <w:rPr>
                <w:rFonts w:ascii="Times New Roman" w:eastAsia="標楷體" w:hAnsi="Times New Roman" w:cs="Times New Roman" w:hint="eastAsia"/>
                <w:szCs w:val="24"/>
              </w:rPr>
              <w:t>設置鍋爐，從事蒸汽製造、配送及供氣予他人，並產生廢水之事業。但僅以天然氣為燃料者，不在此限。</w:t>
            </w:r>
          </w:p>
        </w:tc>
        <w:tc>
          <w:tcPr>
            <w:tcW w:w="1417" w:type="dxa"/>
            <w:vAlign w:val="center"/>
          </w:tcPr>
          <w:p w:rsidR="001110DE" w:rsidRPr="005224F7" w:rsidRDefault="001110DE" w:rsidP="006B203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:rsidR="001110DE" w:rsidRPr="005224F7" w:rsidRDefault="00F74B68" w:rsidP="006B203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</w:p>
        </w:tc>
        <w:tc>
          <w:tcPr>
            <w:tcW w:w="3757" w:type="dxa"/>
          </w:tcPr>
          <w:p w:rsidR="001110DE" w:rsidRPr="00D5798A" w:rsidRDefault="001110DE" w:rsidP="00F772F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水溫、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pH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proofErr w:type="gramStart"/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氟鹽、</w:t>
            </w:r>
            <w:proofErr w:type="gramEnd"/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硝酸鹽氮、氨氮、正磷酸鹽、</w:t>
            </w:r>
            <w:proofErr w:type="gramStart"/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酚</w:t>
            </w:r>
            <w:proofErr w:type="gramEnd"/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類、陰離子界面</w:t>
            </w:r>
            <w:proofErr w:type="gramStart"/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活性劑</w:t>
            </w:r>
            <w:proofErr w:type="gramEnd"/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、氰化物、油脂、硫化物、甲醛、多氯聯苯、</w:t>
            </w:r>
            <w:proofErr w:type="gramStart"/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溶解性鐵等</w:t>
            </w:r>
            <w:proofErr w:type="gramEnd"/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項重金屬、除草劑等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項農藥、戴奧辛、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COD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SS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等，計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46</w:t>
            </w:r>
            <w:r w:rsidRPr="00D5798A">
              <w:rPr>
                <w:rFonts w:ascii="Times New Roman" w:eastAsia="標楷體" w:hAnsi="Times New Roman" w:cs="Times New Roman" w:hint="eastAsia"/>
                <w:szCs w:val="24"/>
              </w:rPr>
              <w:t>項</w:t>
            </w:r>
            <w:r w:rsidR="00F74B68" w:rsidRPr="007F4601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429" w:type="dxa"/>
            <w:vAlign w:val="center"/>
          </w:tcPr>
          <w:p w:rsidR="001110DE" w:rsidRPr="005224F7" w:rsidRDefault="001110DE" w:rsidP="006B203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108</w:t>
            </w: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日生效</w:t>
            </w:r>
          </w:p>
        </w:tc>
        <w:tc>
          <w:tcPr>
            <w:tcW w:w="1417" w:type="dxa"/>
            <w:vAlign w:val="center"/>
          </w:tcPr>
          <w:p w:rsidR="001110DE" w:rsidRPr="005224F7" w:rsidRDefault="001110DE" w:rsidP="006B203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109</w:t>
            </w: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日生效</w:t>
            </w:r>
          </w:p>
        </w:tc>
      </w:tr>
      <w:tr w:rsidR="001110DE" w:rsidRPr="005224F7" w:rsidTr="006B203B">
        <w:trPr>
          <w:jc w:val="center"/>
        </w:trPr>
        <w:tc>
          <w:tcPr>
            <w:tcW w:w="3277" w:type="dxa"/>
            <w:vAlign w:val="center"/>
          </w:tcPr>
          <w:p w:rsidR="001110DE" w:rsidRDefault="001110DE" w:rsidP="006B203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24F7">
              <w:rPr>
                <w:rFonts w:ascii="Times New Roman" w:eastAsia="標楷體" w:hAnsi="Times New Roman" w:cs="Times New Roman"/>
                <w:szCs w:val="24"/>
              </w:rPr>
              <w:t>64</w:t>
            </w:r>
            <w:r w:rsidRPr="005224F7">
              <w:rPr>
                <w:rFonts w:ascii="Times New Roman" w:eastAsia="標楷體" w:hAnsi="Times New Roman" w:cs="Times New Roman"/>
                <w:szCs w:val="24"/>
              </w:rPr>
              <w:t>「其他中央主管機關指定之事業」</w:t>
            </w:r>
          </w:p>
          <w:p w:rsidR="001110DE" w:rsidRPr="005224F7" w:rsidRDefault="001110DE" w:rsidP="006B203B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24F7">
              <w:rPr>
                <w:rFonts w:ascii="Times New Roman" w:eastAsia="標楷體" w:hAnsi="Times New Roman" w:cs="Times New Roman" w:hint="eastAsia"/>
                <w:b/>
                <w:szCs w:val="24"/>
              </w:rPr>
              <w:t>本次增訂</w:t>
            </w:r>
          </w:p>
          <w:p w:rsidR="001110DE" w:rsidRPr="005224F7" w:rsidRDefault="001110DE" w:rsidP="006B203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24F7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5224F7">
              <w:rPr>
                <w:rFonts w:ascii="Times New Roman" w:eastAsia="標楷體" w:hAnsi="Times New Roman" w:cs="Times New Roman"/>
                <w:b/>
                <w:szCs w:val="24"/>
              </w:rPr>
              <w:t>5</w:t>
            </w:r>
            <w:r w:rsidRPr="005224F7">
              <w:rPr>
                <w:rFonts w:ascii="Times New Roman" w:eastAsia="標楷體" w:hAnsi="Times New Roman" w:cs="Times New Roman"/>
                <w:b/>
                <w:szCs w:val="24"/>
              </w:rPr>
              <w:t>）「</w:t>
            </w:r>
            <w:r w:rsidRPr="00DD1767">
              <w:rPr>
                <w:rFonts w:ascii="Times New Roman" w:eastAsia="標楷體" w:hAnsi="Times New Roman" w:cs="Times New Roman" w:hint="eastAsia"/>
                <w:b/>
                <w:szCs w:val="24"/>
              </w:rPr>
              <w:t>作業環境內設置貯存設施，貯存水污染防治法第三十三條第一項經中央主管機關公告指定物質，其設施容積合計達二○○公升以上之事業</w:t>
            </w:r>
            <w:r w:rsidRPr="005224F7">
              <w:rPr>
                <w:rFonts w:ascii="Times New Roman" w:eastAsia="標楷體" w:hAnsi="Times New Roman" w:cs="Times New Roman"/>
                <w:b/>
                <w:szCs w:val="24"/>
              </w:rPr>
              <w:t>」</w:t>
            </w:r>
            <w:r w:rsidR="00F74B68" w:rsidRPr="007F4601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417" w:type="dxa"/>
          </w:tcPr>
          <w:p w:rsidR="001110DE" w:rsidRPr="005224F7" w:rsidRDefault="001110DE" w:rsidP="00F772F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7F4601">
              <w:rPr>
                <w:rFonts w:ascii="Times New Roman" w:eastAsia="標楷體" w:hAnsi="Times New Roman" w:cs="Times New Roman" w:hint="eastAsia"/>
                <w:szCs w:val="24"/>
              </w:rPr>
              <w:t>定著</w:t>
            </w:r>
            <w:proofErr w:type="gramEnd"/>
            <w:r w:rsidRPr="007F4601">
              <w:rPr>
                <w:rFonts w:ascii="Times New Roman" w:eastAsia="標楷體" w:hAnsi="Times New Roman" w:cs="Times New Roman" w:hint="eastAsia"/>
                <w:szCs w:val="24"/>
              </w:rPr>
              <w:t>於地面、建築物樓層</w:t>
            </w:r>
            <w:proofErr w:type="gramStart"/>
            <w:r w:rsidRPr="007F4601">
              <w:rPr>
                <w:rFonts w:ascii="Times New Roman" w:eastAsia="標楷體" w:hAnsi="Times New Roman" w:cs="Times New Roman" w:hint="eastAsia"/>
                <w:szCs w:val="24"/>
              </w:rPr>
              <w:t>最</w:t>
            </w:r>
            <w:proofErr w:type="gramEnd"/>
            <w:r w:rsidRPr="007F4601">
              <w:rPr>
                <w:rFonts w:ascii="Times New Roman" w:eastAsia="標楷體" w:hAnsi="Times New Roman" w:cs="Times New Roman" w:hint="eastAsia"/>
                <w:szCs w:val="24"/>
              </w:rPr>
              <w:t>底層或設施總體積百分之十在</w:t>
            </w:r>
            <w:proofErr w:type="gramStart"/>
            <w:r w:rsidRPr="007F4601">
              <w:rPr>
                <w:rFonts w:ascii="Times New Roman" w:eastAsia="標楷體" w:hAnsi="Times New Roman" w:cs="Times New Roman" w:hint="eastAsia"/>
                <w:szCs w:val="24"/>
              </w:rPr>
              <w:t>地面下者</w:t>
            </w:r>
            <w:proofErr w:type="gramEnd"/>
            <w:r w:rsidRPr="007F4601">
              <w:rPr>
                <w:rFonts w:ascii="Times New Roman" w:eastAsia="標楷體" w:hAnsi="Times New Roman" w:cs="Times New Roman" w:hint="eastAsia"/>
                <w:szCs w:val="24"/>
              </w:rPr>
              <w:t>。但可隨時以目視檢查底部者，不在此限。</w:t>
            </w:r>
          </w:p>
        </w:tc>
        <w:tc>
          <w:tcPr>
            <w:tcW w:w="2977" w:type="dxa"/>
            <w:vAlign w:val="center"/>
          </w:tcPr>
          <w:p w:rsidR="001110DE" w:rsidRPr="005224F7" w:rsidRDefault="001110DE" w:rsidP="006B203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601">
              <w:rPr>
                <w:rFonts w:ascii="Times New Roman" w:eastAsia="標楷體" w:hAnsi="Times New Roman" w:cs="Times New Roman" w:hint="eastAsia"/>
                <w:szCs w:val="24"/>
              </w:rPr>
              <w:t>僅適用水污染防治法第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26</w:t>
            </w:r>
            <w:r w:rsidRPr="007F4601">
              <w:rPr>
                <w:rFonts w:ascii="Times New Roman" w:eastAsia="標楷體" w:hAnsi="Times New Roman" w:cs="Times New Roman" w:hint="eastAsia"/>
                <w:szCs w:val="24"/>
              </w:rPr>
              <w:t>條、第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28</w:t>
            </w:r>
            <w:r w:rsidRPr="007F4601">
              <w:rPr>
                <w:rFonts w:ascii="Times New Roman" w:eastAsia="標楷體" w:hAnsi="Times New Roman" w:cs="Times New Roman" w:hint="eastAsia"/>
                <w:szCs w:val="24"/>
              </w:rPr>
              <w:t>條、第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33</w:t>
            </w:r>
            <w:r w:rsidRPr="007F4601">
              <w:rPr>
                <w:rFonts w:ascii="Times New Roman" w:eastAsia="標楷體" w:hAnsi="Times New Roman" w:cs="Times New Roman" w:hint="eastAsia"/>
                <w:szCs w:val="24"/>
              </w:rPr>
              <w:t>條、第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71</w:t>
            </w:r>
            <w:r w:rsidRPr="007F4601">
              <w:rPr>
                <w:rFonts w:ascii="Times New Roman" w:eastAsia="標楷體" w:hAnsi="Times New Roman" w:cs="Times New Roman" w:hint="eastAsia"/>
                <w:szCs w:val="24"/>
              </w:rPr>
              <w:t>條規定。</w:t>
            </w:r>
          </w:p>
        </w:tc>
        <w:tc>
          <w:tcPr>
            <w:tcW w:w="3757" w:type="dxa"/>
            <w:vAlign w:val="center"/>
          </w:tcPr>
          <w:p w:rsidR="001110DE" w:rsidRPr="005224F7" w:rsidRDefault="001110DE" w:rsidP="006B203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</w:p>
          <w:p w:rsidR="001110DE" w:rsidRPr="005224F7" w:rsidRDefault="001110DE" w:rsidP="006B203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（無標準適用）</w:t>
            </w:r>
          </w:p>
        </w:tc>
        <w:tc>
          <w:tcPr>
            <w:tcW w:w="1429" w:type="dxa"/>
            <w:vAlign w:val="center"/>
          </w:tcPr>
          <w:p w:rsidR="001110DE" w:rsidRPr="005224F7" w:rsidRDefault="001110DE" w:rsidP="006B203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自</w:t>
            </w: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109</w:t>
            </w: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日生效。但提出改善計畫者，自</w:t>
            </w: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110</w:t>
            </w: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日生效。</w:t>
            </w:r>
          </w:p>
        </w:tc>
        <w:tc>
          <w:tcPr>
            <w:tcW w:w="1417" w:type="dxa"/>
            <w:vAlign w:val="center"/>
          </w:tcPr>
          <w:p w:rsidR="001110DE" w:rsidRPr="005224F7" w:rsidRDefault="001110DE" w:rsidP="006B203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</w:p>
          <w:p w:rsidR="001110DE" w:rsidRPr="005224F7" w:rsidRDefault="001110DE" w:rsidP="006B203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4F7">
              <w:rPr>
                <w:rFonts w:ascii="Times New Roman" w:eastAsia="標楷體" w:hAnsi="Times New Roman" w:cs="Times New Roman" w:hint="eastAsia"/>
                <w:szCs w:val="24"/>
              </w:rPr>
              <w:t>（無標準適用）</w:t>
            </w:r>
          </w:p>
        </w:tc>
      </w:tr>
    </w:tbl>
    <w:p w:rsidR="003D799C" w:rsidRPr="00D439F9" w:rsidRDefault="003D799C" w:rsidP="003D799C">
      <w:pPr>
        <w:rPr>
          <w:rFonts w:ascii="Times New Roman" w:eastAsia="標楷體" w:hAnsi="Times New Roman" w:cs="Times New Roman"/>
        </w:rPr>
      </w:pPr>
    </w:p>
    <w:sectPr w:rsidR="003D799C" w:rsidRPr="00D439F9" w:rsidSect="005224F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B43" w:rsidRDefault="00883B43" w:rsidP="007C2FA8">
      <w:r>
        <w:separator/>
      </w:r>
    </w:p>
  </w:endnote>
  <w:endnote w:type="continuationSeparator" w:id="0">
    <w:p w:rsidR="00883B43" w:rsidRDefault="00883B43" w:rsidP="007C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B43" w:rsidRDefault="00883B43" w:rsidP="007C2FA8">
      <w:r>
        <w:separator/>
      </w:r>
    </w:p>
  </w:footnote>
  <w:footnote w:type="continuationSeparator" w:id="0">
    <w:p w:rsidR="00883B43" w:rsidRDefault="00883B43" w:rsidP="007C2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62F6"/>
    <w:multiLevelType w:val="hybridMultilevel"/>
    <w:tmpl w:val="201894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3C44C0"/>
    <w:multiLevelType w:val="hybridMultilevel"/>
    <w:tmpl w:val="29B8F7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EB45B15"/>
    <w:multiLevelType w:val="hybridMultilevel"/>
    <w:tmpl w:val="201894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00F4322"/>
    <w:multiLevelType w:val="hybridMultilevel"/>
    <w:tmpl w:val="6F78CC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A207618"/>
    <w:multiLevelType w:val="hybridMultilevel"/>
    <w:tmpl w:val="016AB1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9C"/>
    <w:rsid w:val="000344DB"/>
    <w:rsid w:val="000C514B"/>
    <w:rsid w:val="000C7B77"/>
    <w:rsid w:val="001110DE"/>
    <w:rsid w:val="001F2B80"/>
    <w:rsid w:val="003D799C"/>
    <w:rsid w:val="004F0309"/>
    <w:rsid w:val="005224F7"/>
    <w:rsid w:val="00552297"/>
    <w:rsid w:val="005809E5"/>
    <w:rsid w:val="00645E34"/>
    <w:rsid w:val="00685981"/>
    <w:rsid w:val="00696BE0"/>
    <w:rsid w:val="006B203B"/>
    <w:rsid w:val="007B508F"/>
    <w:rsid w:val="007C2FA8"/>
    <w:rsid w:val="007C5019"/>
    <w:rsid w:val="007C6EB5"/>
    <w:rsid w:val="007F659A"/>
    <w:rsid w:val="00883B43"/>
    <w:rsid w:val="00984A95"/>
    <w:rsid w:val="009C0476"/>
    <w:rsid w:val="00B54955"/>
    <w:rsid w:val="00BB6E96"/>
    <w:rsid w:val="00C5074B"/>
    <w:rsid w:val="00CD7BD9"/>
    <w:rsid w:val="00D439F9"/>
    <w:rsid w:val="00D5798A"/>
    <w:rsid w:val="00DD1767"/>
    <w:rsid w:val="00DE7C75"/>
    <w:rsid w:val="00E04902"/>
    <w:rsid w:val="00EB29C3"/>
    <w:rsid w:val="00EB7012"/>
    <w:rsid w:val="00F20733"/>
    <w:rsid w:val="00F66765"/>
    <w:rsid w:val="00F74B68"/>
    <w:rsid w:val="00F7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7B7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C2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2FA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2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2FA8"/>
    <w:rPr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5224F7"/>
    <w:pPr>
      <w:jc w:val="center"/>
    </w:pPr>
    <w:rPr>
      <w:rFonts w:ascii="Times New Roman" w:eastAsia="標楷體" w:hAnsi="Times New Roman" w:cs="Times New Roman"/>
      <w:b/>
      <w:szCs w:val="24"/>
    </w:rPr>
  </w:style>
  <w:style w:type="character" w:customStyle="1" w:styleId="aa">
    <w:name w:val="註釋標題 字元"/>
    <w:basedOn w:val="a0"/>
    <w:link w:val="a9"/>
    <w:uiPriority w:val="99"/>
    <w:rsid w:val="005224F7"/>
    <w:rPr>
      <w:rFonts w:ascii="Times New Roman" w:eastAsia="標楷體" w:hAnsi="Times New Roman" w:cs="Times New Roman"/>
      <w:b/>
      <w:szCs w:val="24"/>
    </w:rPr>
  </w:style>
  <w:style w:type="paragraph" w:styleId="ab">
    <w:name w:val="Closing"/>
    <w:basedOn w:val="a"/>
    <w:link w:val="ac"/>
    <w:uiPriority w:val="99"/>
    <w:unhideWhenUsed/>
    <w:rsid w:val="005224F7"/>
    <w:pPr>
      <w:ind w:leftChars="1800" w:left="100"/>
    </w:pPr>
    <w:rPr>
      <w:rFonts w:ascii="Times New Roman" w:eastAsia="標楷體" w:hAnsi="Times New Roman" w:cs="Times New Roman"/>
      <w:b/>
      <w:szCs w:val="24"/>
    </w:rPr>
  </w:style>
  <w:style w:type="character" w:customStyle="1" w:styleId="ac">
    <w:name w:val="結語 字元"/>
    <w:basedOn w:val="a0"/>
    <w:link w:val="ab"/>
    <w:uiPriority w:val="99"/>
    <w:rsid w:val="005224F7"/>
    <w:rPr>
      <w:rFonts w:ascii="Times New Roman" w:eastAsia="標楷體" w:hAnsi="Times New Roman" w:cs="Times New Roman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7B7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C2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2FA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2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2FA8"/>
    <w:rPr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5224F7"/>
    <w:pPr>
      <w:jc w:val="center"/>
    </w:pPr>
    <w:rPr>
      <w:rFonts w:ascii="Times New Roman" w:eastAsia="標楷體" w:hAnsi="Times New Roman" w:cs="Times New Roman"/>
      <w:b/>
      <w:szCs w:val="24"/>
    </w:rPr>
  </w:style>
  <w:style w:type="character" w:customStyle="1" w:styleId="aa">
    <w:name w:val="註釋標題 字元"/>
    <w:basedOn w:val="a0"/>
    <w:link w:val="a9"/>
    <w:uiPriority w:val="99"/>
    <w:rsid w:val="005224F7"/>
    <w:rPr>
      <w:rFonts w:ascii="Times New Roman" w:eastAsia="標楷體" w:hAnsi="Times New Roman" w:cs="Times New Roman"/>
      <w:b/>
      <w:szCs w:val="24"/>
    </w:rPr>
  </w:style>
  <w:style w:type="paragraph" w:styleId="ab">
    <w:name w:val="Closing"/>
    <w:basedOn w:val="a"/>
    <w:link w:val="ac"/>
    <w:uiPriority w:val="99"/>
    <w:unhideWhenUsed/>
    <w:rsid w:val="005224F7"/>
    <w:pPr>
      <w:ind w:leftChars="1800" w:left="100"/>
    </w:pPr>
    <w:rPr>
      <w:rFonts w:ascii="Times New Roman" w:eastAsia="標楷體" w:hAnsi="Times New Roman" w:cs="Times New Roman"/>
      <w:b/>
      <w:szCs w:val="24"/>
    </w:rPr>
  </w:style>
  <w:style w:type="character" w:customStyle="1" w:styleId="ac">
    <w:name w:val="結語 字元"/>
    <w:basedOn w:val="a0"/>
    <w:link w:val="ab"/>
    <w:uiPriority w:val="99"/>
    <w:rsid w:val="005224F7"/>
    <w:rPr>
      <w:rFonts w:ascii="Times New Roman" w:eastAsia="標楷體" w:hAnsi="Times New Roman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劉峯秀</dc:creator>
  <cp:lastModifiedBy>黃韋堯</cp:lastModifiedBy>
  <cp:revision>14</cp:revision>
  <dcterms:created xsi:type="dcterms:W3CDTF">2019-04-08T06:04:00Z</dcterms:created>
  <dcterms:modified xsi:type="dcterms:W3CDTF">2019-05-01T08:19:00Z</dcterms:modified>
</cp:coreProperties>
</file>