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EA" w:rsidRPr="000D7C85" w:rsidRDefault="002E5EEA" w:rsidP="0004076D">
      <w:pPr>
        <w:spacing w:beforeLines="50" w:line="400" w:lineRule="exact"/>
        <w:rPr>
          <w:sz w:val="40"/>
          <w:szCs w:val="40"/>
        </w:rPr>
      </w:pPr>
      <w:r w:rsidRPr="000D7C85">
        <w:rPr>
          <w:rFonts w:hAnsi="標楷體"/>
          <w:color w:val="000000"/>
          <w:sz w:val="40"/>
          <w:szCs w:val="40"/>
        </w:rPr>
        <w:t>行政院環境保護署環境影響評估審查委員會組織規程</w:t>
      </w:r>
      <w:r w:rsidRPr="000D7C85">
        <w:rPr>
          <w:rFonts w:hAnsi="標楷體"/>
          <w:sz w:val="40"/>
          <w:szCs w:val="40"/>
        </w:rPr>
        <w:t>修正條文對照表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4"/>
        <w:gridCol w:w="3024"/>
        <w:gridCol w:w="3024"/>
      </w:tblGrid>
      <w:tr w:rsidR="002E5EEA" w:rsidRPr="007F5D02" w:rsidTr="00CC265C">
        <w:tc>
          <w:tcPr>
            <w:tcW w:w="3024" w:type="dxa"/>
          </w:tcPr>
          <w:p w:rsidR="002E5EEA" w:rsidRPr="007F5D02" w:rsidRDefault="002E5EEA" w:rsidP="0047469A">
            <w:pPr>
              <w:jc w:val="center"/>
              <w:rPr>
                <w:b/>
              </w:rPr>
            </w:pPr>
            <w:r w:rsidRPr="007F5D02">
              <w:rPr>
                <w:b/>
              </w:rPr>
              <w:br w:type="page"/>
            </w:r>
            <w:r w:rsidRPr="007F5D02">
              <w:rPr>
                <w:rFonts w:hAnsi="標楷體"/>
                <w:b/>
              </w:rPr>
              <w:t>修正條文</w:t>
            </w:r>
          </w:p>
        </w:tc>
        <w:tc>
          <w:tcPr>
            <w:tcW w:w="3024" w:type="dxa"/>
          </w:tcPr>
          <w:p w:rsidR="002E5EEA" w:rsidRPr="007F5D02" w:rsidRDefault="002E5EEA" w:rsidP="0047469A">
            <w:pPr>
              <w:jc w:val="center"/>
              <w:rPr>
                <w:b/>
              </w:rPr>
            </w:pPr>
            <w:r w:rsidRPr="007F5D02">
              <w:rPr>
                <w:rFonts w:hAnsi="標楷體"/>
                <w:b/>
              </w:rPr>
              <w:t>現行條文</w:t>
            </w:r>
          </w:p>
        </w:tc>
        <w:tc>
          <w:tcPr>
            <w:tcW w:w="3024" w:type="dxa"/>
          </w:tcPr>
          <w:p w:rsidR="002E5EEA" w:rsidRPr="007F5D02" w:rsidRDefault="002E5EEA" w:rsidP="0047469A">
            <w:pPr>
              <w:jc w:val="center"/>
              <w:rPr>
                <w:b/>
              </w:rPr>
            </w:pPr>
            <w:r w:rsidRPr="007F5D02">
              <w:rPr>
                <w:rFonts w:hAnsi="標楷體"/>
                <w:b/>
              </w:rPr>
              <w:t>說明</w:t>
            </w:r>
          </w:p>
        </w:tc>
      </w:tr>
      <w:tr w:rsidR="002E5EEA" w:rsidRPr="007F5D02" w:rsidTr="00CC265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第一條</w:t>
            </w:r>
            <w:r>
              <w:rPr>
                <w:color w:val="000000"/>
              </w:rPr>
              <w:t xml:space="preserve"> </w:t>
            </w:r>
            <w:r w:rsidR="00A338F6">
              <w:rPr>
                <w:rFonts w:hint="eastAsia"/>
                <w:color w:val="000000"/>
              </w:rPr>
              <w:t xml:space="preserve"> </w:t>
            </w:r>
            <w:r w:rsidRPr="007F5D02">
              <w:rPr>
                <w:rFonts w:hAnsi="標楷體"/>
                <w:color w:val="000000"/>
              </w:rPr>
              <w:t>本規程依環境影響評估法第三條第三項規定訂定之。</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第一條</w:t>
            </w:r>
            <w:r w:rsidRPr="007F5D02">
              <w:rPr>
                <w:color w:val="000000"/>
              </w:rPr>
              <w:t xml:space="preserve"> </w:t>
            </w:r>
            <w:r w:rsidR="00A338F6">
              <w:rPr>
                <w:rFonts w:hint="eastAsia"/>
                <w:color w:val="000000"/>
              </w:rPr>
              <w:t xml:space="preserve"> </w:t>
            </w:r>
            <w:r w:rsidRPr="007F5D02">
              <w:rPr>
                <w:rFonts w:hAnsi="標楷體"/>
                <w:color w:val="000000"/>
              </w:rPr>
              <w:t>本規程依環境影響評估法第三條第三項規定訂定之。</w:t>
            </w:r>
          </w:p>
        </w:tc>
        <w:tc>
          <w:tcPr>
            <w:tcW w:w="3024" w:type="dxa"/>
          </w:tcPr>
          <w:p w:rsidR="002E5EEA" w:rsidRPr="007F5D02" w:rsidRDefault="002E5EEA" w:rsidP="0047469A">
            <w:pPr>
              <w:jc w:val="both"/>
            </w:pPr>
            <w:r w:rsidRPr="007F5D02">
              <w:rPr>
                <w:rFonts w:hAnsi="標楷體"/>
              </w:rPr>
              <w:t>本條未修正。</w:t>
            </w:r>
          </w:p>
        </w:tc>
      </w:tr>
      <w:tr w:rsidR="002E5EEA" w:rsidRPr="007F5D02" w:rsidTr="00CC265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第二條</w:t>
            </w:r>
            <w:r w:rsidRPr="007F5D02">
              <w:rPr>
                <w:color w:val="000000"/>
              </w:rPr>
              <w:t xml:space="preserve"> </w:t>
            </w:r>
            <w:r w:rsidR="00A338F6">
              <w:rPr>
                <w:rFonts w:hint="eastAsia"/>
                <w:color w:val="000000"/>
              </w:rPr>
              <w:t xml:space="preserve"> </w:t>
            </w:r>
            <w:r w:rsidRPr="007F5D02">
              <w:rPr>
                <w:rFonts w:hAnsi="標楷體"/>
                <w:color w:val="000000"/>
              </w:rPr>
              <w:t>行政院環境保護署環境影響評估審查委員會（以下簡稱本會）任務如下：</w:t>
            </w:r>
          </w:p>
          <w:p w:rsidR="002E5EEA" w:rsidRPr="0047469A" w:rsidRDefault="002E5EEA" w:rsidP="00315477">
            <w:pPr>
              <w:ind w:leftChars="118" w:left="643" w:hangingChars="150" w:hanging="360"/>
              <w:jc w:val="both"/>
              <w:rPr>
                <w:rFonts w:hAnsi="標楷體"/>
                <w:color w:val="000000"/>
              </w:rPr>
            </w:pPr>
            <w:r w:rsidRPr="007F5D02">
              <w:rPr>
                <w:rFonts w:hAnsi="標楷體"/>
                <w:color w:val="000000"/>
              </w:rPr>
              <w:t>一、關於目的事業主管機關轉送環境影響說明書或環境影響評估報告書初稿、環境影響差異分析報告之審查。</w:t>
            </w:r>
          </w:p>
          <w:p w:rsidR="002E5EEA" w:rsidRPr="0047469A" w:rsidRDefault="002E5EEA" w:rsidP="00315477">
            <w:pPr>
              <w:ind w:leftChars="118" w:left="643" w:hangingChars="150" w:hanging="360"/>
              <w:jc w:val="both"/>
              <w:rPr>
                <w:rFonts w:hAnsi="標楷體"/>
                <w:color w:val="000000"/>
              </w:rPr>
            </w:pPr>
            <w:r w:rsidRPr="007F5D02">
              <w:rPr>
                <w:rFonts w:hAnsi="標楷體"/>
                <w:color w:val="000000"/>
              </w:rPr>
              <w:t>二、關於環境現況差異分析及對策檢討報告、環境影響調查報告書及其因應對策之審查。</w:t>
            </w:r>
          </w:p>
          <w:p w:rsidR="002E5EEA" w:rsidRPr="0047469A" w:rsidRDefault="002E5EEA" w:rsidP="00315477">
            <w:pPr>
              <w:ind w:leftChars="118" w:left="643" w:hangingChars="150" w:hanging="360"/>
              <w:jc w:val="both"/>
              <w:rPr>
                <w:rFonts w:hAnsi="標楷體"/>
                <w:color w:val="000000"/>
              </w:rPr>
            </w:pPr>
            <w:r w:rsidRPr="007F5D02">
              <w:rPr>
                <w:rFonts w:hAnsi="標楷體"/>
                <w:color w:val="000000"/>
              </w:rPr>
              <w:t>三、關於有影響環境之虞之政府政策環境影響評估事項之審查。</w:t>
            </w:r>
          </w:p>
          <w:p w:rsidR="002E5EEA" w:rsidRPr="007F5D02" w:rsidRDefault="002E5EEA" w:rsidP="00315477">
            <w:pPr>
              <w:ind w:leftChars="118" w:left="643" w:hangingChars="150" w:hanging="360"/>
              <w:jc w:val="both"/>
              <w:rPr>
                <w:color w:val="000000"/>
              </w:rPr>
            </w:pPr>
            <w:r w:rsidRPr="007F5D02">
              <w:rPr>
                <w:rFonts w:hAnsi="標楷體"/>
                <w:color w:val="000000"/>
              </w:rPr>
              <w:t>四、依環境影響評估審查結論要求開發單位另行提報書件之審查。</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第二條</w:t>
            </w:r>
            <w:r w:rsidRPr="007F5D02">
              <w:rPr>
                <w:color w:val="000000"/>
              </w:rPr>
              <w:t xml:space="preserve"> </w:t>
            </w:r>
            <w:r w:rsidR="00A338F6">
              <w:rPr>
                <w:rFonts w:hint="eastAsia"/>
                <w:color w:val="000000"/>
              </w:rPr>
              <w:t xml:space="preserve"> </w:t>
            </w:r>
            <w:r w:rsidRPr="007F5D02">
              <w:rPr>
                <w:rFonts w:hAnsi="標楷體"/>
                <w:color w:val="000000"/>
              </w:rPr>
              <w:t>行政院環境保護署環境影響評估審查委員會（以下簡稱本會）任務如下：</w:t>
            </w:r>
          </w:p>
          <w:p w:rsidR="002E5EEA" w:rsidRPr="0047469A" w:rsidRDefault="002E5EEA" w:rsidP="00315477">
            <w:pPr>
              <w:ind w:leftChars="119" w:left="646" w:hangingChars="150" w:hanging="360"/>
              <w:jc w:val="both"/>
              <w:rPr>
                <w:rFonts w:hAnsi="標楷體"/>
                <w:color w:val="000000"/>
              </w:rPr>
            </w:pPr>
            <w:r w:rsidRPr="007F5D02">
              <w:rPr>
                <w:rFonts w:hAnsi="標楷體"/>
                <w:color w:val="000000"/>
              </w:rPr>
              <w:t>一</w:t>
            </w:r>
            <w:r w:rsidRPr="0047469A">
              <w:rPr>
                <w:rFonts w:hAnsi="標楷體"/>
                <w:color w:val="000000"/>
              </w:rPr>
              <w:t>、關於目的事業主管機關轉送環境影響說明書或環境影響評估報告書初稿、環境影響差異分析報告或變更內容對照表之審查。</w:t>
            </w:r>
          </w:p>
          <w:p w:rsidR="002E5EEA" w:rsidRPr="0047469A" w:rsidRDefault="002E5EEA" w:rsidP="00315477">
            <w:pPr>
              <w:ind w:leftChars="119" w:left="646" w:hangingChars="150" w:hanging="360"/>
              <w:jc w:val="both"/>
              <w:rPr>
                <w:rFonts w:hAnsi="標楷體"/>
                <w:color w:val="000000"/>
              </w:rPr>
            </w:pPr>
            <w:r w:rsidRPr="0047469A">
              <w:rPr>
                <w:rFonts w:hAnsi="標楷體"/>
                <w:color w:val="000000"/>
              </w:rPr>
              <w:t>二、關於環境現況差異分析及對策檢討報告、環境影響調查報告書及其因應對策之審查。</w:t>
            </w:r>
          </w:p>
          <w:p w:rsidR="002E5EEA" w:rsidRPr="0047469A" w:rsidRDefault="002E5EEA" w:rsidP="00315477">
            <w:pPr>
              <w:ind w:leftChars="119" w:left="646" w:hangingChars="150" w:hanging="360"/>
              <w:jc w:val="both"/>
              <w:rPr>
                <w:rFonts w:hAnsi="標楷體"/>
                <w:color w:val="000000"/>
              </w:rPr>
            </w:pPr>
            <w:r w:rsidRPr="0047469A">
              <w:rPr>
                <w:rFonts w:hAnsi="標楷體"/>
                <w:color w:val="000000"/>
              </w:rPr>
              <w:t>三、關於有影響環境之虞之政府政策環境影響評估事項之審查。</w:t>
            </w:r>
          </w:p>
          <w:p w:rsidR="002E5EEA" w:rsidRPr="007F5D02" w:rsidRDefault="002E5EEA" w:rsidP="00315477">
            <w:pPr>
              <w:ind w:leftChars="119" w:left="646" w:hangingChars="150" w:hanging="360"/>
              <w:jc w:val="both"/>
              <w:rPr>
                <w:color w:val="000000"/>
              </w:rPr>
            </w:pPr>
            <w:r w:rsidRPr="0047469A">
              <w:rPr>
                <w:rFonts w:hAnsi="標楷體"/>
                <w:color w:val="000000"/>
              </w:rPr>
              <w:t>四、依環境影</w:t>
            </w:r>
            <w:r w:rsidRPr="007F5D02">
              <w:rPr>
                <w:rFonts w:hAnsi="標楷體"/>
                <w:color w:val="000000"/>
              </w:rPr>
              <w:t>響評估審查結論要求開發單位另行提報書件之審查。</w:t>
            </w:r>
          </w:p>
        </w:tc>
        <w:tc>
          <w:tcPr>
            <w:tcW w:w="3024" w:type="dxa"/>
          </w:tcPr>
          <w:p w:rsidR="002E5EEA" w:rsidRPr="007F5D02" w:rsidRDefault="002E5EEA" w:rsidP="0047469A">
            <w:pPr>
              <w:jc w:val="both"/>
            </w:pPr>
            <w:r w:rsidRPr="007F5D02">
              <w:rPr>
                <w:rFonts w:hAnsi="標楷體"/>
              </w:rPr>
              <w:t>變更內容對照表屬簡易之變更，為提昇環境影響評估審查效率，使環評委員會之審查能更專</w:t>
            </w:r>
            <w:r>
              <w:rPr>
                <w:rFonts w:hAnsi="標楷體" w:hint="eastAsia"/>
              </w:rPr>
              <w:t>注</w:t>
            </w:r>
            <w:r w:rsidRPr="007F5D02">
              <w:rPr>
                <w:rFonts w:hAnsi="標楷體"/>
              </w:rPr>
              <w:t>於重大或複雜之案件</w:t>
            </w:r>
            <w:r>
              <w:rPr>
                <w:rFonts w:hAnsi="標楷體"/>
              </w:rPr>
              <w:t>，</w:t>
            </w:r>
            <w:proofErr w:type="gramStart"/>
            <w:r>
              <w:rPr>
                <w:rFonts w:hAnsi="標楷體" w:hint="eastAsia"/>
              </w:rPr>
              <w:t>爰</w:t>
            </w:r>
            <w:proofErr w:type="gramEnd"/>
            <w:r>
              <w:rPr>
                <w:rFonts w:hAnsi="標楷體" w:hint="eastAsia"/>
              </w:rPr>
              <w:t>刪除現行條文第一款之</w:t>
            </w:r>
            <w:r w:rsidRPr="007F5D02">
              <w:rPr>
                <w:rFonts w:hAnsi="標楷體"/>
              </w:rPr>
              <w:t>變更內容對照表。</w:t>
            </w:r>
          </w:p>
        </w:tc>
      </w:tr>
      <w:tr w:rsidR="002E5EEA" w:rsidRPr="007F5D02" w:rsidTr="00CC265C">
        <w:tc>
          <w:tcPr>
            <w:tcW w:w="3024" w:type="dxa"/>
          </w:tcPr>
          <w:p w:rsidR="002E5EEA" w:rsidRPr="007F5D02" w:rsidRDefault="002E5EEA" w:rsidP="0004076D">
            <w:pPr>
              <w:ind w:leftChars="1" w:left="242" w:hangingChars="100" w:hanging="240"/>
              <w:jc w:val="both"/>
            </w:pPr>
            <w:r w:rsidRPr="007F5D02">
              <w:rPr>
                <w:rFonts w:hAnsi="標楷體"/>
                <w:color w:val="000000"/>
              </w:rPr>
              <w:t>第三條</w:t>
            </w:r>
            <w:r w:rsidRPr="007F5D02">
              <w:rPr>
                <w:color w:val="000000"/>
              </w:rPr>
              <w:t xml:space="preserve"> </w:t>
            </w:r>
            <w:r w:rsidR="00A338F6">
              <w:rPr>
                <w:rFonts w:hint="eastAsia"/>
                <w:color w:val="000000"/>
              </w:rPr>
              <w:t xml:space="preserve"> </w:t>
            </w:r>
            <w:r w:rsidRPr="007F5D02">
              <w:rPr>
                <w:rFonts w:hAnsi="標楷體"/>
                <w:color w:val="000000"/>
              </w:rPr>
              <w:t>本會置主任委員一人，綜理會務，由行政院環境保護署（以下簡稱本署）署長兼任；副主任委員一人，襄助會務，</w:t>
            </w:r>
            <w:proofErr w:type="gramStart"/>
            <w:r w:rsidRPr="007F5D02">
              <w:rPr>
                <w:rFonts w:hAnsi="標楷體"/>
                <w:color w:val="000000"/>
              </w:rPr>
              <w:t>由本署副</w:t>
            </w:r>
            <w:proofErr w:type="gramEnd"/>
            <w:r w:rsidRPr="007F5D02">
              <w:rPr>
                <w:rFonts w:hAnsi="標楷體"/>
                <w:color w:val="000000"/>
              </w:rPr>
              <w:t>署長兼任。</w:t>
            </w:r>
          </w:p>
        </w:tc>
        <w:tc>
          <w:tcPr>
            <w:tcW w:w="3024" w:type="dxa"/>
          </w:tcPr>
          <w:p w:rsidR="002E5EEA" w:rsidRPr="007F5D02" w:rsidRDefault="002E5EEA" w:rsidP="00754B61">
            <w:pPr>
              <w:ind w:leftChars="1" w:left="242" w:hangingChars="100" w:hanging="240"/>
              <w:jc w:val="both"/>
            </w:pPr>
            <w:r w:rsidRPr="007F5D02">
              <w:rPr>
                <w:rFonts w:hAnsi="標楷體"/>
                <w:color w:val="000000"/>
              </w:rPr>
              <w:t>第三條</w:t>
            </w:r>
            <w:r w:rsidRPr="007F5D02">
              <w:rPr>
                <w:color w:val="000000"/>
              </w:rPr>
              <w:t xml:space="preserve"> </w:t>
            </w:r>
            <w:r w:rsidR="00A338F6">
              <w:rPr>
                <w:rFonts w:hint="eastAsia"/>
                <w:color w:val="000000"/>
              </w:rPr>
              <w:t xml:space="preserve"> </w:t>
            </w:r>
            <w:r w:rsidRPr="007F5D02">
              <w:rPr>
                <w:rFonts w:hAnsi="標楷體"/>
                <w:color w:val="000000"/>
              </w:rPr>
              <w:t>本會置主任委員一人，綜理會務，由行政院環境保護署（以下簡稱本署）署長兼任；副主任委員一人，襄助會務，</w:t>
            </w:r>
            <w:proofErr w:type="gramStart"/>
            <w:r w:rsidRPr="007F5D02">
              <w:rPr>
                <w:rFonts w:hAnsi="標楷體"/>
                <w:color w:val="000000"/>
              </w:rPr>
              <w:t>由本署副</w:t>
            </w:r>
            <w:proofErr w:type="gramEnd"/>
            <w:r w:rsidRPr="007F5D02">
              <w:rPr>
                <w:rFonts w:hAnsi="標楷體"/>
                <w:color w:val="000000"/>
              </w:rPr>
              <w:t>署長兼任。</w:t>
            </w:r>
          </w:p>
        </w:tc>
        <w:tc>
          <w:tcPr>
            <w:tcW w:w="3024" w:type="dxa"/>
          </w:tcPr>
          <w:p w:rsidR="002E5EEA" w:rsidRPr="007F5D02" w:rsidRDefault="002E5EEA" w:rsidP="0047469A">
            <w:pPr>
              <w:jc w:val="both"/>
            </w:pPr>
            <w:r w:rsidRPr="007F5D02">
              <w:rPr>
                <w:rFonts w:hAnsi="標楷體"/>
              </w:rPr>
              <w:t>本條未修正。</w:t>
            </w:r>
          </w:p>
        </w:tc>
      </w:tr>
      <w:tr w:rsidR="002E5EEA" w:rsidRPr="007F5D02" w:rsidTr="00CC265C">
        <w:tc>
          <w:tcPr>
            <w:tcW w:w="3024" w:type="dxa"/>
          </w:tcPr>
          <w:p w:rsidR="002E5EEA" w:rsidRPr="007F5D02" w:rsidRDefault="002E5EEA" w:rsidP="0004076D">
            <w:pPr>
              <w:ind w:leftChars="1" w:left="242" w:hangingChars="100" w:hanging="240"/>
              <w:jc w:val="both"/>
            </w:pPr>
            <w:r w:rsidRPr="007F5D02">
              <w:rPr>
                <w:rFonts w:hAnsi="標楷體"/>
                <w:color w:val="000000"/>
              </w:rPr>
              <w:t>第四條</w:t>
            </w:r>
            <w:r w:rsidRPr="007F5D02">
              <w:rPr>
                <w:color w:val="000000"/>
              </w:rPr>
              <w:t xml:space="preserve"> </w:t>
            </w:r>
            <w:r w:rsidR="00A338F6">
              <w:rPr>
                <w:rFonts w:hint="eastAsia"/>
                <w:color w:val="000000"/>
              </w:rPr>
              <w:t xml:space="preserve"> </w:t>
            </w:r>
            <w:r w:rsidRPr="006D1AC9">
              <w:rPr>
                <w:rFonts w:hAnsi="標楷體"/>
                <w:color w:val="000000"/>
                <w:szCs w:val="24"/>
              </w:rPr>
              <w:t>本會置委員二十一人，除主任委員、副主任委員為當然委員外，有關機關代表五人，由</w:t>
            </w:r>
            <w:r w:rsidRPr="006D1AC9">
              <w:rPr>
                <w:rFonts w:hAnsi="標楷體"/>
                <w:color w:val="000000"/>
                <w:szCs w:val="24"/>
                <w:u w:val="single"/>
              </w:rPr>
              <w:t>內政</w:t>
            </w:r>
            <w:r w:rsidRPr="006D1AC9">
              <w:rPr>
                <w:rFonts w:hAnsi="標楷體"/>
                <w:color w:val="000000"/>
                <w:szCs w:val="24"/>
                <w:u w:val="single"/>
              </w:rPr>
              <w:lastRenderedPageBreak/>
              <w:t>部次長、</w:t>
            </w:r>
            <w:r w:rsidR="00A4444D" w:rsidRPr="006D1AC9">
              <w:rPr>
                <w:rFonts w:hAnsi="標楷體" w:hint="eastAsia"/>
                <w:szCs w:val="24"/>
                <w:u w:val="single"/>
              </w:rPr>
              <w:t>衛生福利部次長</w:t>
            </w:r>
            <w:r w:rsidRPr="006D1AC9">
              <w:rPr>
                <w:rFonts w:hAnsi="標楷體"/>
                <w:color w:val="000000"/>
                <w:szCs w:val="24"/>
              </w:rPr>
              <w:t>、行政院農業委</w:t>
            </w:r>
            <w:r w:rsidRPr="007F5D02">
              <w:rPr>
                <w:rFonts w:hAnsi="標楷體"/>
                <w:color w:val="000000"/>
              </w:rPr>
              <w:t>員會副主任委員、行政院國家科學委員會副主任委員及行政院經濟建設委員會副主任委員兼任；其餘委員十四人，由主任委員就具有環境影響評估相關學術專長及實務經驗之專家</w:t>
            </w:r>
            <w:proofErr w:type="gramStart"/>
            <w:r w:rsidRPr="007F5D02">
              <w:rPr>
                <w:rFonts w:hAnsi="標楷體"/>
                <w:color w:val="000000"/>
              </w:rPr>
              <w:t>學者中聘兼</w:t>
            </w:r>
            <w:proofErr w:type="gramEnd"/>
            <w:r w:rsidRPr="007F5D02">
              <w:rPr>
                <w:rFonts w:hAnsi="標楷體"/>
                <w:color w:val="000000"/>
              </w:rPr>
              <w:t>。</w:t>
            </w:r>
            <w:r w:rsidRPr="007F5D02">
              <w:rPr>
                <w:color w:val="000000"/>
              </w:rPr>
              <w:br/>
              <w:t xml:space="preserve">    </w:t>
            </w:r>
            <w:r w:rsidRPr="007F5D02">
              <w:rPr>
                <w:rFonts w:hAnsi="標楷體"/>
                <w:color w:val="000000"/>
              </w:rPr>
              <w:t>前項委員任期為二年；其中專家學者委員，續聘得連任一次，每次改聘席次不得少於該等委員人數二分之一。</w:t>
            </w:r>
            <w:r w:rsidRPr="007F5D02">
              <w:rPr>
                <w:color w:val="000000"/>
              </w:rPr>
              <w:br/>
              <w:t xml:space="preserve">    </w:t>
            </w:r>
            <w:r w:rsidRPr="007F5D02">
              <w:rPr>
                <w:rFonts w:hAnsi="標楷體"/>
                <w:color w:val="000000"/>
              </w:rPr>
              <w:t>第一項有關機關代表職務異動時，各該機關應改派代表，補足原任期；專家學者</w:t>
            </w:r>
            <w:r w:rsidR="00B25DE2" w:rsidRPr="00B25DE2">
              <w:rPr>
                <w:rFonts w:hAnsi="標楷體" w:hint="eastAsia"/>
                <w:color w:val="000000"/>
                <w:u w:val="single"/>
              </w:rPr>
              <w:t>委員</w:t>
            </w:r>
            <w:r w:rsidRPr="007F5D02">
              <w:rPr>
                <w:rFonts w:hAnsi="標楷體"/>
                <w:color w:val="000000"/>
              </w:rPr>
              <w:t>出缺時，</w:t>
            </w:r>
            <w:proofErr w:type="gramStart"/>
            <w:r w:rsidRPr="007F5D02">
              <w:rPr>
                <w:rFonts w:hAnsi="標楷體"/>
                <w:color w:val="000000"/>
              </w:rPr>
              <w:t>應予補聘</w:t>
            </w:r>
            <w:proofErr w:type="gramEnd"/>
            <w:r w:rsidRPr="007F5D02">
              <w:rPr>
                <w:rFonts w:hAnsi="標楷體"/>
                <w:color w:val="000000"/>
              </w:rPr>
              <w:t>，其任期至原任期屆滿之日止。</w:t>
            </w:r>
          </w:p>
        </w:tc>
        <w:tc>
          <w:tcPr>
            <w:tcW w:w="3024" w:type="dxa"/>
          </w:tcPr>
          <w:p w:rsidR="002E5EEA" w:rsidRPr="007F5D02" w:rsidRDefault="002E5EEA" w:rsidP="00754B61">
            <w:pPr>
              <w:ind w:leftChars="1" w:left="242" w:hangingChars="100" w:hanging="240"/>
              <w:jc w:val="both"/>
            </w:pPr>
            <w:r w:rsidRPr="007F5D02">
              <w:rPr>
                <w:rFonts w:hAnsi="標楷體"/>
                <w:color w:val="000000"/>
              </w:rPr>
              <w:lastRenderedPageBreak/>
              <w:t>第四條</w:t>
            </w:r>
            <w:r w:rsidR="00754B61">
              <w:rPr>
                <w:rFonts w:hint="eastAsia"/>
                <w:color w:val="000000"/>
              </w:rPr>
              <w:t xml:space="preserve"> </w:t>
            </w:r>
            <w:r w:rsidR="00A338F6">
              <w:rPr>
                <w:rFonts w:hint="eastAsia"/>
                <w:color w:val="000000"/>
              </w:rPr>
              <w:t xml:space="preserve"> </w:t>
            </w:r>
            <w:r w:rsidRPr="007F5D02">
              <w:rPr>
                <w:rFonts w:hAnsi="標楷體"/>
                <w:color w:val="000000"/>
              </w:rPr>
              <w:t>本會置委員二十一人，除主任委員、副主任委員為當然委員外，有關機關代表五人，由行政</w:t>
            </w:r>
            <w:r w:rsidRPr="007F5D02">
              <w:rPr>
                <w:rFonts w:hAnsi="標楷體"/>
                <w:color w:val="000000"/>
              </w:rPr>
              <w:lastRenderedPageBreak/>
              <w:t>院研究發展考核委員會副主任委員、行政院國家科學委員會副主任委員、行政院農業委員會副主任委員、行政院經濟建設委員會副主任委員及行政院公共工程委員會副主任委員兼任；其餘委員十四人，由主任委員就具有環境影響評估相關學術專長及實務經驗之專家</w:t>
            </w:r>
            <w:proofErr w:type="gramStart"/>
            <w:r w:rsidRPr="007F5D02">
              <w:rPr>
                <w:rFonts w:hAnsi="標楷體"/>
                <w:color w:val="000000"/>
              </w:rPr>
              <w:t>學者中聘兼</w:t>
            </w:r>
            <w:proofErr w:type="gramEnd"/>
            <w:r w:rsidRPr="007F5D02">
              <w:rPr>
                <w:rFonts w:hAnsi="標楷體"/>
                <w:color w:val="000000"/>
              </w:rPr>
              <w:t>。</w:t>
            </w:r>
            <w:r w:rsidRPr="007F5D02">
              <w:rPr>
                <w:color w:val="000000"/>
              </w:rPr>
              <w:br/>
              <w:t xml:space="preserve">    </w:t>
            </w:r>
            <w:r w:rsidRPr="007F5D02">
              <w:rPr>
                <w:rFonts w:hAnsi="標楷體"/>
                <w:color w:val="000000"/>
              </w:rPr>
              <w:t>前項委員任期為二年；其中專家學者委員，續聘得連任一次，每次改聘席次不得少於該等委員人數二分之一。</w:t>
            </w:r>
            <w:r w:rsidRPr="007F5D02">
              <w:rPr>
                <w:color w:val="000000"/>
              </w:rPr>
              <w:br/>
              <w:t xml:space="preserve">    </w:t>
            </w:r>
            <w:r w:rsidRPr="007F5D02">
              <w:rPr>
                <w:rFonts w:hAnsi="標楷體"/>
                <w:color w:val="000000"/>
              </w:rPr>
              <w:t>第一項有關機關代表職務異動時，各該機關應改派代表，補足原任期；專家學者出缺時，</w:t>
            </w:r>
            <w:proofErr w:type="gramStart"/>
            <w:r w:rsidRPr="007F5D02">
              <w:rPr>
                <w:rFonts w:hAnsi="標楷體"/>
                <w:color w:val="000000"/>
              </w:rPr>
              <w:t>應予補聘</w:t>
            </w:r>
            <w:proofErr w:type="gramEnd"/>
            <w:r w:rsidRPr="007F5D02">
              <w:rPr>
                <w:rFonts w:hAnsi="標楷體"/>
                <w:color w:val="000000"/>
              </w:rPr>
              <w:t>，其任期至原任期屆滿之日止。</w:t>
            </w:r>
          </w:p>
        </w:tc>
        <w:tc>
          <w:tcPr>
            <w:tcW w:w="3024" w:type="dxa"/>
          </w:tcPr>
          <w:p w:rsidR="007300C8" w:rsidRPr="007300C8" w:rsidRDefault="002E5EEA" w:rsidP="007300C8">
            <w:pPr>
              <w:pStyle w:val="a8"/>
              <w:numPr>
                <w:ilvl w:val="0"/>
                <w:numId w:val="1"/>
              </w:numPr>
              <w:ind w:leftChars="0"/>
              <w:jc w:val="both"/>
              <w:rPr>
                <w:rFonts w:hAnsi="標楷體"/>
                <w:color w:val="000000"/>
              </w:rPr>
            </w:pPr>
            <w:r w:rsidRPr="007300C8">
              <w:rPr>
                <w:rFonts w:hAnsi="標楷體"/>
              </w:rPr>
              <w:lastRenderedPageBreak/>
              <w:t>因應行政院一百零二年一月十一日召開</w:t>
            </w:r>
            <w:proofErr w:type="gramStart"/>
            <w:r w:rsidRPr="007300C8">
              <w:rPr>
                <w:rFonts w:hAnsi="標楷體"/>
              </w:rPr>
              <w:t>研</w:t>
            </w:r>
            <w:proofErr w:type="gramEnd"/>
            <w:r w:rsidRPr="007300C8">
              <w:rPr>
                <w:rFonts w:hAnsi="標楷體"/>
              </w:rPr>
              <w:t>商「環境影響評估制度檢討」相關事宜會議結論</w:t>
            </w:r>
            <w:r w:rsidRPr="007300C8">
              <w:rPr>
                <w:rFonts w:hAnsi="標楷體"/>
              </w:rPr>
              <w:lastRenderedPageBreak/>
              <w:t>（二）</w:t>
            </w:r>
            <w:r w:rsidRPr="007F5D02">
              <w:t>4.</w:t>
            </w:r>
            <w:r w:rsidRPr="007300C8">
              <w:rPr>
                <w:rFonts w:hAnsi="標楷體"/>
              </w:rPr>
              <w:t>（</w:t>
            </w:r>
            <w:r w:rsidRPr="007F5D02">
              <w:t>1</w:t>
            </w:r>
            <w:r w:rsidRPr="007300C8">
              <w:rPr>
                <w:rFonts w:hAnsi="標楷體"/>
              </w:rPr>
              <w:t>），</w:t>
            </w:r>
            <w:proofErr w:type="gramStart"/>
            <w:r w:rsidRPr="007300C8">
              <w:rPr>
                <w:rFonts w:hAnsi="標楷體"/>
              </w:rPr>
              <w:t>請本署因應</w:t>
            </w:r>
            <w:proofErr w:type="gramEnd"/>
            <w:r w:rsidRPr="007300C8">
              <w:rPr>
                <w:rFonts w:hAnsi="標楷體"/>
              </w:rPr>
              <w:t>組織改造，檢討修正環評委員會相關部會之代表，並考量納入內政部為機關代表</w:t>
            </w:r>
            <w:r w:rsidR="00315477" w:rsidRPr="007300C8">
              <w:rPr>
                <w:rFonts w:hAnsi="標楷體"/>
              </w:rPr>
              <w:t>。</w:t>
            </w:r>
            <w:r w:rsidR="008E48D9">
              <w:rPr>
                <w:rFonts w:hAnsi="標楷體" w:hint="eastAsia"/>
              </w:rPr>
              <w:t>由於</w:t>
            </w:r>
            <w:r w:rsidR="00315477" w:rsidRPr="007300C8">
              <w:rPr>
                <w:rFonts w:hAnsi="標楷體" w:hint="eastAsia"/>
              </w:rPr>
              <w:t>未</w:t>
            </w:r>
            <w:r w:rsidR="00945160" w:rsidRPr="007300C8">
              <w:rPr>
                <w:rFonts w:hAnsi="標楷體" w:hint="eastAsia"/>
              </w:rPr>
              <w:t>來行政院組織改造，行政院農業委員會、國家科學委員會會將改制為農業部、科技部，而</w:t>
            </w:r>
            <w:r w:rsidR="007300C8" w:rsidRPr="007300C8">
              <w:rPr>
                <w:rFonts w:hAnsi="標楷體" w:hint="eastAsia"/>
              </w:rPr>
              <w:t>經濟建設委員、</w:t>
            </w:r>
            <w:r w:rsidR="00945160" w:rsidRPr="007300C8">
              <w:rPr>
                <w:rFonts w:hAnsi="標楷體" w:hint="eastAsia"/>
              </w:rPr>
              <w:t>研究發展考核委員會、公共工程委員會</w:t>
            </w:r>
            <w:r w:rsidR="007300C8" w:rsidRPr="007300C8">
              <w:rPr>
                <w:rFonts w:hAnsi="標楷體" w:hint="eastAsia"/>
              </w:rPr>
              <w:t>將整</w:t>
            </w:r>
            <w:proofErr w:type="gramStart"/>
            <w:r w:rsidR="00945160" w:rsidRPr="007300C8">
              <w:rPr>
                <w:rFonts w:hAnsi="標楷體" w:hint="eastAsia"/>
              </w:rPr>
              <w:t>併</w:t>
            </w:r>
            <w:proofErr w:type="gramEnd"/>
            <w:r w:rsidR="007300C8" w:rsidRPr="007300C8">
              <w:rPr>
                <w:rFonts w:hAnsi="標楷體" w:hint="eastAsia"/>
              </w:rPr>
              <w:t>為國家發展委員會</w:t>
            </w:r>
            <w:r w:rsidR="00945160" w:rsidRPr="007300C8">
              <w:rPr>
                <w:rFonts w:hAnsi="標楷體" w:hint="eastAsia"/>
              </w:rPr>
              <w:t>，</w:t>
            </w:r>
            <w:r w:rsidR="00945160" w:rsidRPr="007300C8">
              <w:rPr>
                <w:rFonts w:hAnsi="標楷體" w:hint="eastAsia"/>
                <w:color w:val="000000"/>
              </w:rPr>
              <w:t>因此</w:t>
            </w:r>
            <w:proofErr w:type="gramStart"/>
            <w:r w:rsidR="007300C8" w:rsidRPr="007300C8">
              <w:rPr>
                <w:rFonts w:hAnsi="標楷體" w:hint="eastAsia"/>
                <w:color w:val="000000"/>
              </w:rPr>
              <w:t>組改後環</w:t>
            </w:r>
            <w:proofErr w:type="gramEnd"/>
            <w:r w:rsidR="007300C8" w:rsidRPr="007300C8">
              <w:rPr>
                <w:rFonts w:hAnsi="標楷體" w:hint="eastAsia"/>
                <w:color w:val="000000"/>
              </w:rPr>
              <w:t>評委員會機關委員代表將有二名缺額。</w:t>
            </w:r>
          </w:p>
          <w:p w:rsidR="002E5EEA" w:rsidRPr="00CC265C" w:rsidRDefault="002E5EEA" w:rsidP="00CC265C">
            <w:pPr>
              <w:ind w:leftChars="-25" w:left="420" w:hangingChars="200" w:hanging="480"/>
              <w:jc w:val="both"/>
              <w:rPr>
                <w:rFonts w:hAnsi="標楷體"/>
              </w:rPr>
            </w:pPr>
            <w:r w:rsidRPr="007F5D02">
              <w:rPr>
                <w:rFonts w:hAnsi="標楷體"/>
              </w:rPr>
              <w:t>二、</w:t>
            </w:r>
            <w:r w:rsidR="008E48D9">
              <w:rPr>
                <w:rFonts w:hAnsi="標楷體" w:hint="eastAsia"/>
                <w:color w:val="000000"/>
              </w:rPr>
              <w:t>依</w:t>
            </w:r>
            <w:r w:rsidR="00D6215B" w:rsidRPr="007300C8">
              <w:rPr>
                <w:rFonts w:hAnsi="標楷體"/>
              </w:rPr>
              <w:t>行政院一百零二年一月十一日</w:t>
            </w:r>
            <w:proofErr w:type="gramStart"/>
            <w:r w:rsidR="00D6215B" w:rsidRPr="007300C8">
              <w:rPr>
                <w:rFonts w:hAnsi="標楷體"/>
              </w:rPr>
              <w:t>研</w:t>
            </w:r>
            <w:proofErr w:type="gramEnd"/>
            <w:r w:rsidR="00D6215B" w:rsidRPr="007300C8">
              <w:rPr>
                <w:rFonts w:hAnsi="標楷體"/>
              </w:rPr>
              <w:t>商會議結論</w:t>
            </w:r>
            <w:r w:rsidR="00B43CAC">
              <w:rPr>
                <w:rFonts w:hAnsi="標楷體"/>
              </w:rPr>
              <w:t>（</w:t>
            </w:r>
            <w:r w:rsidR="00D6215B">
              <w:rPr>
                <w:rFonts w:hAnsi="標楷體" w:hint="eastAsia"/>
              </w:rPr>
              <w:t>及</w:t>
            </w:r>
            <w:r w:rsidRPr="007F5D02">
              <w:rPr>
                <w:rFonts w:hAnsi="標楷體"/>
              </w:rPr>
              <w:t>本署</w:t>
            </w:r>
            <w:r w:rsidRPr="00CC265C">
              <w:rPr>
                <w:rFonts w:hAnsi="標楷體" w:hint="eastAsia"/>
              </w:rPr>
              <w:t>一百零二</w:t>
            </w:r>
            <w:r w:rsidRPr="007F5D02">
              <w:rPr>
                <w:rFonts w:hAnsi="標楷體"/>
              </w:rPr>
              <w:t>年</w:t>
            </w:r>
            <w:r w:rsidRPr="00CC265C">
              <w:rPr>
                <w:rFonts w:hAnsi="標楷體" w:hint="eastAsia"/>
              </w:rPr>
              <w:t>六</w:t>
            </w:r>
            <w:r w:rsidRPr="007F5D02">
              <w:rPr>
                <w:rFonts w:hAnsi="標楷體"/>
              </w:rPr>
              <w:t>月</w:t>
            </w:r>
            <w:r>
              <w:rPr>
                <w:rFonts w:hAnsi="標楷體" w:hint="eastAsia"/>
              </w:rPr>
              <w:t>二十四</w:t>
            </w:r>
            <w:r w:rsidRPr="007F5D02">
              <w:rPr>
                <w:rFonts w:hAnsi="標楷體"/>
              </w:rPr>
              <w:t>日公聽</w:t>
            </w:r>
            <w:proofErr w:type="gramStart"/>
            <w:r w:rsidRPr="007F5D02">
              <w:rPr>
                <w:rFonts w:hAnsi="標楷體"/>
              </w:rPr>
              <w:t>研</w:t>
            </w:r>
            <w:proofErr w:type="gramEnd"/>
            <w:r w:rsidRPr="007F5D02">
              <w:rPr>
                <w:rFonts w:hAnsi="標楷體"/>
              </w:rPr>
              <w:t>商會彰化</w:t>
            </w:r>
            <w:proofErr w:type="gramStart"/>
            <w:r w:rsidRPr="007F5D02">
              <w:rPr>
                <w:rFonts w:hAnsi="標楷體"/>
              </w:rPr>
              <w:t>醫</w:t>
            </w:r>
            <w:proofErr w:type="gramEnd"/>
            <w:r w:rsidRPr="007F5D02">
              <w:rPr>
                <w:rFonts w:hAnsi="標楷體"/>
              </w:rPr>
              <w:t>界聯盟意見</w:t>
            </w:r>
            <w:r w:rsidR="00B43CAC">
              <w:rPr>
                <w:rFonts w:hAnsi="標楷體"/>
              </w:rPr>
              <w:t>）</w:t>
            </w:r>
            <w:r w:rsidRPr="007F5D02">
              <w:rPr>
                <w:rFonts w:hAnsi="標楷體"/>
              </w:rPr>
              <w:t>，納入</w:t>
            </w:r>
            <w:r w:rsidR="007063A9">
              <w:rPr>
                <w:rFonts w:hAnsi="標楷體" w:hint="eastAsia"/>
              </w:rPr>
              <w:t>內政部、</w:t>
            </w:r>
            <w:r w:rsidR="00B43CAC">
              <w:rPr>
                <w:rFonts w:hAnsi="標楷體" w:hint="eastAsia"/>
              </w:rPr>
              <w:t>交通及建設部</w:t>
            </w:r>
            <w:r w:rsidR="007063A9">
              <w:rPr>
                <w:rFonts w:hAnsi="標楷體" w:hint="eastAsia"/>
              </w:rPr>
              <w:t>（或</w:t>
            </w:r>
            <w:r w:rsidR="00B43CAC" w:rsidRPr="00CC265C">
              <w:rPr>
                <w:rFonts w:hAnsi="標楷體" w:hint="eastAsia"/>
              </w:rPr>
              <w:t>衛生福利部</w:t>
            </w:r>
            <w:r w:rsidR="007063A9">
              <w:rPr>
                <w:rFonts w:hAnsi="標楷體" w:hint="eastAsia"/>
              </w:rPr>
              <w:t>）次長</w:t>
            </w:r>
            <w:r w:rsidRPr="007F5D02">
              <w:rPr>
                <w:rFonts w:hAnsi="標楷體"/>
              </w:rPr>
              <w:t>為機關代表</w:t>
            </w:r>
            <w:r w:rsidR="007063A9">
              <w:rPr>
                <w:rFonts w:hAnsi="標楷體"/>
              </w:rPr>
              <w:t>，</w:t>
            </w:r>
            <w:r w:rsidR="007063A9">
              <w:rPr>
                <w:rFonts w:hAnsi="標楷體" w:hint="eastAsia"/>
              </w:rPr>
              <w:t>取代</w:t>
            </w:r>
            <w:proofErr w:type="gramStart"/>
            <w:r w:rsidR="007063A9">
              <w:rPr>
                <w:rFonts w:hAnsi="標楷體" w:hint="eastAsia"/>
              </w:rPr>
              <w:t>組改後</w:t>
            </w:r>
            <w:proofErr w:type="gramEnd"/>
            <w:r w:rsidRPr="00CC265C">
              <w:rPr>
                <w:rFonts w:hAnsi="標楷體"/>
              </w:rPr>
              <w:t>行政院</w:t>
            </w:r>
            <w:r w:rsidR="007063A9">
              <w:rPr>
                <w:rFonts w:hAnsi="標楷體" w:hint="eastAsia"/>
              </w:rPr>
              <w:t>研究發展考核委員會、</w:t>
            </w:r>
            <w:r w:rsidRPr="00CC265C">
              <w:rPr>
                <w:rFonts w:hAnsi="標楷體"/>
              </w:rPr>
              <w:t>公共工程委員會</w:t>
            </w:r>
            <w:r w:rsidR="007063A9">
              <w:rPr>
                <w:rFonts w:hAnsi="標楷體" w:hint="eastAsia"/>
              </w:rPr>
              <w:t>副主任委員之缺額</w:t>
            </w:r>
            <w:r w:rsidRPr="007F5D02">
              <w:rPr>
                <w:rFonts w:hAnsi="標楷體"/>
              </w:rPr>
              <w:t>。</w:t>
            </w:r>
          </w:p>
          <w:p w:rsidR="00B25DE2" w:rsidRPr="007F5D02" w:rsidRDefault="002E5EEA" w:rsidP="007063A9">
            <w:pPr>
              <w:ind w:leftChars="-25" w:left="420" w:hangingChars="200" w:hanging="480"/>
              <w:jc w:val="both"/>
            </w:pPr>
            <w:r w:rsidRPr="007F5D02">
              <w:rPr>
                <w:rFonts w:hAnsi="標楷體"/>
              </w:rPr>
              <w:t>三、</w:t>
            </w:r>
            <w:r w:rsidR="00B25DE2" w:rsidRPr="006033F8">
              <w:rPr>
                <w:rFonts w:hAnsi="標楷體" w:hint="eastAsia"/>
              </w:rPr>
              <w:t>第</w:t>
            </w:r>
            <w:r w:rsidR="00B25DE2" w:rsidRPr="006033F8">
              <w:rPr>
                <w:rFonts w:hAnsi="標楷體" w:hint="eastAsia"/>
              </w:rPr>
              <w:t>3</w:t>
            </w:r>
            <w:r w:rsidR="00B25DE2" w:rsidRPr="006033F8">
              <w:rPr>
                <w:rFonts w:hAnsi="標楷體" w:hint="eastAsia"/>
              </w:rPr>
              <w:t>項規定「專家學者出缺時」修正為「專家學者委員出缺時」</w:t>
            </w:r>
            <w:r w:rsidR="00B25DE2">
              <w:rPr>
                <w:rFonts w:hAnsi="標楷體" w:hint="eastAsia"/>
              </w:rPr>
              <w:t>，以資明確。</w:t>
            </w:r>
          </w:p>
        </w:tc>
      </w:tr>
      <w:tr w:rsidR="002E5EEA" w:rsidRPr="007F5D02" w:rsidTr="00CC265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lastRenderedPageBreak/>
              <w:t>第五條</w:t>
            </w:r>
            <w:r w:rsidR="00754B61">
              <w:rPr>
                <w:color w:val="000000"/>
              </w:rPr>
              <w:t xml:space="preserve"> </w:t>
            </w:r>
            <w:r w:rsidR="00A338F6">
              <w:rPr>
                <w:rFonts w:hint="eastAsia"/>
                <w:color w:val="000000"/>
              </w:rPr>
              <w:t xml:space="preserve"> </w:t>
            </w:r>
            <w:r w:rsidRPr="007F5D02">
              <w:rPr>
                <w:rFonts w:hAnsi="標楷體"/>
                <w:color w:val="000000"/>
              </w:rPr>
              <w:t>本會置執行秘書一人，承主任委員之命，辦理本會有關事務，</w:t>
            </w:r>
            <w:proofErr w:type="gramStart"/>
            <w:r w:rsidRPr="007F5D02">
              <w:rPr>
                <w:rFonts w:hAnsi="標楷體"/>
                <w:color w:val="000000"/>
              </w:rPr>
              <w:t>由本署綜合</w:t>
            </w:r>
            <w:proofErr w:type="gramEnd"/>
            <w:r w:rsidRPr="007F5D02">
              <w:rPr>
                <w:rFonts w:hAnsi="標楷體"/>
                <w:color w:val="000000"/>
              </w:rPr>
              <w:t>計畫處處長兼任。本會幕僚作業</w:t>
            </w:r>
            <w:proofErr w:type="gramStart"/>
            <w:r w:rsidRPr="007F5D02">
              <w:rPr>
                <w:rFonts w:hAnsi="標楷體"/>
                <w:color w:val="000000"/>
              </w:rPr>
              <w:t>由本署綜合</w:t>
            </w:r>
            <w:proofErr w:type="gramEnd"/>
            <w:r w:rsidRPr="007F5D02">
              <w:rPr>
                <w:rFonts w:hAnsi="標楷體"/>
                <w:color w:val="000000"/>
              </w:rPr>
              <w:t>計畫處派員兼辦。</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第五條</w:t>
            </w:r>
            <w:r w:rsidR="00754B61">
              <w:rPr>
                <w:color w:val="000000"/>
              </w:rPr>
              <w:t xml:space="preserve"> </w:t>
            </w:r>
            <w:r w:rsidR="00A338F6">
              <w:rPr>
                <w:rFonts w:hint="eastAsia"/>
                <w:color w:val="000000"/>
              </w:rPr>
              <w:t xml:space="preserve"> </w:t>
            </w:r>
            <w:r w:rsidRPr="007F5D02">
              <w:rPr>
                <w:rFonts w:hAnsi="標楷體"/>
                <w:color w:val="000000"/>
              </w:rPr>
              <w:t>本會置執行秘書一人，承主任委員之命，辦理本會有關事務，</w:t>
            </w:r>
            <w:proofErr w:type="gramStart"/>
            <w:r w:rsidRPr="007F5D02">
              <w:rPr>
                <w:rFonts w:hAnsi="標楷體"/>
                <w:color w:val="000000"/>
              </w:rPr>
              <w:t>由本署綜合</w:t>
            </w:r>
            <w:proofErr w:type="gramEnd"/>
            <w:r w:rsidRPr="007F5D02">
              <w:rPr>
                <w:rFonts w:hAnsi="標楷體"/>
                <w:color w:val="000000"/>
              </w:rPr>
              <w:t>計畫處處長兼任。本會幕僚作業</w:t>
            </w:r>
            <w:proofErr w:type="gramStart"/>
            <w:r w:rsidRPr="007F5D02">
              <w:rPr>
                <w:rFonts w:hAnsi="標楷體"/>
                <w:color w:val="000000"/>
              </w:rPr>
              <w:t>由本署綜合</w:t>
            </w:r>
            <w:proofErr w:type="gramEnd"/>
            <w:r w:rsidRPr="007F5D02">
              <w:rPr>
                <w:rFonts w:hAnsi="標楷體"/>
                <w:color w:val="000000"/>
              </w:rPr>
              <w:t>計畫處派員兼辦。</w:t>
            </w:r>
          </w:p>
        </w:tc>
        <w:tc>
          <w:tcPr>
            <w:tcW w:w="3024" w:type="dxa"/>
          </w:tcPr>
          <w:p w:rsidR="002E5EEA" w:rsidRPr="007F5D02" w:rsidRDefault="002E5EEA" w:rsidP="0047469A">
            <w:pPr>
              <w:jc w:val="both"/>
            </w:pPr>
            <w:r w:rsidRPr="007F5D02">
              <w:rPr>
                <w:rFonts w:hAnsi="標楷體"/>
              </w:rPr>
              <w:t>本條未修正。</w:t>
            </w:r>
          </w:p>
        </w:tc>
      </w:tr>
      <w:tr w:rsidR="002E5EEA" w:rsidRPr="007F5D02" w:rsidTr="00CC265C">
        <w:tc>
          <w:tcPr>
            <w:tcW w:w="3024" w:type="dxa"/>
          </w:tcPr>
          <w:p w:rsidR="002E5EEA" w:rsidRPr="007F5D02" w:rsidRDefault="002E5EEA" w:rsidP="002026EC">
            <w:pPr>
              <w:ind w:leftChars="1" w:left="242" w:hangingChars="100" w:hanging="240"/>
              <w:jc w:val="both"/>
              <w:rPr>
                <w:b/>
                <w:color w:val="000000"/>
                <w:u w:val="single"/>
              </w:rPr>
            </w:pPr>
            <w:r w:rsidRPr="007F5D02">
              <w:rPr>
                <w:rFonts w:hAnsi="標楷體"/>
                <w:color w:val="000000"/>
              </w:rPr>
              <w:lastRenderedPageBreak/>
              <w:t>第六條</w:t>
            </w:r>
            <w:r w:rsidRPr="007F5D02">
              <w:rPr>
                <w:color w:val="000000"/>
              </w:rPr>
              <w:t xml:space="preserve"> </w:t>
            </w:r>
            <w:r w:rsidR="00A338F6">
              <w:rPr>
                <w:rFonts w:hint="eastAsia"/>
                <w:color w:val="000000"/>
              </w:rPr>
              <w:t xml:space="preserve"> </w:t>
            </w:r>
            <w:r w:rsidRPr="007F5D02">
              <w:rPr>
                <w:rFonts w:hAnsi="標楷體"/>
                <w:color w:val="000000"/>
              </w:rPr>
              <w:t>本會委員會議開議前，得就</w:t>
            </w:r>
            <w:r w:rsidRPr="0047469A">
              <w:rPr>
                <w:rFonts w:hAnsi="標楷體"/>
                <w:color w:val="000000"/>
                <w:u w:val="single"/>
              </w:rPr>
              <w:t>第二條審查之書</w:t>
            </w:r>
            <w:r w:rsidRPr="007F5D02">
              <w:rPr>
                <w:rFonts w:hAnsi="標楷體"/>
                <w:b/>
                <w:color w:val="000000"/>
                <w:u w:val="single"/>
              </w:rPr>
              <w:t>件</w:t>
            </w:r>
            <w:r w:rsidRPr="007F5D02">
              <w:rPr>
                <w:rFonts w:hAnsi="標楷體"/>
                <w:color w:val="000000"/>
              </w:rPr>
              <w:t>徵詢有關委員、專家學者及相關機關、團體意見，經分析彙整後提報委員會議審查。必要時，得經主任委員核可，召開初審會議，獲致初審結論後提報委員會議審查。</w:t>
            </w:r>
            <w:r w:rsidRPr="007F5D02">
              <w:rPr>
                <w:color w:val="000000"/>
              </w:rPr>
              <w:br/>
              <w:t xml:space="preserve"> </w:t>
            </w:r>
            <w:r w:rsidR="00A338F6">
              <w:rPr>
                <w:rFonts w:hint="eastAsia"/>
                <w:color w:val="000000"/>
              </w:rPr>
              <w:t xml:space="preserve">   </w:t>
            </w:r>
            <w:r w:rsidRPr="007F5D02">
              <w:rPr>
                <w:rFonts w:hAnsi="標楷體"/>
                <w:color w:val="000000"/>
              </w:rPr>
              <w:t>前項初審會議</w:t>
            </w:r>
            <w:r w:rsidRPr="00D40D4A">
              <w:rPr>
                <w:rFonts w:hAnsi="標楷體"/>
                <w:color w:val="000000"/>
                <w:u w:val="single"/>
              </w:rPr>
              <w:t>得由委員、專家學者五人以上組成小組進行審查，</w:t>
            </w:r>
            <w:r w:rsidRPr="00D40D4A">
              <w:rPr>
                <w:rFonts w:hAnsi="標楷體"/>
                <w:color w:val="000000"/>
              </w:rPr>
              <w:t>並由主任委員指派</w:t>
            </w:r>
            <w:r w:rsidR="00517D90" w:rsidRPr="007F5D02">
              <w:rPr>
                <w:rFonts w:hAnsi="標楷體"/>
                <w:color w:val="000000"/>
              </w:rPr>
              <w:t>一人擔任召集人</w:t>
            </w:r>
            <w:r w:rsidRPr="007F5D02">
              <w:rPr>
                <w:rFonts w:hAnsi="標楷體"/>
                <w:color w:val="000000"/>
              </w:rPr>
              <w:t>。</w:t>
            </w:r>
            <w:r w:rsidRPr="007F5D02">
              <w:rPr>
                <w:color w:val="000000"/>
              </w:rPr>
              <w:t xml:space="preserve">          </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第六條</w:t>
            </w:r>
            <w:r w:rsidR="00754B61">
              <w:rPr>
                <w:color w:val="000000"/>
              </w:rPr>
              <w:t xml:space="preserve"> </w:t>
            </w:r>
            <w:r w:rsidR="00A338F6">
              <w:rPr>
                <w:rFonts w:hint="eastAsia"/>
                <w:color w:val="000000"/>
              </w:rPr>
              <w:t xml:space="preserve"> </w:t>
            </w:r>
            <w:r w:rsidRPr="007F5D02">
              <w:rPr>
                <w:rFonts w:hAnsi="標楷體"/>
                <w:color w:val="000000"/>
              </w:rPr>
              <w:t>本會委員會議開議前，得就審查環境影響評估有關事項徵詢有關委員、專家學者及相關機關、團體意見，經分析彙整後提報委員會議審查。必要時，得經主任委員核可，召開初審會議，獲致初審結論後提報委員會議審查。</w:t>
            </w:r>
            <w:r w:rsidRPr="007F5D02">
              <w:rPr>
                <w:color w:val="000000"/>
              </w:rPr>
              <w:br/>
              <w:t xml:space="preserve">    </w:t>
            </w:r>
            <w:r w:rsidRPr="007F5D02">
              <w:rPr>
                <w:rFonts w:hAnsi="標楷體"/>
                <w:color w:val="000000"/>
              </w:rPr>
              <w:t>前項初審會議之主席，由主任委員指派或由參與初審會議之委員互選之。</w:t>
            </w:r>
          </w:p>
        </w:tc>
        <w:tc>
          <w:tcPr>
            <w:tcW w:w="3024" w:type="dxa"/>
          </w:tcPr>
          <w:p w:rsidR="002E5EEA" w:rsidRPr="00CC265C" w:rsidRDefault="002E5EEA" w:rsidP="00CC265C">
            <w:pPr>
              <w:ind w:leftChars="-25" w:left="420" w:hangingChars="200" w:hanging="480"/>
              <w:jc w:val="both"/>
              <w:rPr>
                <w:rFonts w:hAnsi="標楷體"/>
              </w:rPr>
            </w:pPr>
            <w:r w:rsidRPr="007F5D02">
              <w:rPr>
                <w:rFonts w:hAnsi="標楷體"/>
              </w:rPr>
              <w:t>一、</w:t>
            </w:r>
            <w:r w:rsidR="00B25DE2">
              <w:rPr>
                <w:rFonts w:hAnsi="標楷體" w:hint="eastAsia"/>
              </w:rPr>
              <w:t>明確規範專案小組審查之書件即本規程第二條規定之書件</w:t>
            </w:r>
            <w:r w:rsidR="00A4444D">
              <w:rPr>
                <w:rFonts w:hAnsi="標楷體" w:hint="eastAsia"/>
              </w:rPr>
              <w:t>。</w:t>
            </w:r>
          </w:p>
          <w:p w:rsidR="00A4444D" w:rsidRPr="00CF6898" w:rsidRDefault="002E5EEA" w:rsidP="00CC265C">
            <w:pPr>
              <w:ind w:leftChars="-25" w:left="420" w:hangingChars="200" w:hanging="480"/>
              <w:jc w:val="both"/>
              <w:rPr>
                <w:rFonts w:hAnsi="標楷體"/>
              </w:rPr>
            </w:pPr>
            <w:r w:rsidRPr="007F5D02">
              <w:rPr>
                <w:rFonts w:hAnsi="標楷體"/>
              </w:rPr>
              <w:t>二、</w:t>
            </w:r>
            <w:r w:rsidR="00B25DE2" w:rsidRPr="007F5D02">
              <w:rPr>
                <w:rFonts w:hAnsi="標楷體"/>
              </w:rPr>
              <w:t>整合</w:t>
            </w:r>
            <w:r w:rsidR="00B25DE2">
              <w:rPr>
                <w:rFonts w:hAnsi="標楷體" w:hint="eastAsia"/>
              </w:rPr>
              <w:t>現行條文</w:t>
            </w:r>
            <w:r w:rsidR="00B25DE2" w:rsidRPr="007F5D02">
              <w:rPr>
                <w:rFonts w:hAnsi="標楷體"/>
              </w:rPr>
              <w:t>第六條</w:t>
            </w:r>
            <w:r w:rsidR="00B25DE2">
              <w:rPr>
                <w:rFonts w:hAnsi="標楷體" w:hint="eastAsia"/>
              </w:rPr>
              <w:t>第二項</w:t>
            </w:r>
            <w:r w:rsidR="00B25DE2" w:rsidRPr="007F5D02">
              <w:rPr>
                <w:rFonts w:hAnsi="標楷體"/>
              </w:rPr>
              <w:t>、第七條</w:t>
            </w:r>
            <w:r w:rsidR="00B25DE2">
              <w:rPr>
                <w:rFonts w:hAnsi="標楷體" w:hint="eastAsia"/>
              </w:rPr>
              <w:t>規定，</w:t>
            </w:r>
            <w:r w:rsidR="00517D90" w:rsidRPr="00593514">
              <w:rPr>
                <w:rFonts w:hAnsi="標楷體"/>
                <w:color w:val="000000"/>
              </w:rPr>
              <w:t>得由委員、專家學者五人以上組成小組進行審查，</w:t>
            </w:r>
            <w:r w:rsidR="00517D90" w:rsidRPr="00D40D4A">
              <w:rPr>
                <w:rFonts w:hAnsi="標楷體"/>
                <w:color w:val="000000"/>
              </w:rPr>
              <w:t>並由主任委員指派</w:t>
            </w:r>
            <w:r w:rsidR="00517D90" w:rsidRPr="007F5D02">
              <w:rPr>
                <w:rFonts w:hAnsi="標楷體"/>
                <w:color w:val="000000"/>
              </w:rPr>
              <w:t>一人擔任召集人，審查結果提報委員會議</w:t>
            </w:r>
            <w:r w:rsidR="00517D90">
              <w:rPr>
                <w:rFonts w:hAnsi="標楷體" w:hint="eastAsia"/>
                <w:color w:val="000000"/>
              </w:rPr>
              <w:t>討論</w:t>
            </w:r>
            <w:r w:rsidR="00517D90" w:rsidRPr="007F5D02">
              <w:rPr>
                <w:rFonts w:hAnsi="標楷體"/>
                <w:color w:val="000000"/>
              </w:rPr>
              <w:t>。</w:t>
            </w:r>
          </w:p>
          <w:p w:rsidR="002E5EEA" w:rsidRPr="007F5D02" w:rsidRDefault="002E5EEA" w:rsidP="00B25DE2">
            <w:pPr>
              <w:ind w:leftChars="-25" w:left="420" w:hangingChars="200" w:hanging="480"/>
              <w:jc w:val="both"/>
            </w:pPr>
          </w:p>
        </w:tc>
      </w:tr>
      <w:tr w:rsidR="002E5EEA" w:rsidRPr="007F5D02" w:rsidTr="00CC265C">
        <w:tc>
          <w:tcPr>
            <w:tcW w:w="3024" w:type="dxa"/>
          </w:tcPr>
          <w:p w:rsidR="002E5EEA" w:rsidRPr="007F5D02" w:rsidRDefault="002E5EEA" w:rsidP="0047469A">
            <w:pPr>
              <w:ind w:leftChars="1" w:left="741" w:hangingChars="308" w:hanging="739"/>
              <w:jc w:val="both"/>
              <w:rPr>
                <w:color w:val="000000"/>
              </w:rPr>
            </w:pPr>
            <w:r w:rsidRPr="007F5D02">
              <w:rPr>
                <w:color w:val="000000"/>
              </w:rPr>
              <w:br/>
              <w:t xml:space="preserve">    </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第七條</w:t>
            </w:r>
            <w:r w:rsidR="00754B61">
              <w:rPr>
                <w:color w:val="000000"/>
              </w:rPr>
              <w:t xml:space="preserve"> </w:t>
            </w:r>
            <w:r w:rsidR="00A338F6">
              <w:rPr>
                <w:rFonts w:hint="eastAsia"/>
                <w:color w:val="000000"/>
              </w:rPr>
              <w:t xml:space="preserve"> </w:t>
            </w:r>
            <w:r w:rsidRPr="007F5D02">
              <w:rPr>
                <w:rFonts w:hAnsi="標楷體"/>
                <w:color w:val="000000"/>
              </w:rPr>
              <w:t>本會對於一般性開發計畫，得由主任委員指派委員一人擔任召集人，召集委員、專家學者五人至九人組成小組進行審查，審查結果提報委員會議核定。</w:t>
            </w:r>
            <w:r w:rsidRPr="007F5D02">
              <w:rPr>
                <w:color w:val="000000"/>
              </w:rPr>
              <w:br/>
              <w:t xml:space="preserve">    </w:t>
            </w:r>
            <w:r w:rsidRPr="007F5D02">
              <w:rPr>
                <w:rFonts w:hAnsi="標楷體"/>
                <w:color w:val="000000"/>
              </w:rPr>
              <w:t>前項一般性開發計畫之認定基準，由本會另定之。</w:t>
            </w:r>
          </w:p>
        </w:tc>
        <w:tc>
          <w:tcPr>
            <w:tcW w:w="3024" w:type="dxa"/>
          </w:tcPr>
          <w:p w:rsidR="002E5EEA" w:rsidRPr="006B2C16" w:rsidRDefault="002E5EEA" w:rsidP="000D7C85">
            <w:pPr>
              <w:ind w:leftChars="-25" w:left="420" w:hangingChars="200" w:hanging="480"/>
              <w:jc w:val="both"/>
              <w:rPr>
                <w:rFonts w:hAnsi="標楷體"/>
              </w:rPr>
            </w:pPr>
            <w:r>
              <w:rPr>
                <w:rFonts w:hAnsi="標楷體" w:hint="eastAsia"/>
              </w:rPr>
              <w:t>一、</w:t>
            </w:r>
            <w:r w:rsidRPr="000D7C85">
              <w:rPr>
                <w:rFonts w:hAnsi="標楷體"/>
              </w:rPr>
              <w:t>本條刪除</w:t>
            </w:r>
            <w:r w:rsidRPr="006B2C16">
              <w:rPr>
                <w:rFonts w:hAnsi="標楷體"/>
              </w:rPr>
              <w:t>。</w:t>
            </w:r>
          </w:p>
          <w:p w:rsidR="002E5EEA" w:rsidRPr="000D7C85" w:rsidRDefault="002E5EEA" w:rsidP="000D7C85">
            <w:pPr>
              <w:ind w:leftChars="-25" w:left="420" w:hangingChars="200" w:hanging="480"/>
              <w:jc w:val="both"/>
              <w:rPr>
                <w:rFonts w:hAnsi="標楷體"/>
              </w:rPr>
            </w:pPr>
            <w:r>
              <w:rPr>
                <w:rFonts w:hAnsi="標楷體" w:hint="eastAsia"/>
              </w:rPr>
              <w:t>二、</w:t>
            </w:r>
            <w:r w:rsidRPr="007F5D02">
              <w:rPr>
                <w:rFonts w:hAnsi="標楷體"/>
              </w:rPr>
              <w:t>第六條規定審查之書件已含</w:t>
            </w:r>
            <w:proofErr w:type="gramStart"/>
            <w:r w:rsidRPr="007F5D02">
              <w:rPr>
                <w:rFonts w:hAnsi="標楷體"/>
              </w:rPr>
              <w:t>括</w:t>
            </w:r>
            <w:proofErr w:type="gramEnd"/>
            <w:r w:rsidRPr="000D7C85">
              <w:rPr>
                <w:rFonts w:hAnsi="標楷體"/>
              </w:rPr>
              <w:t>一般性開發計畫（</w:t>
            </w:r>
            <w:r w:rsidRPr="007F5D02">
              <w:rPr>
                <w:rFonts w:hAnsi="標楷體"/>
              </w:rPr>
              <w:t>環境影響差異分析報告、環境影響調查報告書、環境現況差異分析及對策檢討報告及依環境影響評估審查結論要求另行審查之書件</w:t>
            </w:r>
            <w:r w:rsidRPr="000D7C85">
              <w:rPr>
                <w:rFonts w:hAnsi="標楷體"/>
              </w:rPr>
              <w:t>）</w:t>
            </w:r>
            <w:r w:rsidRPr="007F5D02">
              <w:rPr>
                <w:rFonts w:hAnsi="標楷體"/>
              </w:rPr>
              <w:t>，</w:t>
            </w:r>
            <w:proofErr w:type="gramStart"/>
            <w:r w:rsidRPr="007F5D02">
              <w:rPr>
                <w:rFonts w:hAnsi="標楷體"/>
              </w:rPr>
              <w:t>爰</w:t>
            </w:r>
            <w:proofErr w:type="gramEnd"/>
            <w:r w:rsidRPr="007F5D02">
              <w:rPr>
                <w:rFonts w:hAnsi="標楷體"/>
              </w:rPr>
              <w:t>刪除本條。</w:t>
            </w:r>
          </w:p>
        </w:tc>
      </w:tr>
      <w:tr w:rsidR="002E5EEA" w:rsidRPr="007F5D02" w:rsidTr="00CC265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w:t>
            </w:r>
            <w:r w:rsidRPr="00D40D4A">
              <w:rPr>
                <w:rFonts w:hAnsi="標楷體"/>
                <w:color w:val="000000"/>
                <w:u w:val="single"/>
              </w:rPr>
              <w:t>七</w:t>
            </w:r>
            <w:r w:rsidRPr="007F5D02">
              <w:rPr>
                <w:rFonts w:hAnsi="標楷體"/>
                <w:color w:val="000000"/>
              </w:rPr>
              <w:t>條</w:t>
            </w:r>
            <w:r w:rsidRPr="007F5D02">
              <w:rPr>
                <w:color w:val="000000"/>
              </w:rPr>
              <w:t xml:space="preserve"> </w:t>
            </w:r>
            <w:r w:rsidR="00A338F6">
              <w:rPr>
                <w:rFonts w:hint="eastAsia"/>
                <w:color w:val="000000"/>
              </w:rPr>
              <w:t xml:space="preserve"> </w:t>
            </w:r>
            <w:r w:rsidRPr="007F5D02">
              <w:rPr>
                <w:rFonts w:hAnsi="標楷體"/>
                <w:color w:val="000000"/>
              </w:rPr>
              <w:t>本會委員會議每月開會一次為原則，由主任委員召集之，必要時，得召開臨時會議，</w:t>
            </w:r>
            <w:proofErr w:type="gramStart"/>
            <w:r w:rsidRPr="007F5D02">
              <w:rPr>
                <w:rFonts w:hAnsi="標楷體"/>
                <w:color w:val="000000"/>
              </w:rPr>
              <w:t>均以主任委員</w:t>
            </w:r>
            <w:proofErr w:type="gramEnd"/>
            <w:r w:rsidRPr="007F5D02">
              <w:rPr>
                <w:rFonts w:hAnsi="標楷體"/>
                <w:color w:val="000000"/>
              </w:rPr>
              <w:t>為主席，主任委員未能出席時，由副主任委員代理之；主任委員及副主任委員均未能出席時，由出席委員互推一人擔任主席。開會時並得邀請開發單位、有關機關或學者專家列席。</w:t>
            </w:r>
          </w:p>
          <w:p w:rsidR="002E5EEA" w:rsidRPr="007F5D02" w:rsidRDefault="00754B61" w:rsidP="0047469A">
            <w:pPr>
              <w:ind w:leftChars="1" w:left="175" w:hangingChars="72" w:hanging="173"/>
              <w:jc w:val="both"/>
              <w:rPr>
                <w:color w:val="000000"/>
              </w:rPr>
            </w:pPr>
            <w:r>
              <w:rPr>
                <w:color w:val="000000"/>
              </w:rPr>
              <w:t xml:space="preserve">      </w:t>
            </w:r>
            <w:proofErr w:type="gramStart"/>
            <w:r w:rsidR="002E5EEA" w:rsidRPr="007F5D02">
              <w:rPr>
                <w:rFonts w:hAnsi="標楷體"/>
                <w:color w:val="000000"/>
              </w:rPr>
              <w:t>本署為</w:t>
            </w:r>
            <w:proofErr w:type="gramEnd"/>
            <w:r w:rsidR="002E5EEA" w:rsidRPr="007F5D02">
              <w:rPr>
                <w:rFonts w:hAnsi="標楷體"/>
                <w:color w:val="000000"/>
              </w:rPr>
              <w:t>開發單位</w:t>
            </w:r>
            <w:r w:rsidR="002E5EEA" w:rsidRPr="007F5D02">
              <w:rPr>
                <w:rFonts w:hAnsi="標楷體"/>
                <w:color w:val="000000"/>
              </w:rPr>
              <w:lastRenderedPageBreak/>
              <w:t>時，會議主席由出席</w:t>
            </w:r>
            <w:proofErr w:type="gramStart"/>
            <w:r w:rsidR="002E5EEA" w:rsidRPr="007F5D02">
              <w:rPr>
                <w:rFonts w:hAnsi="標楷體"/>
                <w:color w:val="000000"/>
              </w:rPr>
              <w:t>之署外委員</w:t>
            </w:r>
            <w:proofErr w:type="gramEnd"/>
            <w:r w:rsidR="002E5EEA" w:rsidRPr="007F5D02">
              <w:rPr>
                <w:rFonts w:hAnsi="標楷體"/>
                <w:color w:val="000000"/>
              </w:rPr>
              <w:t>互推一人擔任之。</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lastRenderedPageBreak/>
              <w:t>第八條</w:t>
            </w:r>
            <w:r w:rsidR="00754B61">
              <w:rPr>
                <w:color w:val="000000"/>
              </w:rPr>
              <w:t xml:space="preserve"> </w:t>
            </w:r>
            <w:r w:rsidR="00A338F6">
              <w:rPr>
                <w:rFonts w:hint="eastAsia"/>
                <w:color w:val="000000"/>
              </w:rPr>
              <w:t xml:space="preserve"> </w:t>
            </w:r>
            <w:r w:rsidRPr="007F5D02">
              <w:rPr>
                <w:rFonts w:hAnsi="標楷體"/>
                <w:color w:val="000000"/>
              </w:rPr>
              <w:t>本會委員會議每月開會一次為原則，由主任委員召集之，必要時，得召開臨時會議，</w:t>
            </w:r>
            <w:proofErr w:type="gramStart"/>
            <w:r w:rsidRPr="007F5D02">
              <w:rPr>
                <w:rFonts w:hAnsi="標楷體"/>
                <w:color w:val="000000"/>
              </w:rPr>
              <w:t>均以主任委員</w:t>
            </w:r>
            <w:proofErr w:type="gramEnd"/>
            <w:r w:rsidRPr="007F5D02">
              <w:rPr>
                <w:rFonts w:hAnsi="標楷體"/>
                <w:color w:val="000000"/>
              </w:rPr>
              <w:t>為主席，主任委員未能出席時，由副主任委員代理之；主任委員及副主任委員均未能出席時，由出席委員互推一人擔任主席。開會時並得邀請開發單位、有關機關或學者專家列席。</w:t>
            </w:r>
          </w:p>
          <w:p w:rsidR="002E5EEA" w:rsidRPr="007F5D02" w:rsidRDefault="00754B61" w:rsidP="0047469A">
            <w:pPr>
              <w:ind w:leftChars="1" w:left="175" w:hangingChars="72" w:hanging="173"/>
              <w:jc w:val="both"/>
              <w:rPr>
                <w:color w:val="000000"/>
              </w:rPr>
            </w:pPr>
            <w:r>
              <w:rPr>
                <w:color w:val="000000"/>
              </w:rPr>
              <w:t xml:space="preserve">      </w:t>
            </w:r>
            <w:proofErr w:type="gramStart"/>
            <w:r w:rsidR="002E5EEA" w:rsidRPr="007F5D02">
              <w:rPr>
                <w:rFonts w:hAnsi="標楷體"/>
                <w:color w:val="000000"/>
              </w:rPr>
              <w:t>本署為</w:t>
            </w:r>
            <w:proofErr w:type="gramEnd"/>
            <w:r w:rsidR="002E5EEA" w:rsidRPr="007F5D02">
              <w:rPr>
                <w:rFonts w:hAnsi="標楷體"/>
                <w:color w:val="000000"/>
              </w:rPr>
              <w:t>開發單位</w:t>
            </w:r>
            <w:r w:rsidR="002E5EEA" w:rsidRPr="007F5D02">
              <w:rPr>
                <w:rFonts w:hAnsi="標楷體"/>
                <w:color w:val="000000"/>
              </w:rPr>
              <w:lastRenderedPageBreak/>
              <w:t>時，會議主席由出席</w:t>
            </w:r>
            <w:proofErr w:type="gramStart"/>
            <w:r w:rsidR="002E5EEA" w:rsidRPr="007F5D02">
              <w:rPr>
                <w:rFonts w:hAnsi="標楷體"/>
                <w:color w:val="000000"/>
              </w:rPr>
              <w:t>之署外委員</w:t>
            </w:r>
            <w:proofErr w:type="gramEnd"/>
            <w:r w:rsidR="002E5EEA" w:rsidRPr="007F5D02">
              <w:rPr>
                <w:rFonts w:hAnsi="標楷體"/>
                <w:color w:val="000000"/>
              </w:rPr>
              <w:t>互推一人擔任之。</w:t>
            </w:r>
          </w:p>
        </w:tc>
        <w:tc>
          <w:tcPr>
            <w:tcW w:w="3024" w:type="dxa"/>
          </w:tcPr>
          <w:p w:rsidR="002E5EEA" w:rsidRPr="007F5D02" w:rsidRDefault="002E5EEA" w:rsidP="0047469A">
            <w:pPr>
              <w:jc w:val="both"/>
            </w:pPr>
            <w:r w:rsidRPr="007F5D02">
              <w:rPr>
                <w:rFonts w:hAnsi="標楷體"/>
              </w:rPr>
              <w:lastRenderedPageBreak/>
              <w:t>條次變更。</w:t>
            </w:r>
          </w:p>
        </w:tc>
      </w:tr>
      <w:tr w:rsidR="002E5EEA" w:rsidRPr="007F5D02" w:rsidTr="00CC265C">
        <w:tc>
          <w:tcPr>
            <w:tcW w:w="3024" w:type="dxa"/>
          </w:tcPr>
          <w:p w:rsidR="002E5EEA" w:rsidRPr="007F5D02" w:rsidRDefault="002E5EEA" w:rsidP="0020540D">
            <w:pPr>
              <w:ind w:leftChars="1" w:left="242" w:hangingChars="100" w:hanging="240"/>
              <w:jc w:val="both"/>
              <w:rPr>
                <w:color w:val="000000"/>
              </w:rPr>
            </w:pPr>
            <w:r w:rsidRPr="007F5D02">
              <w:rPr>
                <w:rFonts w:hAnsi="標楷體"/>
                <w:color w:val="000000"/>
              </w:rPr>
              <w:lastRenderedPageBreak/>
              <w:t>第</w:t>
            </w:r>
            <w:r w:rsidRPr="00D40D4A">
              <w:rPr>
                <w:rFonts w:hAnsi="標楷體"/>
                <w:color w:val="000000"/>
                <w:u w:val="single"/>
              </w:rPr>
              <w:t>八</w:t>
            </w:r>
            <w:r w:rsidRPr="007F5D02">
              <w:rPr>
                <w:rFonts w:hAnsi="標楷體"/>
                <w:color w:val="000000"/>
              </w:rPr>
              <w:t>條</w:t>
            </w:r>
            <w:r w:rsidRPr="007F5D02">
              <w:rPr>
                <w:color w:val="000000"/>
              </w:rPr>
              <w:t xml:space="preserve"> </w:t>
            </w:r>
            <w:r w:rsidR="00A338F6">
              <w:rPr>
                <w:rFonts w:hint="eastAsia"/>
                <w:color w:val="000000"/>
              </w:rPr>
              <w:t xml:space="preserve"> </w:t>
            </w:r>
            <w:r w:rsidRPr="007F5D02">
              <w:rPr>
                <w:rFonts w:hAnsi="標楷體"/>
                <w:color w:val="000000"/>
              </w:rPr>
              <w:t>本會之會議應有全體委員過半數之出席始得開會；應有出席委員過半數之同意始得決議，正反意見同數時，由主席裁決之。</w:t>
            </w:r>
            <w:r w:rsidRPr="007F5D02">
              <w:rPr>
                <w:color w:val="000000"/>
              </w:rPr>
              <w:br/>
              <w:t xml:space="preserve">    </w:t>
            </w:r>
            <w:r w:rsidRPr="007F5D02">
              <w:rPr>
                <w:rFonts w:hAnsi="標楷體"/>
                <w:color w:val="000000"/>
              </w:rPr>
              <w:t>前項會議，專家學者委員應親自出席，不得代理</w:t>
            </w:r>
            <w:r w:rsidR="0020540D">
              <w:rPr>
                <w:rFonts w:hAnsi="標楷體"/>
                <w:color w:val="000000"/>
              </w:rPr>
              <w:t>；</w:t>
            </w:r>
            <w:r w:rsidRPr="00D40D4A">
              <w:rPr>
                <w:rFonts w:hAnsi="標楷體"/>
                <w:color w:val="000000"/>
                <w:u w:val="single"/>
              </w:rPr>
              <w:t>機關委員不克出席時，得指派該機關人員代表出席會議及表決</w:t>
            </w:r>
            <w:r w:rsidRPr="007F5D02">
              <w:rPr>
                <w:rFonts w:hAnsi="標楷體"/>
                <w:color w:val="000000"/>
              </w:rPr>
              <w:t>。</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第九條</w:t>
            </w:r>
            <w:r w:rsidR="00754B61">
              <w:rPr>
                <w:color w:val="000000"/>
              </w:rPr>
              <w:t xml:space="preserve"> </w:t>
            </w:r>
            <w:r w:rsidR="00A338F6">
              <w:rPr>
                <w:rFonts w:hint="eastAsia"/>
                <w:color w:val="000000"/>
              </w:rPr>
              <w:t xml:space="preserve"> </w:t>
            </w:r>
            <w:r w:rsidRPr="007F5D02">
              <w:rPr>
                <w:rFonts w:hAnsi="標楷體"/>
                <w:color w:val="000000"/>
              </w:rPr>
              <w:t>本會之會議應有全體委員過半數之出席始得開會；應有出席委員過半數之同意始得決議，正反意見同數時，由主席裁決之。</w:t>
            </w:r>
            <w:r w:rsidRPr="007F5D02">
              <w:rPr>
                <w:color w:val="000000"/>
              </w:rPr>
              <w:br/>
              <w:t xml:space="preserve">    </w:t>
            </w:r>
            <w:r w:rsidRPr="007F5D02">
              <w:rPr>
                <w:rFonts w:hAnsi="標楷體"/>
                <w:color w:val="000000"/>
              </w:rPr>
              <w:t>前項會議，專家學者委員應親自出席，不得代理。</w:t>
            </w:r>
          </w:p>
        </w:tc>
        <w:tc>
          <w:tcPr>
            <w:tcW w:w="3024" w:type="dxa"/>
          </w:tcPr>
          <w:p w:rsidR="002E5EEA" w:rsidRPr="000D7C85" w:rsidRDefault="002E5EEA" w:rsidP="000D7C85">
            <w:pPr>
              <w:ind w:leftChars="-25" w:left="420" w:hangingChars="200" w:hanging="480"/>
              <w:jc w:val="both"/>
              <w:rPr>
                <w:rFonts w:hAnsi="標楷體"/>
              </w:rPr>
            </w:pPr>
            <w:r w:rsidRPr="007F5D02">
              <w:rPr>
                <w:rFonts w:hAnsi="標楷體"/>
              </w:rPr>
              <w:t>一、條次變更。</w:t>
            </w:r>
          </w:p>
          <w:p w:rsidR="002E5EEA" w:rsidRPr="007F5D02" w:rsidRDefault="002E5EEA" w:rsidP="000D7C85">
            <w:pPr>
              <w:ind w:leftChars="-25" w:left="420" w:hangingChars="200" w:hanging="480"/>
              <w:jc w:val="both"/>
            </w:pPr>
            <w:r w:rsidRPr="007F5D02">
              <w:rPr>
                <w:rFonts w:hAnsi="標楷體"/>
              </w:rPr>
              <w:t>二、</w:t>
            </w:r>
            <w:r w:rsidR="00A4444D">
              <w:rPr>
                <w:rFonts w:hAnsi="標楷體" w:hint="eastAsia"/>
              </w:rPr>
              <w:t>依現行環評委員會運作方式，</w:t>
            </w:r>
            <w:r w:rsidRPr="007F5D02">
              <w:rPr>
                <w:rFonts w:hAnsi="標楷體"/>
              </w:rPr>
              <w:t>明</w:t>
            </w:r>
            <w:r w:rsidR="00A4444D">
              <w:rPr>
                <w:rFonts w:hAnsi="標楷體" w:hint="eastAsia"/>
              </w:rPr>
              <w:t>確規</w:t>
            </w:r>
            <w:r w:rsidRPr="007F5D02">
              <w:rPr>
                <w:rFonts w:hAnsi="標楷體"/>
              </w:rPr>
              <w:t>定機關委員得代理出席</w:t>
            </w:r>
            <w:r>
              <w:rPr>
                <w:rFonts w:hAnsi="標楷體" w:hint="eastAsia"/>
              </w:rPr>
              <w:t>及表決</w:t>
            </w:r>
            <w:r w:rsidRPr="007F5D02">
              <w:rPr>
                <w:rFonts w:hAnsi="標楷體"/>
              </w:rPr>
              <w:t>。</w:t>
            </w:r>
          </w:p>
        </w:tc>
      </w:tr>
      <w:tr w:rsidR="002E5EEA" w:rsidRPr="007F5D02" w:rsidTr="00CC265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w:t>
            </w:r>
            <w:r w:rsidRPr="00D40D4A">
              <w:rPr>
                <w:rFonts w:hAnsi="標楷體"/>
                <w:color w:val="000000"/>
                <w:u w:val="single"/>
              </w:rPr>
              <w:t>九</w:t>
            </w:r>
            <w:r w:rsidRPr="007F5D02">
              <w:rPr>
                <w:rFonts w:hAnsi="標楷體"/>
                <w:color w:val="000000"/>
              </w:rPr>
              <w:t>條</w:t>
            </w:r>
            <w:r w:rsidRPr="007F5D02">
              <w:rPr>
                <w:color w:val="000000"/>
              </w:rPr>
              <w:t xml:space="preserve"> </w:t>
            </w:r>
            <w:r w:rsidR="00A338F6">
              <w:rPr>
                <w:rFonts w:hint="eastAsia"/>
                <w:color w:val="000000"/>
              </w:rPr>
              <w:t xml:space="preserve"> </w:t>
            </w:r>
            <w:r w:rsidRPr="007F5D02">
              <w:rPr>
                <w:rFonts w:hAnsi="標楷體"/>
                <w:color w:val="000000"/>
              </w:rPr>
              <w:t>目的事業主管機關為開發單位時，</w:t>
            </w:r>
            <w:r w:rsidR="0020540D" w:rsidRPr="0020540D">
              <w:rPr>
                <w:rFonts w:hAnsi="標楷體" w:hint="eastAsia"/>
                <w:u w:val="single"/>
              </w:rPr>
              <w:t>其機關委員應於列席人員離席後迴避討論及表決</w:t>
            </w:r>
            <w:r w:rsidRPr="007F5D02">
              <w:rPr>
                <w:rFonts w:hAnsi="標楷體"/>
                <w:color w:val="000000"/>
              </w:rPr>
              <w:t>。與審查各開發計畫有利害關係之委員，亦同。</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第十條</w:t>
            </w:r>
            <w:r w:rsidR="00754B61">
              <w:rPr>
                <w:color w:val="000000"/>
              </w:rPr>
              <w:t xml:space="preserve"> </w:t>
            </w:r>
            <w:r w:rsidR="00A338F6">
              <w:rPr>
                <w:rFonts w:hint="eastAsia"/>
                <w:color w:val="000000"/>
              </w:rPr>
              <w:t xml:space="preserve"> </w:t>
            </w:r>
            <w:r w:rsidRPr="007F5D02">
              <w:rPr>
                <w:rFonts w:hAnsi="標楷體"/>
                <w:color w:val="000000"/>
              </w:rPr>
              <w:t>目的事業主管機關為開發單位時，目的事業主管機關委員應迴避</w:t>
            </w:r>
            <w:r w:rsidRPr="00D40D4A">
              <w:rPr>
                <w:rFonts w:hAnsi="標楷體"/>
                <w:color w:val="000000"/>
              </w:rPr>
              <w:t>出席會議及</w:t>
            </w:r>
            <w:r w:rsidRPr="007F5D02">
              <w:rPr>
                <w:rFonts w:hAnsi="標楷體"/>
                <w:color w:val="000000"/>
              </w:rPr>
              <w:t>表決。與審查各開發計畫有利害關係之委員，亦同。</w:t>
            </w:r>
          </w:p>
        </w:tc>
        <w:tc>
          <w:tcPr>
            <w:tcW w:w="3024" w:type="dxa"/>
          </w:tcPr>
          <w:p w:rsidR="002E5EEA" w:rsidRPr="000D7C85" w:rsidRDefault="002E5EEA" w:rsidP="000D7C85">
            <w:pPr>
              <w:ind w:leftChars="-25" w:left="420" w:hangingChars="200" w:hanging="480"/>
              <w:jc w:val="both"/>
              <w:rPr>
                <w:rFonts w:hAnsi="標楷體"/>
              </w:rPr>
            </w:pPr>
            <w:r w:rsidRPr="007F5D02">
              <w:rPr>
                <w:rFonts w:hAnsi="標楷體"/>
              </w:rPr>
              <w:t>一、條次變更。</w:t>
            </w:r>
          </w:p>
          <w:p w:rsidR="002E5EEA" w:rsidRPr="000D7C85" w:rsidRDefault="002E5EEA" w:rsidP="000D7C85">
            <w:pPr>
              <w:ind w:leftChars="-25" w:left="420" w:hangingChars="200" w:hanging="480"/>
              <w:jc w:val="both"/>
              <w:rPr>
                <w:rFonts w:hAnsi="標楷體"/>
              </w:rPr>
            </w:pPr>
            <w:r w:rsidRPr="007F5D02">
              <w:rPr>
                <w:rFonts w:hAnsi="標楷體"/>
              </w:rPr>
              <w:t>二、依現行</w:t>
            </w:r>
            <w:r w:rsidR="00A4444D">
              <w:rPr>
                <w:rFonts w:hAnsi="標楷體" w:hint="eastAsia"/>
              </w:rPr>
              <w:t>環評委員會運作</w:t>
            </w:r>
            <w:r w:rsidRPr="007F5D02">
              <w:rPr>
                <w:rFonts w:hAnsi="標楷體"/>
              </w:rPr>
              <w:t>方式，</w:t>
            </w:r>
            <w:r w:rsidRPr="000D7C85">
              <w:rPr>
                <w:rFonts w:hAnsi="標楷體"/>
              </w:rPr>
              <w:t>目的事業主管機關為開發單位時，於簡報及答復說明後，應與列席單位一起離席</w:t>
            </w:r>
            <w:r w:rsidRPr="007F5D02">
              <w:rPr>
                <w:rFonts w:hAnsi="標楷體"/>
              </w:rPr>
              <w:t>。</w:t>
            </w:r>
          </w:p>
        </w:tc>
      </w:tr>
      <w:tr w:rsidR="002E5EEA" w:rsidRPr="007F5D02" w:rsidTr="00CC265C">
        <w:tc>
          <w:tcPr>
            <w:tcW w:w="3024" w:type="dxa"/>
          </w:tcPr>
          <w:p w:rsidR="002E5EEA" w:rsidRPr="007F5D02" w:rsidRDefault="002E5EEA" w:rsidP="0020540D">
            <w:pPr>
              <w:ind w:leftChars="1" w:left="242" w:hangingChars="100" w:hanging="240"/>
              <w:jc w:val="both"/>
              <w:rPr>
                <w:color w:val="000000"/>
              </w:rPr>
            </w:pPr>
            <w:r w:rsidRPr="007F5D02">
              <w:rPr>
                <w:rFonts w:hAnsi="標楷體"/>
                <w:color w:val="000000"/>
              </w:rPr>
              <w:t>第</w:t>
            </w:r>
            <w:r w:rsidRPr="00D40D4A">
              <w:rPr>
                <w:rFonts w:hAnsi="標楷體"/>
                <w:color w:val="000000"/>
                <w:u w:val="single"/>
              </w:rPr>
              <w:t>十</w:t>
            </w:r>
            <w:r w:rsidRPr="007F5D02">
              <w:rPr>
                <w:rFonts w:hAnsi="標楷體"/>
                <w:color w:val="000000"/>
              </w:rPr>
              <w:t>條</w:t>
            </w:r>
            <w:r w:rsidRPr="007F5D02">
              <w:rPr>
                <w:color w:val="000000"/>
              </w:rPr>
              <w:t xml:space="preserve"> </w:t>
            </w:r>
            <w:r w:rsidR="00A338F6">
              <w:rPr>
                <w:rFonts w:hint="eastAsia"/>
                <w:color w:val="000000"/>
              </w:rPr>
              <w:t xml:space="preserve"> </w:t>
            </w:r>
            <w:r w:rsidRPr="007F5D02">
              <w:rPr>
                <w:rFonts w:hAnsi="標楷體"/>
                <w:color w:val="000000"/>
              </w:rPr>
              <w:t>本會</w:t>
            </w:r>
            <w:proofErr w:type="gramStart"/>
            <w:r w:rsidRPr="007F5D02">
              <w:rPr>
                <w:rFonts w:hAnsi="標楷體"/>
                <w:color w:val="000000"/>
              </w:rPr>
              <w:t>委員均為無</w:t>
            </w:r>
            <w:proofErr w:type="gramEnd"/>
            <w:r w:rsidRPr="007F5D02">
              <w:rPr>
                <w:rFonts w:hAnsi="標楷體"/>
                <w:color w:val="000000"/>
              </w:rPr>
              <w:t>給職。</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第十一條</w:t>
            </w:r>
            <w:r w:rsidR="00754B61">
              <w:rPr>
                <w:color w:val="000000"/>
              </w:rPr>
              <w:t xml:space="preserve"> </w:t>
            </w:r>
            <w:r w:rsidR="00A338F6">
              <w:rPr>
                <w:rFonts w:hint="eastAsia"/>
                <w:color w:val="000000"/>
              </w:rPr>
              <w:t xml:space="preserve"> </w:t>
            </w:r>
            <w:r w:rsidRPr="007F5D02">
              <w:rPr>
                <w:rFonts w:hAnsi="標楷體"/>
                <w:color w:val="000000"/>
              </w:rPr>
              <w:t>本會</w:t>
            </w:r>
            <w:proofErr w:type="gramStart"/>
            <w:r w:rsidRPr="007F5D02">
              <w:rPr>
                <w:rFonts w:hAnsi="標楷體"/>
                <w:color w:val="000000"/>
              </w:rPr>
              <w:t>委員均為無</w:t>
            </w:r>
            <w:proofErr w:type="gramEnd"/>
            <w:r w:rsidRPr="007F5D02">
              <w:rPr>
                <w:rFonts w:hAnsi="標楷體"/>
                <w:color w:val="000000"/>
              </w:rPr>
              <w:t>給職</w:t>
            </w:r>
            <w:r w:rsidRPr="0020540D">
              <w:rPr>
                <w:rFonts w:hAnsi="標楷體"/>
                <w:color w:val="000000"/>
                <w:u w:val="single"/>
              </w:rPr>
              <w:t>，</w:t>
            </w:r>
            <w:proofErr w:type="gramStart"/>
            <w:r w:rsidRPr="0020540D">
              <w:rPr>
                <w:rFonts w:hAnsi="標楷體"/>
                <w:color w:val="000000"/>
                <w:u w:val="single"/>
              </w:rPr>
              <w:t>但署外委員</w:t>
            </w:r>
            <w:proofErr w:type="gramEnd"/>
            <w:r w:rsidRPr="0020540D">
              <w:rPr>
                <w:rFonts w:hAnsi="標楷體"/>
                <w:color w:val="000000"/>
                <w:u w:val="single"/>
              </w:rPr>
              <w:t>及專家學者依規定支領出席費、審查費，所需經費</w:t>
            </w:r>
            <w:proofErr w:type="gramStart"/>
            <w:r w:rsidRPr="0020540D">
              <w:rPr>
                <w:rFonts w:hAnsi="標楷體"/>
                <w:color w:val="000000"/>
                <w:u w:val="single"/>
              </w:rPr>
              <w:t>由本署編列</w:t>
            </w:r>
            <w:proofErr w:type="gramEnd"/>
            <w:r w:rsidRPr="0020540D">
              <w:rPr>
                <w:rFonts w:hAnsi="標楷體"/>
                <w:color w:val="000000"/>
                <w:u w:val="single"/>
              </w:rPr>
              <w:t>年度預算辦理</w:t>
            </w:r>
            <w:r w:rsidRPr="007F5D02">
              <w:rPr>
                <w:rFonts w:hAnsi="標楷體"/>
                <w:color w:val="000000"/>
              </w:rPr>
              <w:t>。</w:t>
            </w:r>
          </w:p>
        </w:tc>
        <w:tc>
          <w:tcPr>
            <w:tcW w:w="3024" w:type="dxa"/>
          </w:tcPr>
          <w:p w:rsidR="002E5EEA" w:rsidRPr="000D7C85" w:rsidRDefault="002E5EEA" w:rsidP="000D7C85">
            <w:pPr>
              <w:ind w:leftChars="-25" w:left="420" w:hangingChars="200" w:hanging="480"/>
              <w:jc w:val="both"/>
              <w:rPr>
                <w:rFonts w:hAnsi="標楷體"/>
              </w:rPr>
            </w:pPr>
            <w:r w:rsidRPr="007F5D02">
              <w:rPr>
                <w:rFonts w:hAnsi="標楷體"/>
              </w:rPr>
              <w:t>一、條次變更。</w:t>
            </w:r>
          </w:p>
          <w:p w:rsidR="002E5EEA" w:rsidRPr="000D7C85" w:rsidRDefault="002E5EEA" w:rsidP="0020540D">
            <w:pPr>
              <w:ind w:leftChars="-25" w:left="420" w:hangingChars="200" w:hanging="480"/>
              <w:jc w:val="both"/>
              <w:rPr>
                <w:rFonts w:hAnsi="標楷體"/>
              </w:rPr>
            </w:pPr>
            <w:r w:rsidRPr="007F5D02">
              <w:rPr>
                <w:rFonts w:hAnsi="標楷體"/>
              </w:rPr>
              <w:t>二、</w:t>
            </w:r>
            <w:r w:rsidR="0020540D" w:rsidRPr="001557FF">
              <w:rPr>
                <w:rFonts w:hAnsi="標楷體" w:hint="eastAsia"/>
              </w:rPr>
              <w:t>原</w:t>
            </w:r>
            <w:r w:rsidR="002E5A75">
              <w:rPr>
                <w:rFonts w:hAnsi="標楷體" w:hint="eastAsia"/>
              </w:rPr>
              <w:t>行政院</w:t>
            </w:r>
            <w:r w:rsidR="0020540D" w:rsidRPr="001557FF">
              <w:rPr>
                <w:rFonts w:hAnsi="標楷體" w:hint="eastAsia"/>
              </w:rPr>
              <w:t>人事行政局</w:t>
            </w:r>
            <w:r w:rsidR="0020540D" w:rsidRPr="001557FF">
              <w:rPr>
                <w:rFonts w:hAnsi="標楷體"/>
              </w:rPr>
              <w:t>93</w:t>
            </w:r>
            <w:r w:rsidR="0020540D" w:rsidRPr="001557FF">
              <w:rPr>
                <w:rFonts w:hAnsi="標楷體" w:hint="eastAsia"/>
              </w:rPr>
              <w:t>年</w:t>
            </w:r>
            <w:r w:rsidR="0020540D" w:rsidRPr="001557FF">
              <w:rPr>
                <w:rFonts w:hAnsi="標楷體"/>
              </w:rPr>
              <w:t>6</w:t>
            </w:r>
            <w:r w:rsidR="0020540D" w:rsidRPr="001557FF">
              <w:rPr>
                <w:rFonts w:hAnsi="標楷體" w:hint="eastAsia"/>
              </w:rPr>
              <w:t>月</w:t>
            </w:r>
            <w:r w:rsidR="0020540D" w:rsidRPr="001557FF">
              <w:rPr>
                <w:rFonts w:hAnsi="標楷體"/>
              </w:rPr>
              <w:t>24</w:t>
            </w:r>
            <w:r w:rsidR="0020540D" w:rsidRPr="001557FF">
              <w:rPr>
                <w:rFonts w:hAnsi="標楷體" w:hint="eastAsia"/>
              </w:rPr>
              <w:t>日</w:t>
            </w:r>
            <w:proofErr w:type="gramStart"/>
            <w:r w:rsidR="0020540D" w:rsidRPr="001557FF">
              <w:rPr>
                <w:rFonts w:hAnsi="標楷體" w:hint="eastAsia"/>
              </w:rPr>
              <w:t>局給字第</w:t>
            </w:r>
            <w:r w:rsidR="0020540D" w:rsidRPr="001557FF">
              <w:rPr>
                <w:rFonts w:hAnsi="標楷體"/>
              </w:rPr>
              <w:t>0930062864</w:t>
            </w:r>
            <w:r w:rsidR="0020540D" w:rsidRPr="001557FF">
              <w:rPr>
                <w:rFonts w:hAnsi="標楷體" w:hint="eastAsia"/>
              </w:rPr>
              <w:t>號</w:t>
            </w:r>
            <w:proofErr w:type="gramEnd"/>
            <w:r w:rsidR="0020540D" w:rsidRPr="001557FF">
              <w:rPr>
                <w:rFonts w:hAnsi="標楷體" w:hint="eastAsia"/>
              </w:rPr>
              <w:t>函略</w:t>
            </w:r>
            <w:proofErr w:type="gramStart"/>
            <w:r w:rsidR="0020540D" w:rsidRPr="001557FF">
              <w:rPr>
                <w:rFonts w:hAnsi="標楷體" w:hint="eastAsia"/>
              </w:rPr>
              <w:t>以</w:t>
            </w:r>
            <w:proofErr w:type="gramEnd"/>
            <w:r w:rsidR="0020540D" w:rsidRPr="001557FF">
              <w:rPr>
                <w:rFonts w:hAnsi="標楷體" w:hint="eastAsia"/>
              </w:rPr>
              <w:t>，各機關兼任委員如合於「軍公教人員兼職費及講座鐘點費支給規定」或「統一彙整修正各機關學校出席費及稿費支給規定」之支給要件，即可</w:t>
            </w:r>
            <w:proofErr w:type="gramStart"/>
            <w:r w:rsidR="0020540D" w:rsidRPr="001557FF">
              <w:rPr>
                <w:rFonts w:hAnsi="標楷體" w:hint="eastAsia"/>
              </w:rPr>
              <w:t>逕</w:t>
            </w:r>
            <w:proofErr w:type="gramEnd"/>
            <w:r w:rsidR="0020540D" w:rsidRPr="001557FF">
              <w:rPr>
                <w:rFonts w:hAnsi="標楷體" w:hint="eastAsia"/>
              </w:rPr>
              <w:t>依相關規定支給，為免爭議及誤解，各機關爾後訂定或修訂組織法規時，有關兼職人員兼職酬勞之條文，請統一訂定為「</w:t>
            </w:r>
            <w:proofErr w:type="gramStart"/>
            <w:r w:rsidR="0020540D" w:rsidRPr="001557FF">
              <w:rPr>
                <w:rFonts w:hAnsi="標楷體" w:hint="eastAsia"/>
              </w:rPr>
              <w:t>‥‥</w:t>
            </w:r>
            <w:proofErr w:type="gramEnd"/>
            <w:r w:rsidR="0020540D" w:rsidRPr="001557FF">
              <w:rPr>
                <w:rFonts w:hAnsi="標楷體" w:hint="eastAsia"/>
              </w:rPr>
              <w:t>兼任</w:t>
            </w:r>
            <w:proofErr w:type="gramStart"/>
            <w:r w:rsidR="0020540D" w:rsidRPr="001557FF">
              <w:rPr>
                <w:rFonts w:hAnsi="標楷體" w:hint="eastAsia"/>
              </w:rPr>
              <w:t>人員均為無</w:t>
            </w:r>
            <w:proofErr w:type="gramEnd"/>
            <w:r w:rsidR="0020540D" w:rsidRPr="001557FF">
              <w:rPr>
                <w:rFonts w:hAnsi="標楷體" w:hint="eastAsia"/>
              </w:rPr>
              <w:t>給職。」</w:t>
            </w:r>
          </w:p>
        </w:tc>
      </w:tr>
      <w:tr w:rsidR="002E5EEA" w:rsidRPr="007F5D02" w:rsidTr="00CC265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lastRenderedPageBreak/>
              <w:t>第十</w:t>
            </w:r>
            <w:r w:rsidRPr="00D40D4A">
              <w:rPr>
                <w:rFonts w:hAnsi="標楷體"/>
                <w:color w:val="000000"/>
                <w:u w:val="single"/>
              </w:rPr>
              <w:t>一</w:t>
            </w:r>
            <w:r w:rsidRPr="007F5D02">
              <w:rPr>
                <w:rFonts w:hAnsi="標楷體"/>
                <w:color w:val="000000"/>
              </w:rPr>
              <w:t>條</w:t>
            </w:r>
            <w:r w:rsidRPr="007F5D02">
              <w:rPr>
                <w:color w:val="000000"/>
              </w:rPr>
              <w:t xml:space="preserve"> </w:t>
            </w:r>
            <w:r w:rsidR="00A338F6">
              <w:rPr>
                <w:rFonts w:hint="eastAsia"/>
                <w:color w:val="000000"/>
              </w:rPr>
              <w:t xml:space="preserve"> </w:t>
            </w:r>
            <w:r w:rsidRPr="007F5D02">
              <w:rPr>
                <w:rFonts w:hAnsi="標楷體"/>
                <w:color w:val="000000"/>
              </w:rPr>
              <w:t>本規程自發布日施行。</w:t>
            </w:r>
          </w:p>
        </w:tc>
        <w:tc>
          <w:tcPr>
            <w:tcW w:w="3024" w:type="dxa"/>
          </w:tcPr>
          <w:p w:rsidR="002E5EEA" w:rsidRPr="007F5D02" w:rsidRDefault="002E5EEA" w:rsidP="00754B61">
            <w:pPr>
              <w:ind w:leftChars="1" w:left="242" w:hangingChars="100" w:hanging="240"/>
              <w:jc w:val="both"/>
              <w:rPr>
                <w:color w:val="000000"/>
              </w:rPr>
            </w:pPr>
            <w:r w:rsidRPr="007F5D02">
              <w:rPr>
                <w:rFonts w:hAnsi="標楷體"/>
                <w:color w:val="000000"/>
              </w:rPr>
              <w:t>第十二條</w:t>
            </w:r>
            <w:r w:rsidR="00754B61">
              <w:rPr>
                <w:color w:val="000000"/>
              </w:rPr>
              <w:t xml:space="preserve"> </w:t>
            </w:r>
            <w:r w:rsidR="00A338F6">
              <w:rPr>
                <w:rFonts w:hint="eastAsia"/>
                <w:color w:val="000000"/>
              </w:rPr>
              <w:t xml:space="preserve"> </w:t>
            </w:r>
            <w:r w:rsidRPr="007F5D02">
              <w:rPr>
                <w:rFonts w:hAnsi="標楷體"/>
                <w:color w:val="000000"/>
              </w:rPr>
              <w:t>本規程自發布日施行。</w:t>
            </w:r>
          </w:p>
        </w:tc>
        <w:tc>
          <w:tcPr>
            <w:tcW w:w="3024" w:type="dxa"/>
          </w:tcPr>
          <w:p w:rsidR="002E5EEA" w:rsidRPr="000D7C85" w:rsidRDefault="002E5EEA" w:rsidP="000D7C85">
            <w:pPr>
              <w:ind w:leftChars="-25" w:left="420" w:hangingChars="200" w:hanging="480"/>
              <w:jc w:val="both"/>
              <w:rPr>
                <w:rFonts w:hAnsi="標楷體"/>
              </w:rPr>
            </w:pPr>
            <w:r w:rsidRPr="007F5D02">
              <w:rPr>
                <w:rFonts w:hAnsi="標楷體"/>
              </w:rPr>
              <w:t>條次變更。</w:t>
            </w:r>
          </w:p>
        </w:tc>
      </w:tr>
    </w:tbl>
    <w:p w:rsidR="00232A68" w:rsidRDefault="00232A68" w:rsidP="002E5EEA">
      <w:pPr>
        <w:rPr>
          <w:sz w:val="32"/>
          <w:szCs w:val="32"/>
        </w:rPr>
      </w:pPr>
    </w:p>
    <w:sectPr w:rsidR="00232A68" w:rsidSect="00CC265C">
      <w:footerReference w:type="even" r:id="rId7"/>
      <w:footerReference w:type="default" r:id="rId8"/>
      <w:pgSz w:w="11906" w:h="16838"/>
      <w:pgMar w:top="1701"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0E2" w:rsidRDefault="006A00E2" w:rsidP="003F5696">
      <w:r>
        <w:separator/>
      </w:r>
    </w:p>
  </w:endnote>
  <w:endnote w:type="continuationSeparator" w:id="0">
    <w:p w:rsidR="006A00E2" w:rsidRDefault="006A00E2" w:rsidP="003F56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8A" w:rsidRDefault="005436A7" w:rsidP="00987F90">
    <w:pPr>
      <w:pStyle w:val="a3"/>
      <w:framePr w:wrap="around" w:vAnchor="text" w:hAnchor="margin" w:xAlign="center" w:y="1"/>
      <w:rPr>
        <w:rStyle w:val="a5"/>
      </w:rPr>
    </w:pPr>
    <w:r>
      <w:rPr>
        <w:rStyle w:val="a5"/>
      </w:rPr>
      <w:fldChar w:fldCharType="begin"/>
    </w:r>
    <w:r w:rsidR="002E5EEA">
      <w:rPr>
        <w:rStyle w:val="a5"/>
      </w:rPr>
      <w:instrText xml:space="preserve">PAGE  </w:instrText>
    </w:r>
    <w:r>
      <w:rPr>
        <w:rStyle w:val="a5"/>
      </w:rPr>
      <w:fldChar w:fldCharType="end"/>
    </w:r>
  </w:p>
  <w:p w:rsidR="00110D8A" w:rsidRDefault="006A00E2">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D8A" w:rsidRDefault="005436A7" w:rsidP="00987F90">
    <w:pPr>
      <w:pStyle w:val="a3"/>
      <w:framePr w:wrap="around" w:vAnchor="text" w:hAnchor="margin" w:xAlign="center" w:y="1"/>
      <w:rPr>
        <w:rStyle w:val="a5"/>
      </w:rPr>
    </w:pPr>
    <w:r>
      <w:rPr>
        <w:rStyle w:val="a5"/>
      </w:rPr>
      <w:fldChar w:fldCharType="begin"/>
    </w:r>
    <w:r w:rsidR="002E5EEA">
      <w:rPr>
        <w:rStyle w:val="a5"/>
      </w:rPr>
      <w:instrText xml:space="preserve">PAGE  </w:instrText>
    </w:r>
    <w:r>
      <w:rPr>
        <w:rStyle w:val="a5"/>
      </w:rPr>
      <w:fldChar w:fldCharType="separate"/>
    </w:r>
    <w:r w:rsidR="006D1259">
      <w:rPr>
        <w:rStyle w:val="a5"/>
        <w:noProof/>
      </w:rPr>
      <w:t>1</w:t>
    </w:r>
    <w:r>
      <w:rPr>
        <w:rStyle w:val="a5"/>
      </w:rPr>
      <w:fldChar w:fldCharType="end"/>
    </w:r>
  </w:p>
  <w:p w:rsidR="00110D8A" w:rsidRDefault="006A00E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0E2" w:rsidRDefault="006A00E2" w:rsidP="003F5696">
      <w:r>
        <w:separator/>
      </w:r>
    </w:p>
  </w:footnote>
  <w:footnote w:type="continuationSeparator" w:id="0">
    <w:p w:rsidR="006A00E2" w:rsidRDefault="006A00E2" w:rsidP="003F5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D0475"/>
    <w:multiLevelType w:val="hybridMultilevel"/>
    <w:tmpl w:val="1C82FDA0"/>
    <w:lvl w:ilvl="0" w:tplc="DBAA813A">
      <w:start w:val="1"/>
      <w:numFmt w:val="taiwaneseCountingThousand"/>
      <w:lvlText w:val="%1、"/>
      <w:lvlJc w:val="left"/>
      <w:pPr>
        <w:ind w:left="300" w:hanging="360"/>
      </w:pPr>
      <w:rPr>
        <w:rFonts w:hint="default"/>
        <w:color w:val="auto"/>
      </w:rPr>
    </w:lvl>
    <w:lvl w:ilvl="1" w:tplc="04090019" w:tentative="1">
      <w:start w:val="1"/>
      <w:numFmt w:val="ideographTraditional"/>
      <w:lvlText w:val="%2、"/>
      <w:lvlJc w:val="left"/>
      <w:pPr>
        <w:ind w:left="900" w:hanging="480"/>
      </w:pPr>
    </w:lvl>
    <w:lvl w:ilvl="2" w:tplc="0409001B" w:tentative="1">
      <w:start w:val="1"/>
      <w:numFmt w:val="lowerRoman"/>
      <w:lvlText w:val="%3."/>
      <w:lvlJc w:val="right"/>
      <w:pPr>
        <w:ind w:left="1380" w:hanging="480"/>
      </w:pPr>
    </w:lvl>
    <w:lvl w:ilvl="3" w:tplc="0409000F" w:tentative="1">
      <w:start w:val="1"/>
      <w:numFmt w:val="decimal"/>
      <w:lvlText w:val="%4."/>
      <w:lvlJc w:val="left"/>
      <w:pPr>
        <w:ind w:left="1860" w:hanging="480"/>
      </w:pPr>
    </w:lvl>
    <w:lvl w:ilvl="4" w:tplc="04090019" w:tentative="1">
      <w:start w:val="1"/>
      <w:numFmt w:val="ideographTraditional"/>
      <w:lvlText w:val="%5、"/>
      <w:lvlJc w:val="left"/>
      <w:pPr>
        <w:ind w:left="2340" w:hanging="480"/>
      </w:pPr>
    </w:lvl>
    <w:lvl w:ilvl="5" w:tplc="0409001B" w:tentative="1">
      <w:start w:val="1"/>
      <w:numFmt w:val="lowerRoman"/>
      <w:lvlText w:val="%6."/>
      <w:lvlJc w:val="right"/>
      <w:pPr>
        <w:ind w:left="2820" w:hanging="480"/>
      </w:pPr>
    </w:lvl>
    <w:lvl w:ilvl="6" w:tplc="0409000F" w:tentative="1">
      <w:start w:val="1"/>
      <w:numFmt w:val="decimal"/>
      <w:lvlText w:val="%7."/>
      <w:lvlJc w:val="left"/>
      <w:pPr>
        <w:ind w:left="3300" w:hanging="480"/>
      </w:pPr>
    </w:lvl>
    <w:lvl w:ilvl="7" w:tplc="04090019" w:tentative="1">
      <w:start w:val="1"/>
      <w:numFmt w:val="ideographTraditional"/>
      <w:lvlText w:val="%8、"/>
      <w:lvlJc w:val="left"/>
      <w:pPr>
        <w:ind w:left="3780" w:hanging="480"/>
      </w:pPr>
    </w:lvl>
    <w:lvl w:ilvl="8" w:tplc="0409001B" w:tentative="1">
      <w:start w:val="1"/>
      <w:numFmt w:val="lowerRoman"/>
      <w:lvlText w:val="%9."/>
      <w:lvlJc w:val="right"/>
      <w:pPr>
        <w:ind w:left="426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EEA"/>
    <w:rsid w:val="00024DFF"/>
    <w:rsid w:val="00032218"/>
    <w:rsid w:val="0004076D"/>
    <w:rsid w:val="0004335E"/>
    <w:rsid w:val="00043A9C"/>
    <w:rsid w:val="000505DC"/>
    <w:rsid w:val="00062BEB"/>
    <w:rsid w:val="00072174"/>
    <w:rsid w:val="00075080"/>
    <w:rsid w:val="00075737"/>
    <w:rsid w:val="00080E42"/>
    <w:rsid w:val="00096233"/>
    <w:rsid w:val="000A4679"/>
    <w:rsid w:val="000B67AB"/>
    <w:rsid w:val="000C786C"/>
    <w:rsid w:val="000D7C85"/>
    <w:rsid w:val="000E2427"/>
    <w:rsid w:val="000E34BD"/>
    <w:rsid w:val="00102E62"/>
    <w:rsid w:val="00113A2B"/>
    <w:rsid w:val="0012755B"/>
    <w:rsid w:val="001350BD"/>
    <w:rsid w:val="00142724"/>
    <w:rsid w:val="0014490A"/>
    <w:rsid w:val="00146511"/>
    <w:rsid w:val="00146E85"/>
    <w:rsid w:val="00175E84"/>
    <w:rsid w:val="00176EA1"/>
    <w:rsid w:val="00177966"/>
    <w:rsid w:val="001916F1"/>
    <w:rsid w:val="001D3838"/>
    <w:rsid w:val="001F082E"/>
    <w:rsid w:val="001F7EF7"/>
    <w:rsid w:val="002026EC"/>
    <w:rsid w:val="0020540D"/>
    <w:rsid w:val="00206879"/>
    <w:rsid w:val="00207A2D"/>
    <w:rsid w:val="002140E6"/>
    <w:rsid w:val="00230F65"/>
    <w:rsid w:val="00232A68"/>
    <w:rsid w:val="00255876"/>
    <w:rsid w:val="0026451B"/>
    <w:rsid w:val="00266D35"/>
    <w:rsid w:val="00267499"/>
    <w:rsid w:val="002732B6"/>
    <w:rsid w:val="00274C46"/>
    <w:rsid w:val="00275E68"/>
    <w:rsid w:val="002A0861"/>
    <w:rsid w:val="002B436F"/>
    <w:rsid w:val="002E0174"/>
    <w:rsid w:val="002E5A75"/>
    <w:rsid w:val="002E5EEA"/>
    <w:rsid w:val="00315477"/>
    <w:rsid w:val="003455C7"/>
    <w:rsid w:val="003508AE"/>
    <w:rsid w:val="003539C1"/>
    <w:rsid w:val="00366ECE"/>
    <w:rsid w:val="00382A1C"/>
    <w:rsid w:val="003C1DE4"/>
    <w:rsid w:val="003D050F"/>
    <w:rsid w:val="003E127C"/>
    <w:rsid w:val="003E3BC9"/>
    <w:rsid w:val="003F24E5"/>
    <w:rsid w:val="003F5696"/>
    <w:rsid w:val="00406D92"/>
    <w:rsid w:val="004100C3"/>
    <w:rsid w:val="00412DB7"/>
    <w:rsid w:val="00417E39"/>
    <w:rsid w:val="00444A24"/>
    <w:rsid w:val="0047469A"/>
    <w:rsid w:val="004946F8"/>
    <w:rsid w:val="00495656"/>
    <w:rsid w:val="004A5FF4"/>
    <w:rsid w:val="004B3708"/>
    <w:rsid w:val="004F145B"/>
    <w:rsid w:val="004F60C8"/>
    <w:rsid w:val="004F7E35"/>
    <w:rsid w:val="00511C04"/>
    <w:rsid w:val="00517D90"/>
    <w:rsid w:val="0053162F"/>
    <w:rsid w:val="00535BCE"/>
    <w:rsid w:val="005436A7"/>
    <w:rsid w:val="005624D7"/>
    <w:rsid w:val="00590679"/>
    <w:rsid w:val="00593514"/>
    <w:rsid w:val="005B26CB"/>
    <w:rsid w:val="005B4C4C"/>
    <w:rsid w:val="005C01B6"/>
    <w:rsid w:val="005E5217"/>
    <w:rsid w:val="005F2D88"/>
    <w:rsid w:val="00625A54"/>
    <w:rsid w:val="00650D96"/>
    <w:rsid w:val="00660CEB"/>
    <w:rsid w:val="0068198F"/>
    <w:rsid w:val="00694F3D"/>
    <w:rsid w:val="006A00E2"/>
    <w:rsid w:val="006A0552"/>
    <w:rsid w:val="006B79AE"/>
    <w:rsid w:val="006D1259"/>
    <w:rsid w:val="006D1AC9"/>
    <w:rsid w:val="006D2278"/>
    <w:rsid w:val="006F2023"/>
    <w:rsid w:val="006F692D"/>
    <w:rsid w:val="0070205C"/>
    <w:rsid w:val="007063A9"/>
    <w:rsid w:val="007110F2"/>
    <w:rsid w:val="007164B4"/>
    <w:rsid w:val="007300C8"/>
    <w:rsid w:val="0074008C"/>
    <w:rsid w:val="00742276"/>
    <w:rsid w:val="00744A5C"/>
    <w:rsid w:val="00754B61"/>
    <w:rsid w:val="00754D43"/>
    <w:rsid w:val="00781290"/>
    <w:rsid w:val="00783EA4"/>
    <w:rsid w:val="00794C10"/>
    <w:rsid w:val="007975B0"/>
    <w:rsid w:val="007B0530"/>
    <w:rsid w:val="007B6901"/>
    <w:rsid w:val="007C7FA1"/>
    <w:rsid w:val="007D310A"/>
    <w:rsid w:val="007D59E5"/>
    <w:rsid w:val="007F577D"/>
    <w:rsid w:val="0083350F"/>
    <w:rsid w:val="00854056"/>
    <w:rsid w:val="00857DB9"/>
    <w:rsid w:val="00862CCA"/>
    <w:rsid w:val="00865ACA"/>
    <w:rsid w:val="00896E59"/>
    <w:rsid w:val="008B3B84"/>
    <w:rsid w:val="008B510A"/>
    <w:rsid w:val="008C2BB0"/>
    <w:rsid w:val="008C555F"/>
    <w:rsid w:val="008C616D"/>
    <w:rsid w:val="008E04F4"/>
    <w:rsid w:val="008E48D9"/>
    <w:rsid w:val="00921D36"/>
    <w:rsid w:val="009222B6"/>
    <w:rsid w:val="00925B8F"/>
    <w:rsid w:val="00931159"/>
    <w:rsid w:val="0094492B"/>
    <w:rsid w:val="00945160"/>
    <w:rsid w:val="00945AF6"/>
    <w:rsid w:val="00955E89"/>
    <w:rsid w:val="009563C9"/>
    <w:rsid w:val="009705D8"/>
    <w:rsid w:val="00973218"/>
    <w:rsid w:val="00976C50"/>
    <w:rsid w:val="00983C7C"/>
    <w:rsid w:val="009A7E3D"/>
    <w:rsid w:val="009B4D1F"/>
    <w:rsid w:val="009D6B8B"/>
    <w:rsid w:val="00A00152"/>
    <w:rsid w:val="00A10E31"/>
    <w:rsid w:val="00A14BA9"/>
    <w:rsid w:val="00A15DB9"/>
    <w:rsid w:val="00A17B2A"/>
    <w:rsid w:val="00A27040"/>
    <w:rsid w:val="00A338F6"/>
    <w:rsid w:val="00A43001"/>
    <w:rsid w:val="00A4444D"/>
    <w:rsid w:val="00A47F1C"/>
    <w:rsid w:val="00A70CC6"/>
    <w:rsid w:val="00A848B1"/>
    <w:rsid w:val="00A9170A"/>
    <w:rsid w:val="00AA669E"/>
    <w:rsid w:val="00AA746D"/>
    <w:rsid w:val="00AC3F19"/>
    <w:rsid w:val="00AD0AC0"/>
    <w:rsid w:val="00AD1059"/>
    <w:rsid w:val="00AD1ADE"/>
    <w:rsid w:val="00AD35A3"/>
    <w:rsid w:val="00AF2F62"/>
    <w:rsid w:val="00B05B91"/>
    <w:rsid w:val="00B078A0"/>
    <w:rsid w:val="00B145E4"/>
    <w:rsid w:val="00B24918"/>
    <w:rsid w:val="00B25DE2"/>
    <w:rsid w:val="00B3621A"/>
    <w:rsid w:val="00B367C5"/>
    <w:rsid w:val="00B43CAC"/>
    <w:rsid w:val="00B4558A"/>
    <w:rsid w:val="00B73B22"/>
    <w:rsid w:val="00B8123F"/>
    <w:rsid w:val="00B97F2F"/>
    <w:rsid w:val="00BB4E99"/>
    <w:rsid w:val="00BD2D74"/>
    <w:rsid w:val="00BF1C92"/>
    <w:rsid w:val="00C10334"/>
    <w:rsid w:val="00C42CD2"/>
    <w:rsid w:val="00C46F65"/>
    <w:rsid w:val="00C474C8"/>
    <w:rsid w:val="00C9114E"/>
    <w:rsid w:val="00CA5B45"/>
    <w:rsid w:val="00CA5FB4"/>
    <w:rsid w:val="00CC265C"/>
    <w:rsid w:val="00CC6593"/>
    <w:rsid w:val="00CE31A0"/>
    <w:rsid w:val="00D06C5C"/>
    <w:rsid w:val="00D07D99"/>
    <w:rsid w:val="00D15DF5"/>
    <w:rsid w:val="00D17DCC"/>
    <w:rsid w:val="00D31307"/>
    <w:rsid w:val="00D31D7F"/>
    <w:rsid w:val="00D345D6"/>
    <w:rsid w:val="00D36B1A"/>
    <w:rsid w:val="00D40D4A"/>
    <w:rsid w:val="00D6215B"/>
    <w:rsid w:val="00D6347D"/>
    <w:rsid w:val="00D74F5B"/>
    <w:rsid w:val="00D90AD0"/>
    <w:rsid w:val="00DA16D5"/>
    <w:rsid w:val="00DA59E9"/>
    <w:rsid w:val="00DA61EA"/>
    <w:rsid w:val="00DA664F"/>
    <w:rsid w:val="00DA6EC6"/>
    <w:rsid w:val="00DB7C2C"/>
    <w:rsid w:val="00DC048D"/>
    <w:rsid w:val="00DC49CE"/>
    <w:rsid w:val="00DD7063"/>
    <w:rsid w:val="00DE400A"/>
    <w:rsid w:val="00E02498"/>
    <w:rsid w:val="00E15A37"/>
    <w:rsid w:val="00E47C66"/>
    <w:rsid w:val="00E47C9D"/>
    <w:rsid w:val="00E51DF8"/>
    <w:rsid w:val="00E62155"/>
    <w:rsid w:val="00E807EE"/>
    <w:rsid w:val="00EB0928"/>
    <w:rsid w:val="00EB655D"/>
    <w:rsid w:val="00EC04FE"/>
    <w:rsid w:val="00ED2123"/>
    <w:rsid w:val="00ED4D1B"/>
    <w:rsid w:val="00ED604A"/>
    <w:rsid w:val="00ED6B3E"/>
    <w:rsid w:val="00ED7A7F"/>
    <w:rsid w:val="00EE3549"/>
    <w:rsid w:val="00EF36F3"/>
    <w:rsid w:val="00F02EB7"/>
    <w:rsid w:val="00F05126"/>
    <w:rsid w:val="00F056E3"/>
    <w:rsid w:val="00F07890"/>
    <w:rsid w:val="00F1088E"/>
    <w:rsid w:val="00F13A36"/>
    <w:rsid w:val="00F26FE3"/>
    <w:rsid w:val="00F62386"/>
    <w:rsid w:val="00F65992"/>
    <w:rsid w:val="00F9085F"/>
    <w:rsid w:val="00F926E4"/>
    <w:rsid w:val="00F963E0"/>
    <w:rsid w:val="00FC7C83"/>
    <w:rsid w:val="00FE031F"/>
    <w:rsid w:val="00FF25C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EA"/>
    <w:pPr>
      <w:widowControl w:val="0"/>
      <w:spacing w:line="240" w:lineRule="auto"/>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E5EEA"/>
    <w:pPr>
      <w:tabs>
        <w:tab w:val="center" w:pos="4153"/>
        <w:tab w:val="right" w:pos="8306"/>
      </w:tabs>
      <w:snapToGrid w:val="0"/>
    </w:pPr>
    <w:rPr>
      <w:sz w:val="20"/>
    </w:rPr>
  </w:style>
  <w:style w:type="character" w:customStyle="1" w:styleId="a4">
    <w:name w:val="頁尾 字元"/>
    <w:basedOn w:val="a0"/>
    <w:link w:val="a3"/>
    <w:rsid w:val="002E5EEA"/>
    <w:rPr>
      <w:rFonts w:ascii="Times New Roman" w:eastAsia="標楷體" w:hAnsi="Times New Roman" w:cs="Times New Roman"/>
      <w:sz w:val="20"/>
      <w:szCs w:val="20"/>
    </w:rPr>
  </w:style>
  <w:style w:type="character" w:styleId="a5">
    <w:name w:val="page number"/>
    <w:basedOn w:val="a0"/>
    <w:rsid w:val="002E5EEA"/>
  </w:style>
  <w:style w:type="paragraph" w:styleId="a6">
    <w:name w:val="header"/>
    <w:basedOn w:val="a"/>
    <w:link w:val="a7"/>
    <w:uiPriority w:val="99"/>
    <w:semiHidden/>
    <w:unhideWhenUsed/>
    <w:rsid w:val="00A4444D"/>
    <w:pPr>
      <w:tabs>
        <w:tab w:val="center" w:pos="4153"/>
        <w:tab w:val="right" w:pos="8306"/>
      </w:tabs>
      <w:snapToGrid w:val="0"/>
    </w:pPr>
    <w:rPr>
      <w:sz w:val="20"/>
    </w:rPr>
  </w:style>
  <w:style w:type="character" w:customStyle="1" w:styleId="a7">
    <w:name w:val="頁首 字元"/>
    <w:basedOn w:val="a0"/>
    <w:link w:val="a6"/>
    <w:uiPriority w:val="99"/>
    <w:semiHidden/>
    <w:rsid w:val="00A4444D"/>
    <w:rPr>
      <w:rFonts w:ascii="Times New Roman" w:eastAsia="標楷體" w:hAnsi="Times New Roman" w:cs="Times New Roman"/>
      <w:sz w:val="20"/>
      <w:szCs w:val="20"/>
    </w:rPr>
  </w:style>
  <w:style w:type="paragraph" w:styleId="a8">
    <w:name w:val="List Paragraph"/>
    <w:basedOn w:val="a"/>
    <w:uiPriority w:val="34"/>
    <w:qFormat/>
    <w:rsid w:val="007300C8"/>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twchang</dc:creator>
  <cp:lastModifiedBy>twchang</cp:lastModifiedBy>
  <cp:revision>3</cp:revision>
  <cp:lastPrinted>2013-10-17T09:19:00Z</cp:lastPrinted>
  <dcterms:created xsi:type="dcterms:W3CDTF">2014-01-09T03:52:00Z</dcterms:created>
  <dcterms:modified xsi:type="dcterms:W3CDTF">2014-01-09T03:58:00Z</dcterms:modified>
</cp:coreProperties>
</file>