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7A5" w:rsidRPr="00282629" w:rsidRDefault="007507A5" w:rsidP="007507A5">
      <w:pPr>
        <w:snapToGrid w:val="0"/>
        <w:spacing w:after="120" w:line="560" w:lineRule="exact"/>
        <w:jc w:val="both"/>
        <w:rPr>
          <w:rFonts w:eastAsia="標楷體"/>
          <w:sz w:val="32"/>
          <w:szCs w:val="28"/>
          <w:lang w:eastAsia="zh-HK"/>
        </w:rPr>
      </w:pPr>
      <w:bookmarkStart w:id="0" w:name="_GoBack"/>
      <w:r w:rsidRPr="00282629">
        <w:rPr>
          <w:rFonts w:eastAsia="標楷體" w:hint="eastAsia"/>
          <w:sz w:val="32"/>
          <w:szCs w:val="28"/>
          <w:lang w:eastAsia="zh-TW"/>
        </w:rPr>
        <w:t>附件</w:t>
      </w:r>
      <w:r w:rsidRPr="00282629">
        <w:rPr>
          <w:rFonts w:eastAsia="標楷體" w:hint="eastAsia"/>
          <w:sz w:val="32"/>
          <w:szCs w:val="28"/>
          <w:lang w:val="en-US" w:eastAsia="zh-TW"/>
        </w:rPr>
        <w:t>二</w:t>
      </w:r>
      <w:r w:rsidRPr="00282629">
        <w:rPr>
          <w:rFonts w:eastAsia="標楷體" w:hint="eastAsia"/>
          <w:sz w:val="32"/>
          <w:szCs w:val="28"/>
          <w:lang w:eastAsia="zh-TW"/>
        </w:rPr>
        <w:t>、</w:t>
      </w:r>
      <w:r w:rsidRPr="00282629">
        <w:rPr>
          <w:rFonts w:eastAsia="標楷體"/>
          <w:sz w:val="32"/>
          <w:szCs w:val="28"/>
          <w:lang w:eastAsia="zh-TW"/>
        </w:rPr>
        <w:t>環保夜市改善案例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3"/>
        <w:gridCol w:w="4563"/>
      </w:tblGrid>
      <w:tr w:rsidR="007507A5" w:rsidRPr="00AB5459" w:rsidTr="00501643">
        <w:trPr>
          <w:jc w:val="center"/>
        </w:trPr>
        <w:tc>
          <w:tcPr>
            <w:tcW w:w="4563" w:type="dxa"/>
            <w:vAlign w:val="center"/>
          </w:tcPr>
          <w:bookmarkEnd w:id="0"/>
          <w:p w:rsidR="007507A5" w:rsidRPr="00AB5459" w:rsidRDefault="007507A5" w:rsidP="00501643">
            <w:pPr>
              <w:snapToGrid w:val="0"/>
              <w:jc w:val="center"/>
              <w:rPr>
                <w:rFonts w:eastAsia="標楷體"/>
                <w:sz w:val="32"/>
                <w:szCs w:val="28"/>
                <w:lang w:eastAsia="zh-TW"/>
              </w:rPr>
            </w:pPr>
            <w:r w:rsidRPr="00AB5459">
              <w:rPr>
                <w:rFonts w:eastAsia="標楷體" w:hint="eastAsia"/>
                <w:noProof/>
                <w:sz w:val="32"/>
                <w:szCs w:val="28"/>
                <w:lang w:val="en-US" w:eastAsia="zh-TW"/>
              </w:rPr>
              <w:drawing>
                <wp:inline distT="0" distB="0" distL="0" distR="0">
                  <wp:extent cx="2762250" cy="2066925"/>
                  <wp:effectExtent l="0" t="0" r="0" b="9525"/>
                  <wp:docPr id="6" name="圖片 6" descr="指標1-一次用產品源頭減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指標1-一次用產品源頭減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3" w:type="dxa"/>
            <w:vAlign w:val="center"/>
          </w:tcPr>
          <w:p w:rsidR="007507A5" w:rsidRPr="00AB5459" w:rsidRDefault="007507A5" w:rsidP="00501643">
            <w:pPr>
              <w:snapToGrid w:val="0"/>
              <w:jc w:val="center"/>
              <w:rPr>
                <w:rFonts w:eastAsia="標楷體"/>
                <w:sz w:val="32"/>
                <w:szCs w:val="28"/>
                <w:lang w:eastAsia="zh-TW"/>
              </w:rPr>
            </w:pPr>
            <w:r w:rsidRPr="00AB5459">
              <w:rPr>
                <w:rFonts w:eastAsia="標楷體" w:hint="eastAsia"/>
                <w:noProof/>
                <w:sz w:val="32"/>
                <w:szCs w:val="28"/>
                <w:lang w:val="en-US" w:eastAsia="zh-TW"/>
              </w:rPr>
              <w:drawing>
                <wp:inline distT="0" distB="0" distL="0" distR="0">
                  <wp:extent cx="1762125" cy="2362200"/>
                  <wp:effectExtent l="0" t="0" r="9525" b="0"/>
                  <wp:docPr id="5" name="圖片 5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7A5" w:rsidRPr="00AB5459" w:rsidTr="00501643">
        <w:trPr>
          <w:jc w:val="center"/>
        </w:trPr>
        <w:tc>
          <w:tcPr>
            <w:tcW w:w="4563" w:type="dxa"/>
            <w:vAlign w:val="center"/>
          </w:tcPr>
          <w:p w:rsidR="007507A5" w:rsidRPr="00AB5459" w:rsidRDefault="007507A5" w:rsidP="00501643">
            <w:pPr>
              <w:snapToGrid w:val="0"/>
              <w:jc w:val="center"/>
              <w:rPr>
                <w:rFonts w:eastAsia="標楷體"/>
                <w:sz w:val="32"/>
                <w:szCs w:val="28"/>
                <w:lang w:eastAsia="zh-TW"/>
              </w:rPr>
            </w:pPr>
            <w:r w:rsidRPr="00AB5459">
              <w:rPr>
                <w:rFonts w:eastAsia="標楷體" w:hint="eastAsia"/>
                <w:sz w:val="32"/>
                <w:szCs w:val="28"/>
                <w:lang w:eastAsia="zh-TW"/>
              </w:rPr>
              <w:t>改使用可重複清洗的環保餐具</w:t>
            </w:r>
          </w:p>
        </w:tc>
        <w:tc>
          <w:tcPr>
            <w:tcW w:w="4563" w:type="dxa"/>
            <w:vAlign w:val="center"/>
          </w:tcPr>
          <w:p w:rsidR="007507A5" w:rsidRPr="00AB5459" w:rsidRDefault="007507A5" w:rsidP="00501643">
            <w:pPr>
              <w:snapToGrid w:val="0"/>
              <w:jc w:val="center"/>
              <w:rPr>
                <w:rFonts w:eastAsia="標楷體"/>
                <w:sz w:val="32"/>
                <w:szCs w:val="28"/>
                <w:lang w:eastAsia="zh-TW"/>
              </w:rPr>
            </w:pPr>
            <w:r w:rsidRPr="00AB5459">
              <w:rPr>
                <w:rFonts w:eastAsia="標楷體" w:hint="eastAsia"/>
                <w:sz w:val="32"/>
                <w:szCs w:val="28"/>
                <w:lang w:eastAsia="zh-TW"/>
              </w:rPr>
              <w:t>提供餐具租借</w:t>
            </w:r>
          </w:p>
        </w:tc>
      </w:tr>
      <w:tr w:rsidR="007507A5" w:rsidRPr="00AB5459" w:rsidTr="00501643">
        <w:trPr>
          <w:jc w:val="center"/>
        </w:trPr>
        <w:tc>
          <w:tcPr>
            <w:tcW w:w="4563" w:type="dxa"/>
            <w:vAlign w:val="center"/>
          </w:tcPr>
          <w:p w:rsidR="007507A5" w:rsidRPr="00AB5459" w:rsidRDefault="007507A5" w:rsidP="00501643">
            <w:pPr>
              <w:snapToGrid w:val="0"/>
              <w:jc w:val="center"/>
              <w:rPr>
                <w:rFonts w:eastAsia="標楷體"/>
                <w:sz w:val="32"/>
                <w:szCs w:val="28"/>
                <w:lang w:eastAsia="zh-TW"/>
              </w:rPr>
            </w:pPr>
            <w:r w:rsidRPr="00AB5459">
              <w:rPr>
                <w:rFonts w:eastAsia="標楷體" w:hint="eastAsia"/>
                <w:noProof/>
                <w:sz w:val="32"/>
                <w:szCs w:val="28"/>
                <w:lang w:val="en-US" w:eastAsia="zh-TW"/>
              </w:rPr>
              <w:drawing>
                <wp:inline distT="0" distB="0" distL="0" distR="0">
                  <wp:extent cx="2762250" cy="2066925"/>
                  <wp:effectExtent l="0" t="0" r="0" b="9525"/>
                  <wp:docPr id="4" name="圖片 4" descr="5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5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3" w:type="dxa"/>
            <w:vAlign w:val="center"/>
          </w:tcPr>
          <w:p w:rsidR="007507A5" w:rsidRPr="00AB5459" w:rsidRDefault="007507A5" w:rsidP="00501643">
            <w:pPr>
              <w:snapToGrid w:val="0"/>
              <w:jc w:val="center"/>
              <w:rPr>
                <w:rFonts w:eastAsia="標楷體"/>
                <w:sz w:val="32"/>
                <w:szCs w:val="28"/>
                <w:lang w:eastAsia="zh-TW"/>
              </w:rPr>
            </w:pPr>
            <w:r w:rsidRPr="00AB5459">
              <w:rPr>
                <w:rFonts w:eastAsia="標楷體" w:hint="eastAsia"/>
                <w:noProof/>
                <w:sz w:val="32"/>
                <w:szCs w:val="28"/>
                <w:lang w:val="en-US" w:eastAsia="zh-TW"/>
              </w:rPr>
              <w:drawing>
                <wp:inline distT="0" distB="0" distL="0" distR="0">
                  <wp:extent cx="2743200" cy="2057400"/>
                  <wp:effectExtent l="0" t="0" r="0" b="0"/>
                  <wp:docPr id="3" name="圖片 3" descr="設置油煙防制設備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設置油煙防制設備照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7A5" w:rsidRPr="00AB5459" w:rsidTr="00501643">
        <w:trPr>
          <w:jc w:val="center"/>
        </w:trPr>
        <w:tc>
          <w:tcPr>
            <w:tcW w:w="4563" w:type="dxa"/>
            <w:vAlign w:val="center"/>
          </w:tcPr>
          <w:p w:rsidR="007507A5" w:rsidRPr="00AB5459" w:rsidRDefault="007507A5" w:rsidP="00501643">
            <w:pPr>
              <w:snapToGrid w:val="0"/>
              <w:jc w:val="center"/>
              <w:rPr>
                <w:rFonts w:eastAsia="標楷體"/>
                <w:sz w:val="32"/>
                <w:szCs w:val="28"/>
                <w:lang w:eastAsia="zh-TW"/>
              </w:rPr>
            </w:pPr>
            <w:r w:rsidRPr="00AB5459">
              <w:rPr>
                <w:rFonts w:eastAsia="標楷體" w:hint="eastAsia"/>
                <w:sz w:val="32"/>
                <w:szCs w:val="28"/>
                <w:lang w:eastAsia="zh-TW"/>
              </w:rPr>
              <w:t>設置回收設施加強</w:t>
            </w:r>
          </w:p>
          <w:p w:rsidR="007507A5" w:rsidRPr="00AB5459" w:rsidRDefault="007507A5" w:rsidP="00501643">
            <w:pPr>
              <w:snapToGrid w:val="0"/>
              <w:jc w:val="center"/>
              <w:rPr>
                <w:rFonts w:eastAsia="標楷體"/>
                <w:sz w:val="32"/>
                <w:szCs w:val="28"/>
                <w:lang w:eastAsia="zh-TW"/>
              </w:rPr>
            </w:pPr>
            <w:r w:rsidRPr="00AB5459">
              <w:rPr>
                <w:rFonts w:eastAsia="標楷體" w:hint="eastAsia"/>
                <w:sz w:val="32"/>
                <w:szCs w:val="28"/>
                <w:lang w:eastAsia="zh-TW"/>
              </w:rPr>
              <w:t>回收資源物及廚餘</w:t>
            </w:r>
          </w:p>
        </w:tc>
        <w:tc>
          <w:tcPr>
            <w:tcW w:w="4563" w:type="dxa"/>
            <w:vAlign w:val="center"/>
          </w:tcPr>
          <w:p w:rsidR="007507A5" w:rsidRPr="00AB5459" w:rsidRDefault="007507A5" w:rsidP="00501643">
            <w:pPr>
              <w:snapToGrid w:val="0"/>
              <w:jc w:val="center"/>
              <w:rPr>
                <w:rFonts w:eastAsia="標楷體"/>
                <w:sz w:val="32"/>
                <w:szCs w:val="28"/>
                <w:lang w:eastAsia="zh-TW"/>
              </w:rPr>
            </w:pPr>
            <w:r w:rsidRPr="00AB5459">
              <w:rPr>
                <w:rFonts w:eastAsia="標楷體" w:hint="eastAsia"/>
                <w:sz w:val="32"/>
                <w:szCs w:val="28"/>
                <w:lang w:eastAsia="zh-TW"/>
              </w:rPr>
              <w:t>設置靜電機等防制設備</w:t>
            </w:r>
          </w:p>
          <w:p w:rsidR="007507A5" w:rsidRPr="00AB5459" w:rsidRDefault="007507A5" w:rsidP="00501643">
            <w:pPr>
              <w:snapToGrid w:val="0"/>
              <w:jc w:val="center"/>
              <w:rPr>
                <w:rFonts w:eastAsia="標楷體"/>
                <w:sz w:val="32"/>
                <w:szCs w:val="28"/>
                <w:lang w:eastAsia="zh-TW"/>
              </w:rPr>
            </w:pPr>
            <w:r w:rsidRPr="00AB5459">
              <w:rPr>
                <w:rFonts w:eastAsia="標楷體" w:hint="eastAsia"/>
                <w:sz w:val="32"/>
                <w:szCs w:val="28"/>
                <w:lang w:eastAsia="zh-TW"/>
              </w:rPr>
              <w:t>改善油煙排放</w:t>
            </w:r>
          </w:p>
        </w:tc>
      </w:tr>
      <w:tr w:rsidR="007507A5" w:rsidRPr="00AB5459" w:rsidTr="00501643">
        <w:trPr>
          <w:jc w:val="center"/>
        </w:trPr>
        <w:tc>
          <w:tcPr>
            <w:tcW w:w="4563" w:type="dxa"/>
            <w:vAlign w:val="center"/>
          </w:tcPr>
          <w:p w:rsidR="007507A5" w:rsidRPr="00AB5459" w:rsidRDefault="007507A5" w:rsidP="00501643">
            <w:pPr>
              <w:snapToGrid w:val="0"/>
              <w:jc w:val="center"/>
              <w:rPr>
                <w:rFonts w:eastAsia="標楷體"/>
                <w:sz w:val="32"/>
                <w:szCs w:val="28"/>
                <w:lang w:eastAsia="zh-TW"/>
              </w:rPr>
            </w:pPr>
            <w:r w:rsidRPr="00AB5459">
              <w:rPr>
                <w:rFonts w:eastAsia="標楷體" w:hint="eastAsia"/>
                <w:noProof/>
                <w:sz w:val="32"/>
                <w:szCs w:val="28"/>
                <w:lang w:val="en-US" w:eastAsia="zh-TW"/>
              </w:rPr>
              <w:drawing>
                <wp:inline distT="0" distB="0" distL="0" distR="0">
                  <wp:extent cx="2743200" cy="2057400"/>
                  <wp:effectExtent l="0" t="0" r="0" b="0"/>
                  <wp:docPr id="2" name="圖片 2" descr="夜市水處理設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夜市水處理設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3" w:type="dxa"/>
            <w:vAlign w:val="center"/>
          </w:tcPr>
          <w:p w:rsidR="007507A5" w:rsidRPr="00AB5459" w:rsidRDefault="007507A5" w:rsidP="00501643">
            <w:pPr>
              <w:snapToGrid w:val="0"/>
              <w:jc w:val="center"/>
              <w:rPr>
                <w:rFonts w:eastAsia="標楷體"/>
                <w:sz w:val="32"/>
                <w:szCs w:val="28"/>
                <w:lang w:eastAsia="zh-TW"/>
              </w:rPr>
            </w:pPr>
            <w:r w:rsidRPr="00AB5459">
              <w:rPr>
                <w:rFonts w:eastAsia="標楷體" w:hint="eastAsia"/>
                <w:noProof/>
                <w:sz w:val="32"/>
                <w:szCs w:val="28"/>
                <w:lang w:val="en-US" w:eastAsia="zh-TW"/>
              </w:rPr>
              <w:drawing>
                <wp:inline distT="0" distB="0" distL="0" distR="0">
                  <wp:extent cx="2762250" cy="2066925"/>
                  <wp:effectExtent l="0" t="0" r="0" b="9525"/>
                  <wp:docPr id="1" name="圖片 1" descr="公廁清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公廁清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7A5" w:rsidRPr="00AB5459" w:rsidTr="00501643">
        <w:trPr>
          <w:jc w:val="center"/>
        </w:trPr>
        <w:tc>
          <w:tcPr>
            <w:tcW w:w="4563" w:type="dxa"/>
            <w:vAlign w:val="center"/>
          </w:tcPr>
          <w:p w:rsidR="007507A5" w:rsidRPr="00AB5459" w:rsidRDefault="007507A5" w:rsidP="00501643">
            <w:pPr>
              <w:snapToGrid w:val="0"/>
              <w:jc w:val="center"/>
              <w:rPr>
                <w:rFonts w:eastAsia="標楷體"/>
                <w:sz w:val="32"/>
                <w:szCs w:val="28"/>
                <w:lang w:eastAsia="zh-TW"/>
              </w:rPr>
            </w:pPr>
            <w:r w:rsidRPr="00AB5459">
              <w:rPr>
                <w:rFonts w:eastAsia="標楷體" w:hint="eastAsia"/>
                <w:sz w:val="32"/>
                <w:szCs w:val="28"/>
                <w:lang w:eastAsia="zh-TW"/>
              </w:rPr>
              <w:t>設置油脂截留器</w:t>
            </w:r>
          </w:p>
          <w:p w:rsidR="007507A5" w:rsidRPr="00AB5459" w:rsidRDefault="007507A5" w:rsidP="00501643">
            <w:pPr>
              <w:snapToGrid w:val="0"/>
              <w:jc w:val="center"/>
              <w:rPr>
                <w:rFonts w:eastAsia="標楷體"/>
                <w:sz w:val="32"/>
                <w:szCs w:val="28"/>
                <w:lang w:eastAsia="zh-TW"/>
              </w:rPr>
            </w:pPr>
            <w:r w:rsidRPr="00AB5459">
              <w:rPr>
                <w:rFonts w:eastAsia="標楷體" w:hint="eastAsia"/>
                <w:sz w:val="32"/>
                <w:szCs w:val="28"/>
                <w:lang w:eastAsia="zh-TW"/>
              </w:rPr>
              <w:t>加強餐飲污水處理</w:t>
            </w:r>
          </w:p>
        </w:tc>
        <w:tc>
          <w:tcPr>
            <w:tcW w:w="4563" w:type="dxa"/>
            <w:vAlign w:val="center"/>
          </w:tcPr>
          <w:p w:rsidR="007507A5" w:rsidRPr="00AB5459" w:rsidRDefault="007507A5" w:rsidP="00501643">
            <w:pPr>
              <w:snapToGrid w:val="0"/>
              <w:jc w:val="center"/>
              <w:rPr>
                <w:rFonts w:eastAsia="標楷體"/>
                <w:sz w:val="32"/>
                <w:szCs w:val="28"/>
                <w:lang w:eastAsia="zh-TW"/>
              </w:rPr>
            </w:pPr>
            <w:r w:rsidRPr="00AB5459">
              <w:rPr>
                <w:rFonts w:eastAsia="標楷體" w:hint="eastAsia"/>
                <w:sz w:val="32"/>
                <w:szCs w:val="28"/>
                <w:lang w:eastAsia="zh-TW"/>
              </w:rPr>
              <w:t>專人定期維護環境及公廁清潔</w:t>
            </w:r>
          </w:p>
        </w:tc>
      </w:tr>
    </w:tbl>
    <w:p w:rsidR="00A03BDC" w:rsidRPr="00267A1A" w:rsidRDefault="00A03BDC">
      <w:pPr>
        <w:rPr>
          <w:rFonts w:eastAsiaTheme="minorEastAsia"/>
          <w:lang w:eastAsia="zh-TW"/>
        </w:rPr>
      </w:pPr>
    </w:p>
    <w:sectPr w:rsidR="00A03BDC" w:rsidRPr="00267A1A" w:rsidSect="00501643">
      <w:footerReference w:type="even" r:id="rId12"/>
      <w:footerReference w:type="default" r:id="rId13"/>
      <w:pgSz w:w="11906" w:h="16838"/>
      <w:pgMar w:top="1418" w:right="1418" w:bottom="1418" w:left="1418" w:header="851" w:footer="6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287" w:rsidRDefault="00722287">
      <w:r>
        <w:separator/>
      </w:r>
    </w:p>
  </w:endnote>
  <w:endnote w:type="continuationSeparator" w:id="0">
    <w:p w:rsidR="00722287" w:rsidRDefault="0072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C" w:rsidRDefault="00B30D60" w:rsidP="00501643">
    <w:pPr>
      <w:pStyle w:val="a3"/>
      <w:framePr w:wrap="around" w:vAnchor="text" w:hAnchor="margin" w:xAlign="center" w:y="1"/>
      <w:spacing w:after="120"/>
      <w:rPr>
        <w:rStyle w:val="a5"/>
      </w:rPr>
    </w:pPr>
    <w:r>
      <w:rPr>
        <w:rStyle w:val="a5"/>
      </w:rPr>
      <w:fldChar w:fldCharType="begin"/>
    </w:r>
    <w:r w:rsidR="00A7097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97C" w:rsidRDefault="00A7097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C" w:rsidRDefault="00B30D60">
    <w:pPr>
      <w:pStyle w:val="a3"/>
      <w:jc w:val="center"/>
    </w:pPr>
    <w:r>
      <w:fldChar w:fldCharType="begin"/>
    </w:r>
    <w:r w:rsidR="005E2831">
      <w:instrText>PAGE   \* MERGEFORMAT</w:instrText>
    </w:r>
    <w:r>
      <w:fldChar w:fldCharType="separate"/>
    </w:r>
    <w:r w:rsidR="00BD6CDD">
      <w:rPr>
        <w:noProof/>
        <w:lang w:eastAsia="zh-TW"/>
      </w:rPr>
      <w:t>1</w:t>
    </w:r>
    <w:r>
      <w:rPr>
        <w:noProof/>
        <w:lang w:eastAsia="zh-TW"/>
      </w:rPr>
      <w:fldChar w:fldCharType="end"/>
    </w:r>
  </w:p>
  <w:p w:rsidR="00A7097C" w:rsidRDefault="00A7097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287" w:rsidRDefault="00722287">
      <w:r>
        <w:separator/>
      </w:r>
    </w:p>
  </w:footnote>
  <w:footnote w:type="continuationSeparator" w:id="0">
    <w:p w:rsidR="00722287" w:rsidRDefault="00722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A5"/>
    <w:rsid w:val="00045E83"/>
    <w:rsid w:val="00083657"/>
    <w:rsid w:val="000D5C65"/>
    <w:rsid w:val="000F1752"/>
    <w:rsid w:val="000F17CD"/>
    <w:rsid w:val="0018314A"/>
    <w:rsid w:val="001E7810"/>
    <w:rsid w:val="001F0478"/>
    <w:rsid w:val="00267A1A"/>
    <w:rsid w:val="00282629"/>
    <w:rsid w:val="002A6C16"/>
    <w:rsid w:val="003625EE"/>
    <w:rsid w:val="003770B3"/>
    <w:rsid w:val="00381778"/>
    <w:rsid w:val="003D1B98"/>
    <w:rsid w:val="00413D70"/>
    <w:rsid w:val="00453BC6"/>
    <w:rsid w:val="00501643"/>
    <w:rsid w:val="00511EF3"/>
    <w:rsid w:val="00516F3B"/>
    <w:rsid w:val="005172CD"/>
    <w:rsid w:val="00527E0A"/>
    <w:rsid w:val="00541481"/>
    <w:rsid w:val="00584641"/>
    <w:rsid w:val="005B49A9"/>
    <w:rsid w:val="005E2831"/>
    <w:rsid w:val="005F2EE5"/>
    <w:rsid w:val="00674228"/>
    <w:rsid w:val="00690616"/>
    <w:rsid w:val="007041A4"/>
    <w:rsid w:val="00722287"/>
    <w:rsid w:val="0073261F"/>
    <w:rsid w:val="007457FF"/>
    <w:rsid w:val="007507A5"/>
    <w:rsid w:val="007578F3"/>
    <w:rsid w:val="00763672"/>
    <w:rsid w:val="007909E7"/>
    <w:rsid w:val="00850A23"/>
    <w:rsid w:val="008F2D39"/>
    <w:rsid w:val="0093599F"/>
    <w:rsid w:val="00953621"/>
    <w:rsid w:val="00957CD8"/>
    <w:rsid w:val="00961DAF"/>
    <w:rsid w:val="00984B36"/>
    <w:rsid w:val="009E7947"/>
    <w:rsid w:val="00A03BDC"/>
    <w:rsid w:val="00A7097C"/>
    <w:rsid w:val="00A74242"/>
    <w:rsid w:val="00AC422A"/>
    <w:rsid w:val="00AD4F40"/>
    <w:rsid w:val="00B0688D"/>
    <w:rsid w:val="00B30D60"/>
    <w:rsid w:val="00B67DB7"/>
    <w:rsid w:val="00BD6CDD"/>
    <w:rsid w:val="00C67C69"/>
    <w:rsid w:val="00CA0867"/>
    <w:rsid w:val="00CE0ABA"/>
    <w:rsid w:val="00D045BC"/>
    <w:rsid w:val="00D37EB2"/>
    <w:rsid w:val="00D70BD0"/>
    <w:rsid w:val="00DB0662"/>
    <w:rsid w:val="00DB566F"/>
    <w:rsid w:val="00DB6951"/>
    <w:rsid w:val="00E76EE3"/>
    <w:rsid w:val="00EC0E75"/>
    <w:rsid w:val="00ED0E99"/>
    <w:rsid w:val="00F11287"/>
    <w:rsid w:val="00F12609"/>
    <w:rsid w:val="00F930D9"/>
    <w:rsid w:val="00F937E2"/>
    <w:rsid w:val="00FA7D28"/>
    <w:rsid w:val="00FB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60148C-C16F-4122-9C03-F61DC861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7A5"/>
    <w:rPr>
      <w:rFonts w:ascii="Times New Roman" w:eastAsia="Times New Roman" w:hAnsi="Times New Roman" w:cs="Times New Roman"/>
      <w:kern w:val="0"/>
      <w:szCs w:val="24"/>
      <w:lang w:val="zh-TW" w:eastAsia="zh-CN"/>
    </w:rPr>
  </w:style>
  <w:style w:type="paragraph" w:styleId="1">
    <w:name w:val="heading 1"/>
    <w:basedOn w:val="a"/>
    <w:link w:val="10"/>
    <w:uiPriority w:val="9"/>
    <w:qFormat/>
    <w:rsid w:val="005B49A9"/>
    <w:pPr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  <w:lang w:val="en-US" w:eastAsia="zh-TW"/>
    </w:rPr>
  </w:style>
  <w:style w:type="paragraph" w:styleId="3">
    <w:name w:val="heading 3"/>
    <w:basedOn w:val="a"/>
    <w:next w:val="a"/>
    <w:link w:val="30"/>
    <w:uiPriority w:val="9"/>
    <w:unhideWhenUsed/>
    <w:qFormat/>
    <w:rsid w:val="001F047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507A5"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7507A5"/>
    <w:rPr>
      <w:rFonts w:ascii="Times New Roman" w:eastAsia="標楷體" w:hAnsi="Times New Roman" w:cs="Times New Roman"/>
      <w:kern w:val="0"/>
      <w:sz w:val="20"/>
      <w:szCs w:val="20"/>
    </w:rPr>
  </w:style>
  <w:style w:type="character" w:styleId="a5">
    <w:name w:val="page number"/>
    <w:rsid w:val="007507A5"/>
  </w:style>
  <w:style w:type="paragraph" w:styleId="a6">
    <w:name w:val="Balloon Text"/>
    <w:basedOn w:val="a"/>
    <w:link w:val="a7"/>
    <w:uiPriority w:val="99"/>
    <w:semiHidden/>
    <w:unhideWhenUsed/>
    <w:rsid w:val="00511E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11EF3"/>
    <w:rPr>
      <w:rFonts w:asciiTheme="majorHAnsi" w:eastAsiaTheme="majorEastAsia" w:hAnsiTheme="majorHAnsi" w:cstheme="majorBidi"/>
      <w:kern w:val="0"/>
      <w:sz w:val="18"/>
      <w:szCs w:val="18"/>
      <w:lang w:val="zh-TW" w:eastAsia="zh-CN"/>
    </w:rPr>
  </w:style>
  <w:style w:type="paragraph" w:styleId="a8">
    <w:name w:val="header"/>
    <w:basedOn w:val="a"/>
    <w:link w:val="a9"/>
    <w:uiPriority w:val="99"/>
    <w:unhideWhenUsed/>
    <w:rsid w:val="00511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11EF3"/>
    <w:rPr>
      <w:rFonts w:ascii="Times New Roman" w:eastAsia="Times New Roman" w:hAnsi="Times New Roman" w:cs="Times New Roman"/>
      <w:kern w:val="0"/>
      <w:sz w:val="20"/>
      <w:szCs w:val="20"/>
      <w:lang w:val="zh-TW" w:eastAsia="zh-CN"/>
    </w:rPr>
  </w:style>
  <w:style w:type="character" w:styleId="aa">
    <w:name w:val="Hyperlink"/>
    <w:basedOn w:val="a0"/>
    <w:uiPriority w:val="99"/>
    <w:unhideWhenUsed/>
    <w:rsid w:val="00EC0E75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7097C"/>
    <w:pPr>
      <w:spacing w:before="100" w:beforeAutospacing="1" w:after="100" w:afterAutospacing="1"/>
    </w:pPr>
    <w:rPr>
      <w:rFonts w:ascii="新細明體" w:eastAsia="新細明體" w:hAnsi="新細明體" w:cs="新細明體"/>
      <w:lang w:val="en-US" w:eastAsia="zh-TW"/>
    </w:rPr>
  </w:style>
  <w:style w:type="character" w:customStyle="1" w:styleId="10">
    <w:name w:val="標題 1 字元"/>
    <w:basedOn w:val="a0"/>
    <w:link w:val="1"/>
    <w:uiPriority w:val="9"/>
    <w:rsid w:val="005B49A9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F0478"/>
    <w:rPr>
      <w:rFonts w:asciiTheme="majorHAnsi" w:eastAsiaTheme="majorEastAsia" w:hAnsiTheme="majorHAnsi" w:cstheme="majorBidi"/>
      <w:b/>
      <w:bCs/>
      <w:kern w:val="0"/>
      <w:sz w:val="36"/>
      <w:szCs w:val="36"/>
      <w:lang w:val="zh-TW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李佳蓉</cp:lastModifiedBy>
  <cp:revision>2</cp:revision>
  <cp:lastPrinted>2022-09-20T01:17:00Z</cp:lastPrinted>
  <dcterms:created xsi:type="dcterms:W3CDTF">2022-11-09T01:09:00Z</dcterms:created>
  <dcterms:modified xsi:type="dcterms:W3CDTF">2022-11-09T01:09:00Z</dcterms:modified>
</cp:coreProperties>
</file>