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11D" w:rsidRPr="00EE4D74" w:rsidRDefault="00B9411D" w:rsidP="00BC5379">
      <w:pPr>
        <w:spacing w:line="360" w:lineRule="auto"/>
        <w:rPr>
          <w:rFonts w:ascii="Times New Roman" w:eastAsia="標楷體" w:hAnsi="Times New Roman"/>
          <w:sz w:val="40"/>
          <w:szCs w:val="40"/>
        </w:rPr>
      </w:pPr>
      <w:r w:rsidRPr="00EE4D74">
        <w:rPr>
          <w:rFonts w:ascii="標楷體" w:eastAsia="標楷體" w:hAnsi="標楷體" w:hint="eastAsia"/>
          <w:sz w:val="40"/>
          <w:szCs w:val="40"/>
        </w:rPr>
        <w:t>指定事業及應揭露之污染物項目草案總說明</w:t>
      </w:r>
    </w:p>
    <w:p w:rsidR="00B9411D" w:rsidRPr="00EE4D74" w:rsidRDefault="00B9411D" w:rsidP="00BC5379">
      <w:pPr>
        <w:snapToGrid w:val="0"/>
        <w:spacing w:line="460" w:lineRule="exact"/>
        <w:jc w:val="both"/>
        <w:rPr>
          <w:rFonts w:ascii="標楷體" w:eastAsia="標楷體" w:hAnsi="標楷體"/>
          <w:sz w:val="28"/>
          <w:szCs w:val="28"/>
        </w:rPr>
      </w:pPr>
      <w:r w:rsidRPr="00EE4D74">
        <w:rPr>
          <w:rFonts w:ascii="Times New Roman" w:eastAsia="標楷體" w:hAnsi="Times New Roman"/>
          <w:sz w:val="28"/>
          <w:szCs w:val="28"/>
        </w:rPr>
        <w:tab/>
      </w:r>
      <w:r w:rsidRPr="00EE4D74">
        <w:rPr>
          <w:rFonts w:eastAsia="標楷體" w:hAnsi="標楷體" w:hint="eastAsia"/>
          <w:sz w:val="28"/>
          <w:szCs w:val="28"/>
        </w:rPr>
        <w:t>依水污染防治法第十四條第一項規定，指定事業應於申請、變更水污染防治措施計畫、排放許可證或簡易排放許可文件時，應揭露廢（污）水可能含有之污染物及其濃度與排放量</w:t>
      </w:r>
      <w:r w:rsidRPr="00EE4D74">
        <w:rPr>
          <w:rFonts w:ascii="標楷體" w:eastAsia="標楷體" w:hAnsi="標楷體" w:hint="eastAsia"/>
          <w:sz w:val="28"/>
          <w:szCs w:val="28"/>
        </w:rPr>
        <w:t>。</w:t>
      </w:r>
    </w:p>
    <w:p w:rsidR="00B9411D" w:rsidRPr="00EE4D74" w:rsidRDefault="00B9411D" w:rsidP="00BC5379">
      <w:pPr>
        <w:snapToGrid w:val="0"/>
        <w:spacing w:line="460" w:lineRule="exact"/>
        <w:ind w:firstLine="480"/>
        <w:jc w:val="both"/>
        <w:rPr>
          <w:rFonts w:eastAsia="標楷體"/>
          <w:sz w:val="28"/>
          <w:szCs w:val="28"/>
        </w:rPr>
      </w:pPr>
      <w:r w:rsidRPr="00EE4D74">
        <w:rPr>
          <w:rFonts w:eastAsia="標楷體" w:hint="eastAsia"/>
          <w:sz w:val="28"/>
          <w:szCs w:val="28"/>
        </w:rPr>
        <w:t>依事業製程使用之特定化學品特性，及</w:t>
      </w:r>
      <w:r w:rsidRPr="00EE4D74">
        <w:rPr>
          <w:rFonts w:eastAsia="標楷體" w:hAnsi="標楷體" w:hint="eastAsia"/>
          <w:sz w:val="28"/>
          <w:szCs w:val="28"/>
        </w:rPr>
        <w:t>廢（污）水</w:t>
      </w:r>
      <w:r w:rsidRPr="00EE4D74">
        <w:rPr>
          <w:rFonts w:ascii="Times New Roman" w:eastAsia="標楷體" w:hAnsi="Times New Roman" w:hint="eastAsia"/>
          <w:sz w:val="28"/>
          <w:szCs w:val="28"/>
        </w:rPr>
        <w:t>對人體健康有明確影響性</w:t>
      </w:r>
      <w:r w:rsidRPr="00EE4D74">
        <w:rPr>
          <w:rFonts w:eastAsia="標楷體" w:hAnsi="標楷體" w:hint="eastAsia"/>
          <w:sz w:val="28"/>
          <w:szCs w:val="28"/>
        </w:rPr>
        <w:t>之污染物</w:t>
      </w:r>
      <w:r w:rsidRPr="00EE4D74">
        <w:rPr>
          <w:rFonts w:ascii="標楷體" w:eastAsia="標楷體" w:hAnsi="標楷體" w:hint="eastAsia"/>
          <w:sz w:val="28"/>
          <w:szCs w:val="28"/>
        </w:rPr>
        <w:t>，</w:t>
      </w:r>
      <w:r w:rsidRPr="00EE4D74">
        <w:rPr>
          <w:rFonts w:eastAsia="標楷體" w:hAnsi="標楷體" w:hint="eastAsia"/>
          <w:sz w:val="28"/>
          <w:szCs w:val="28"/>
        </w:rPr>
        <w:t>指定事業包括製程運作大量化學原料的石油化學業和化工業，以及製程原物料更新速度快的光電材料及元件製造業和晶圓</w:t>
      </w:r>
      <w:r w:rsidRPr="00EE4D74">
        <w:rPr>
          <w:rFonts w:ascii="Times New Roman" w:eastAsia="標楷體" w:hAnsi="Times New Roman" w:hint="eastAsia"/>
          <w:sz w:val="28"/>
          <w:szCs w:val="28"/>
        </w:rPr>
        <w:t>製造及半導體製造業等四個業別，其水污染防治措施計畫或許可證</w:t>
      </w:r>
      <w:r>
        <w:rPr>
          <w:rFonts w:ascii="Times New Roman" w:eastAsia="標楷體" w:hAnsi="Times New Roman" w:hint="eastAsia"/>
          <w:sz w:val="28"/>
          <w:szCs w:val="28"/>
        </w:rPr>
        <w:t>（</w:t>
      </w:r>
      <w:r w:rsidRPr="00EE4D74">
        <w:rPr>
          <w:rFonts w:ascii="Times New Roman" w:eastAsia="標楷體" w:hAnsi="Times New Roman" w:hint="eastAsia"/>
          <w:sz w:val="28"/>
          <w:szCs w:val="28"/>
        </w:rPr>
        <w:t>文件</w:t>
      </w:r>
      <w:r>
        <w:rPr>
          <w:rFonts w:ascii="Times New Roman" w:eastAsia="標楷體" w:hAnsi="Times New Roman" w:hint="eastAsia"/>
          <w:sz w:val="28"/>
          <w:szCs w:val="28"/>
        </w:rPr>
        <w:t>）</w:t>
      </w:r>
      <w:r w:rsidRPr="00EE4D74">
        <w:rPr>
          <w:rFonts w:ascii="Times New Roman" w:eastAsia="標楷體" w:hAnsi="Times New Roman" w:hint="eastAsia"/>
          <w:sz w:val="28"/>
          <w:szCs w:val="28"/>
        </w:rPr>
        <w:t>之核准排放水量</w:t>
      </w:r>
      <w:r>
        <w:rPr>
          <w:rFonts w:ascii="Times New Roman" w:eastAsia="標楷體" w:hAnsi="Times New Roman" w:hint="eastAsia"/>
          <w:sz w:val="28"/>
          <w:szCs w:val="28"/>
        </w:rPr>
        <w:t>（</w:t>
      </w:r>
      <w:r w:rsidRPr="00EE4D74">
        <w:rPr>
          <w:rFonts w:ascii="Times New Roman" w:eastAsia="標楷體" w:hAnsi="Times New Roman" w:hint="eastAsia"/>
          <w:sz w:val="28"/>
          <w:szCs w:val="28"/>
        </w:rPr>
        <w:t>或核准納管水量</w:t>
      </w:r>
      <w:r>
        <w:rPr>
          <w:rFonts w:ascii="Times New Roman" w:eastAsia="標楷體" w:hAnsi="Times New Roman" w:hint="eastAsia"/>
          <w:sz w:val="28"/>
          <w:szCs w:val="28"/>
        </w:rPr>
        <w:t>）</w:t>
      </w:r>
      <w:r w:rsidRPr="00EE4D74">
        <w:rPr>
          <w:rFonts w:ascii="Times New Roman" w:eastAsia="標楷體" w:hAnsi="Times New Roman" w:hint="eastAsia"/>
          <w:sz w:val="28"/>
          <w:szCs w:val="28"/>
        </w:rPr>
        <w:t>每日達</w:t>
      </w:r>
      <w:smartTag w:uri="urn:schemas-microsoft-com:office:smarttags" w:element="chmetcnv">
        <w:smartTagPr>
          <w:attr w:name="UnitName" w:val="立方公尺"/>
          <w:attr w:name="SourceValue" w:val="10000"/>
          <w:attr w:name="HasSpace" w:val="False"/>
          <w:attr w:name="Negative" w:val="False"/>
          <w:attr w:name="NumberType" w:val="4"/>
          <w:attr w:name="TCSC" w:val="2"/>
        </w:smartTagPr>
        <w:r w:rsidRPr="00EE4D74">
          <w:rPr>
            <w:rFonts w:ascii="Times New Roman" w:eastAsia="標楷體" w:hAnsi="Times New Roman" w:hint="eastAsia"/>
            <w:sz w:val="28"/>
            <w:szCs w:val="28"/>
          </w:rPr>
          <w:t>一萬立方公尺</w:t>
        </w:r>
      </w:smartTag>
      <w:r w:rsidRPr="00EE4D74">
        <w:rPr>
          <w:rFonts w:ascii="Times New Roman" w:eastAsia="標楷體" w:hAnsi="Times New Roman" w:hint="eastAsia"/>
          <w:sz w:val="28"/>
          <w:szCs w:val="28"/>
        </w:rPr>
        <w:t>以上者</w:t>
      </w:r>
      <w:r w:rsidRPr="00EE4D74">
        <w:rPr>
          <w:rFonts w:ascii="標楷體" w:eastAsia="標楷體" w:hAnsi="標楷體" w:hint="eastAsia"/>
          <w:sz w:val="28"/>
          <w:szCs w:val="28"/>
        </w:rPr>
        <w:t>；</w:t>
      </w:r>
      <w:r w:rsidRPr="00EE4D74">
        <w:rPr>
          <w:rFonts w:ascii="Times New Roman" w:eastAsia="標楷體" w:hAnsi="Times New Roman" w:hint="eastAsia"/>
          <w:sz w:val="28"/>
          <w:szCs w:val="28"/>
        </w:rPr>
        <w:t>應</w:t>
      </w:r>
      <w:r w:rsidRPr="00EE4D74">
        <w:rPr>
          <w:rFonts w:eastAsia="標楷體" w:hAnsi="標楷體" w:hint="eastAsia"/>
          <w:sz w:val="28"/>
          <w:szCs w:val="28"/>
        </w:rPr>
        <w:t>揭露污染物項目</w:t>
      </w:r>
      <w:r w:rsidRPr="00EE4D74">
        <w:rPr>
          <w:rFonts w:ascii="Times New Roman" w:eastAsia="標楷體" w:hAnsi="Times New Roman" w:hint="eastAsia"/>
          <w:sz w:val="28"/>
          <w:szCs w:val="28"/>
        </w:rPr>
        <w:t>包含國際癌症研究中心</w:t>
      </w:r>
      <w:r w:rsidRPr="00EE4D74">
        <w:rPr>
          <w:rFonts w:ascii="Times New Roman" w:eastAsia="標楷體" w:hAnsi="Times New Roman"/>
          <w:sz w:val="28"/>
          <w:szCs w:val="28"/>
        </w:rPr>
        <w:t>(International Agency for Research on Cancer, IARC)</w:t>
      </w:r>
      <w:r w:rsidRPr="00EE4D74">
        <w:rPr>
          <w:rFonts w:ascii="Times New Roman" w:eastAsia="標楷體" w:hAnsi="Times New Roman" w:hint="eastAsia"/>
          <w:sz w:val="28"/>
          <w:szCs w:val="28"/>
        </w:rPr>
        <w:t>致癌性第一類物質及勞動部優先管理的化學品屬致癌物質第一級、生殖細胞致突變性物質第一級或生殖毒性物質第一級</w:t>
      </w:r>
      <w:r>
        <w:rPr>
          <w:rFonts w:ascii="Times New Roman" w:eastAsia="標楷體" w:hAnsi="Times New Roman" w:hint="eastAsia"/>
          <w:sz w:val="28"/>
          <w:szCs w:val="28"/>
        </w:rPr>
        <w:t>（</w:t>
      </w:r>
      <w:r w:rsidRPr="00EE4D74">
        <w:rPr>
          <w:rFonts w:ascii="Times New Roman" w:eastAsia="標楷體" w:hAnsi="Times New Roman"/>
          <w:sz w:val="28"/>
          <w:szCs w:val="28"/>
        </w:rPr>
        <w:t>carcinogenic, mutagenic or toxic for-reproduction</w:t>
      </w:r>
      <w:r w:rsidRPr="00EE4D74">
        <w:rPr>
          <w:rFonts w:ascii="Times New Roman" w:eastAsia="標楷體" w:hAnsi="Times New Roman" w:hint="eastAsia"/>
          <w:sz w:val="28"/>
          <w:szCs w:val="28"/>
        </w:rPr>
        <w:t>，簡稱</w:t>
      </w:r>
      <w:r w:rsidRPr="00EE4D74">
        <w:rPr>
          <w:rFonts w:ascii="Times New Roman" w:eastAsia="標楷體" w:hAnsi="Times New Roman"/>
          <w:sz w:val="28"/>
          <w:szCs w:val="28"/>
        </w:rPr>
        <w:t>CMR</w:t>
      </w:r>
      <w:r>
        <w:rPr>
          <w:rFonts w:ascii="Times New Roman" w:eastAsia="標楷體" w:hAnsi="Times New Roman" w:hint="eastAsia"/>
          <w:sz w:val="28"/>
          <w:szCs w:val="28"/>
        </w:rPr>
        <w:t>）</w:t>
      </w:r>
      <w:r w:rsidRPr="00EE4D74">
        <w:rPr>
          <w:rFonts w:ascii="Times New Roman" w:eastAsia="標楷體" w:hAnsi="Times New Roman" w:hint="eastAsia"/>
          <w:sz w:val="28"/>
          <w:szCs w:val="28"/>
        </w:rPr>
        <w:t>計一百二十九種，納入應揭露之污染物清單</w:t>
      </w:r>
      <w:r w:rsidRPr="00EE4D74">
        <w:rPr>
          <w:rFonts w:eastAsia="標楷體" w:hint="eastAsia"/>
          <w:sz w:val="28"/>
          <w:szCs w:val="28"/>
        </w:rPr>
        <w:t>以妥善維護水體環境品質。</w:t>
      </w:r>
      <w:proofErr w:type="gramStart"/>
      <w:r w:rsidRPr="00EE4D74">
        <w:rPr>
          <w:rFonts w:eastAsia="標楷體" w:hint="eastAsia"/>
          <w:sz w:val="28"/>
          <w:szCs w:val="28"/>
        </w:rPr>
        <w:t>爰</w:t>
      </w:r>
      <w:proofErr w:type="gramEnd"/>
      <w:r w:rsidRPr="00EE4D74">
        <w:rPr>
          <w:rFonts w:eastAsia="標楷體" w:hint="eastAsia"/>
          <w:sz w:val="28"/>
          <w:szCs w:val="28"/>
        </w:rPr>
        <w:t>擬具「指定事業及應揭露之污染物項目」</w:t>
      </w:r>
      <w:r w:rsidRPr="00EE4D74">
        <w:rPr>
          <w:rFonts w:ascii="標楷體" w:eastAsia="標楷體" w:hAnsi="標楷體" w:hint="eastAsia"/>
          <w:sz w:val="28"/>
          <w:szCs w:val="28"/>
        </w:rPr>
        <w:t>草案（以下簡稱本公告），要點如下：</w:t>
      </w:r>
    </w:p>
    <w:p w:rsidR="00B9411D" w:rsidRPr="00EE4D74" w:rsidRDefault="00B9411D" w:rsidP="00EE4D74">
      <w:pPr>
        <w:pStyle w:val="a3"/>
        <w:numPr>
          <w:ilvl w:val="0"/>
          <w:numId w:val="1"/>
        </w:numPr>
        <w:snapToGrid w:val="0"/>
        <w:spacing w:line="460" w:lineRule="exact"/>
        <w:ind w:leftChars="0"/>
        <w:jc w:val="both"/>
        <w:rPr>
          <w:rFonts w:eastAsia="標楷體"/>
          <w:sz w:val="28"/>
          <w:szCs w:val="28"/>
        </w:rPr>
      </w:pPr>
      <w:r w:rsidRPr="00EE4D74">
        <w:rPr>
          <w:rFonts w:eastAsia="標楷體" w:hint="eastAsia"/>
          <w:sz w:val="28"/>
          <w:szCs w:val="28"/>
        </w:rPr>
        <w:t>指定公告事業規定及排除對象。（公告事項一）</w:t>
      </w:r>
    </w:p>
    <w:p w:rsidR="00B9411D" w:rsidRPr="00EE4D74" w:rsidRDefault="00B9411D" w:rsidP="00EE4D74">
      <w:pPr>
        <w:pStyle w:val="a3"/>
        <w:numPr>
          <w:ilvl w:val="0"/>
          <w:numId w:val="1"/>
        </w:numPr>
        <w:snapToGrid w:val="0"/>
        <w:spacing w:line="460" w:lineRule="exact"/>
        <w:ind w:leftChars="0"/>
        <w:jc w:val="both"/>
        <w:rPr>
          <w:rFonts w:eastAsia="標楷體"/>
          <w:sz w:val="28"/>
          <w:szCs w:val="28"/>
        </w:rPr>
      </w:pPr>
      <w:r w:rsidRPr="00EE4D74">
        <w:rPr>
          <w:rFonts w:eastAsia="標楷體" w:hint="eastAsia"/>
          <w:sz w:val="28"/>
          <w:szCs w:val="28"/>
        </w:rPr>
        <w:t>應揭露之污染物清單及辦理時程。（公告事項二）</w:t>
      </w:r>
    </w:p>
    <w:p w:rsidR="00B9411D" w:rsidRDefault="00B9411D" w:rsidP="00EE4D74">
      <w:pPr>
        <w:pStyle w:val="a3"/>
        <w:numPr>
          <w:ilvl w:val="0"/>
          <w:numId w:val="1"/>
        </w:numPr>
        <w:snapToGrid w:val="0"/>
        <w:spacing w:line="460" w:lineRule="exact"/>
        <w:ind w:leftChars="0"/>
        <w:jc w:val="both"/>
        <w:rPr>
          <w:rFonts w:eastAsia="標楷體"/>
          <w:sz w:val="28"/>
          <w:szCs w:val="28"/>
        </w:rPr>
      </w:pPr>
      <w:r w:rsidRPr="00EE4D74">
        <w:rPr>
          <w:rFonts w:eastAsia="標楷體" w:hint="eastAsia"/>
          <w:sz w:val="28"/>
          <w:szCs w:val="28"/>
        </w:rPr>
        <w:t>應揭露之污染物檢驗方法之依據。（公告事項三）</w:t>
      </w:r>
    </w:p>
    <w:p w:rsidR="00B9411D" w:rsidRDefault="00B9411D" w:rsidP="00EE4D74">
      <w:pPr>
        <w:pStyle w:val="a3"/>
        <w:numPr>
          <w:ilvl w:val="0"/>
          <w:numId w:val="1"/>
        </w:numPr>
        <w:snapToGrid w:val="0"/>
        <w:spacing w:line="460" w:lineRule="exact"/>
        <w:ind w:leftChars="0"/>
        <w:jc w:val="both"/>
        <w:rPr>
          <w:rFonts w:eastAsia="標楷體"/>
          <w:sz w:val="28"/>
          <w:szCs w:val="28"/>
        </w:rPr>
      </w:pPr>
      <w:r>
        <w:rPr>
          <w:rFonts w:eastAsia="標楷體" w:hint="eastAsia"/>
          <w:sz w:val="28"/>
          <w:szCs w:val="28"/>
        </w:rPr>
        <w:t>危害人體健康之認定基準。</w:t>
      </w:r>
      <w:r w:rsidRPr="00EE4D74">
        <w:rPr>
          <w:rFonts w:eastAsia="標楷體" w:hint="eastAsia"/>
          <w:sz w:val="28"/>
          <w:szCs w:val="28"/>
        </w:rPr>
        <w:t>（公告事項</w:t>
      </w:r>
      <w:r>
        <w:rPr>
          <w:rFonts w:eastAsia="標楷體" w:hint="eastAsia"/>
          <w:sz w:val="28"/>
          <w:szCs w:val="28"/>
        </w:rPr>
        <w:t>四</w:t>
      </w:r>
      <w:r w:rsidRPr="00EE4D74">
        <w:rPr>
          <w:rFonts w:eastAsia="標楷體" w:hint="eastAsia"/>
          <w:sz w:val="28"/>
          <w:szCs w:val="28"/>
        </w:rPr>
        <w:t>）</w:t>
      </w:r>
    </w:p>
    <w:p w:rsidR="00B9411D" w:rsidRPr="005817CB" w:rsidRDefault="00B9411D" w:rsidP="005817CB">
      <w:pPr>
        <w:snapToGrid w:val="0"/>
        <w:spacing w:line="460" w:lineRule="exact"/>
        <w:jc w:val="both"/>
        <w:rPr>
          <w:rFonts w:eastAsia="標楷體"/>
          <w:sz w:val="28"/>
          <w:szCs w:val="28"/>
        </w:rPr>
      </w:pPr>
    </w:p>
    <w:p w:rsidR="00B9411D" w:rsidRPr="00EE4D74" w:rsidRDefault="00B9411D" w:rsidP="00BC5379">
      <w:pPr>
        <w:widowControl/>
        <w:spacing w:line="360" w:lineRule="auto"/>
        <w:rPr>
          <w:rFonts w:ascii="Times New Roman" w:eastAsia="標楷體" w:hAnsi="Times New Roman"/>
          <w:sz w:val="28"/>
          <w:szCs w:val="28"/>
        </w:rPr>
      </w:pPr>
      <w:r w:rsidRPr="00EE4D74">
        <w:rPr>
          <w:rFonts w:ascii="Times New Roman" w:eastAsia="標楷體" w:hAnsi="Times New Roman"/>
          <w:sz w:val="28"/>
          <w:szCs w:val="28"/>
        </w:rPr>
        <w:br w:type="page"/>
      </w:r>
      <w:r w:rsidRPr="00EE4D74">
        <w:rPr>
          <w:rFonts w:ascii="Times New Roman" w:eastAsia="標楷體" w:hAnsi="Times New Roman" w:hint="eastAsia"/>
          <w:sz w:val="40"/>
          <w:szCs w:val="40"/>
        </w:rPr>
        <w:lastRenderedPageBreak/>
        <w:t>指定事業及應揭露之污染物項目草案</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4"/>
        <w:gridCol w:w="4554"/>
      </w:tblGrid>
      <w:tr w:rsidR="00B9411D" w:rsidRPr="00EE4D74" w:rsidTr="000353E3">
        <w:trPr>
          <w:jc w:val="center"/>
        </w:trPr>
        <w:tc>
          <w:tcPr>
            <w:tcW w:w="4554" w:type="dxa"/>
          </w:tcPr>
          <w:p w:rsidR="00B9411D" w:rsidRPr="00EE4D74" w:rsidRDefault="00B9411D" w:rsidP="00484E04">
            <w:pPr>
              <w:jc w:val="center"/>
              <w:rPr>
                <w:rFonts w:ascii="Times New Roman" w:eastAsia="標楷體" w:hAnsi="Times New Roman"/>
              </w:rPr>
            </w:pPr>
            <w:r w:rsidRPr="00EE4D74">
              <w:rPr>
                <w:rFonts w:ascii="Times New Roman" w:eastAsia="標楷體" w:hAnsi="Times New Roman" w:hint="eastAsia"/>
              </w:rPr>
              <w:t>公</w:t>
            </w:r>
            <w:r w:rsidRPr="00EE4D74">
              <w:rPr>
                <w:rFonts w:ascii="Times New Roman" w:eastAsia="標楷體" w:hAnsi="Times New Roman"/>
              </w:rPr>
              <w:t xml:space="preserve">  </w:t>
            </w:r>
            <w:r w:rsidRPr="00EE4D74">
              <w:rPr>
                <w:rFonts w:ascii="Times New Roman" w:eastAsia="標楷體" w:hAnsi="Times New Roman" w:hint="eastAsia"/>
              </w:rPr>
              <w:t>告</w:t>
            </w:r>
          </w:p>
        </w:tc>
        <w:tc>
          <w:tcPr>
            <w:tcW w:w="4554" w:type="dxa"/>
          </w:tcPr>
          <w:p w:rsidR="00B9411D" w:rsidRPr="00EE4D74" w:rsidRDefault="00B9411D" w:rsidP="00484E04">
            <w:pPr>
              <w:jc w:val="center"/>
              <w:rPr>
                <w:rFonts w:ascii="Times New Roman" w:eastAsia="標楷體" w:hAnsi="Times New Roman"/>
              </w:rPr>
            </w:pPr>
            <w:r w:rsidRPr="00EE4D74">
              <w:rPr>
                <w:rFonts w:ascii="Times New Roman" w:eastAsia="標楷體" w:hAnsi="Times New Roman" w:hint="eastAsia"/>
              </w:rPr>
              <w:t>說</w:t>
            </w:r>
            <w:r w:rsidRPr="00EE4D74">
              <w:rPr>
                <w:rFonts w:ascii="Times New Roman" w:eastAsia="標楷體" w:hAnsi="Times New Roman"/>
              </w:rPr>
              <w:t xml:space="preserve">  </w:t>
            </w:r>
            <w:r w:rsidRPr="00EE4D74">
              <w:rPr>
                <w:rFonts w:ascii="Times New Roman" w:eastAsia="標楷體" w:hAnsi="Times New Roman" w:hint="eastAsia"/>
              </w:rPr>
              <w:t>明</w:t>
            </w:r>
          </w:p>
        </w:tc>
      </w:tr>
      <w:tr w:rsidR="00B9411D" w:rsidRPr="00EE4D74" w:rsidTr="000353E3">
        <w:trPr>
          <w:jc w:val="center"/>
        </w:trPr>
        <w:tc>
          <w:tcPr>
            <w:tcW w:w="4554" w:type="dxa"/>
          </w:tcPr>
          <w:p w:rsidR="00B9411D" w:rsidRPr="00EE4D74" w:rsidRDefault="00B9411D" w:rsidP="002261DE">
            <w:pPr>
              <w:ind w:left="737" w:hangingChars="307" w:hanging="737"/>
              <w:jc w:val="both"/>
              <w:rPr>
                <w:rFonts w:ascii="Times New Roman" w:eastAsia="標楷體" w:hAnsi="Times New Roman"/>
              </w:rPr>
            </w:pPr>
            <w:r w:rsidRPr="00EE4D74">
              <w:rPr>
                <w:rFonts w:ascii="Times New Roman" w:eastAsia="標楷體" w:hAnsi="Times New Roman" w:hint="eastAsia"/>
              </w:rPr>
              <w:t>主旨：公告「指定事業及應揭露之污染物項目」，並自即日生效。</w:t>
            </w:r>
          </w:p>
        </w:tc>
        <w:tc>
          <w:tcPr>
            <w:tcW w:w="4554" w:type="dxa"/>
          </w:tcPr>
          <w:p w:rsidR="00B9411D" w:rsidRPr="00EE4D74" w:rsidRDefault="00B9411D" w:rsidP="00484E04">
            <w:pPr>
              <w:jc w:val="both"/>
              <w:rPr>
                <w:rFonts w:ascii="標楷體" w:eastAsia="標楷體" w:hAnsi="標楷體"/>
              </w:rPr>
            </w:pPr>
            <w:r w:rsidRPr="00EE4D74">
              <w:rPr>
                <w:rFonts w:ascii="標楷體" w:eastAsia="標楷體" w:hAnsi="標楷體" w:hint="eastAsia"/>
              </w:rPr>
              <w:t>本公告之公告名稱及生效日期。</w:t>
            </w:r>
          </w:p>
        </w:tc>
      </w:tr>
      <w:tr w:rsidR="00B9411D" w:rsidRPr="00EE4D74" w:rsidTr="000353E3">
        <w:trPr>
          <w:jc w:val="center"/>
        </w:trPr>
        <w:tc>
          <w:tcPr>
            <w:tcW w:w="4554" w:type="dxa"/>
          </w:tcPr>
          <w:p w:rsidR="00B9411D" w:rsidRPr="00EE4D74" w:rsidRDefault="00B9411D" w:rsidP="002261DE">
            <w:pPr>
              <w:jc w:val="both"/>
              <w:rPr>
                <w:rFonts w:ascii="Times New Roman" w:eastAsia="標楷體" w:hAnsi="Times New Roman"/>
              </w:rPr>
            </w:pPr>
            <w:r w:rsidRPr="00EE4D74">
              <w:rPr>
                <w:rFonts w:ascii="Times New Roman" w:eastAsia="標楷體" w:hAnsi="Times New Roman" w:hint="eastAsia"/>
              </w:rPr>
              <w:t>依據：水污染防治法第十四條之一第一項。</w:t>
            </w:r>
          </w:p>
        </w:tc>
        <w:tc>
          <w:tcPr>
            <w:tcW w:w="4554" w:type="dxa"/>
          </w:tcPr>
          <w:p w:rsidR="00B9411D" w:rsidRPr="00B21917" w:rsidRDefault="00B9411D" w:rsidP="00B2334E">
            <w:pPr>
              <w:pStyle w:val="aa"/>
              <w:spacing w:before="48" w:after="48"/>
              <w:ind w:left="0" w:firstLineChars="0" w:firstLine="0"/>
            </w:pPr>
            <w:r w:rsidRPr="00B21917">
              <w:rPr>
                <w:rFonts w:hint="eastAsia"/>
              </w:rPr>
              <w:t>本公告之法源依據。</w:t>
            </w:r>
          </w:p>
        </w:tc>
      </w:tr>
      <w:tr w:rsidR="00B9411D" w:rsidRPr="00EE4D74" w:rsidTr="000353E3">
        <w:trPr>
          <w:trHeight w:val="5676"/>
          <w:jc w:val="center"/>
        </w:trPr>
        <w:tc>
          <w:tcPr>
            <w:tcW w:w="4554" w:type="dxa"/>
          </w:tcPr>
          <w:p w:rsidR="00B9411D" w:rsidRPr="00EE4D74" w:rsidRDefault="00B9411D" w:rsidP="002261DE">
            <w:pPr>
              <w:ind w:left="240" w:hangingChars="100" w:hanging="240"/>
              <w:jc w:val="both"/>
              <w:rPr>
                <w:rFonts w:ascii="Times New Roman" w:eastAsia="標楷體" w:hAnsi="Times New Roman"/>
              </w:rPr>
            </w:pPr>
            <w:r w:rsidRPr="00EE4D74">
              <w:rPr>
                <w:rFonts w:ascii="Times New Roman" w:eastAsia="標楷體" w:hAnsi="Times New Roman" w:hint="eastAsia"/>
              </w:rPr>
              <w:t>公告事項：</w:t>
            </w:r>
          </w:p>
          <w:p w:rsidR="00B9411D" w:rsidRPr="00EE4D74" w:rsidRDefault="00B9411D" w:rsidP="006947A8">
            <w:pPr>
              <w:ind w:leftChars="112" w:left="723" w:hangingChars="189" w:hanging="454"/>
              <w:jc w:val="both"/>
              <w:rPr>
                <w:rFonts w:ascii="Times New Roman" w:eastAsia="標楷體" w:hAnsi="Times New Roman"/>
              </w:rPr>
            </w:pPr>
            <w:r>
              <w:rPr>
                <w:rFonts w:ascii="Times New Roman" w:eastAsia="標楷體" w:hAnsi="Times New Roman" w:hint="eastAsia"/>
              </w:rPr>
              <w:t>一、指定</w:t>
            </w:r>
            <w:r w:rsidRPr="00EE4D74">
              <w:rPr>
                <w:rFonts w:ascii="Times New Roman" w:eastAsia="標楷體" w:hAnsi="Times New Roman" w:hint="eastAsia"/>
              </w:rPr>
              <w:t>事業係指水污染防治措施計畫或許可證</w:t>
            </w:r>
            <w:r w:rsidRPr="00EE4D74">
              <w:rPr>
                <w:rFonts w:ascii="Times New Roman" w:eastAsia="標楷體" w:hAnsi="Times New Roman"/>
              </w:rPr>
              <w:t>(</w:t>
            </w:r>
            <w:r w:rsidRPr="00EE4D74">
              <w:rPr>
                <w:rFonts w:ascii="Times New Roman" w:eastAsia="標楷體" w:hAnsi="Times New Roman" w:hint="eastAsia"/>
              </w:rPr>
              <w:t>文件</w:t>
            </w:r>
            <w:r w:rsidRPr="00EE4D74">
              <w:rPr>
                <w:rFonts w:ascii="Times New Roman" w:eastAsia="標楷體" w:hAnsi="Times New Roman"/>
              </w:rPr>
              <w:t>)</w:t>
            </w:r>
            <w:r w:rsidRPr="00EE4D74">
              <w:rPr>
                <w:rFonts w:ascii="Times New Roman" w:eastAsia="標楷體" w:hAnsi="Times New Roman" w:hint="eastAsia"/>
              </w:rPr>
              <w:t>之核准排放水量</w:t>
            </w:r>
            <w:r w:rsidRPr="00EE4D74">
              <w:rPr>
                <w:rFonts w:ascii="Times New Roman" w:eastAsia="標楷體" w:hAnsi="Times New Roman"/>
              </w:rPr>
              <w:t>(</w:t>
            </w:r>
            <w:r w:rsidRPr="00EE4D74">
              <w:rPr>
                <w:rFonts w:ascii="Times New Roman" w:eastAsia="標楷體" w:hAnsi="Times New Roman" w:hint="eastAsia"/>
              </w:rPr>
              <w:t>或核准納管水量</w:t>
            </w:r>
            <w:r w:rsidRPr="00EE4D74">
              <w:rPr>
                <w:rFonts w:ascii="Times New Roman" w:eastAsia="標楷體" w:hAnsi="Times New Roman"/>
              </w:rPr>
              <w:t>)</w:t>
            </w:r>
            <w:r w:rsidRPr="00EE4D74">
              <w:rPr>
                <w:rFonts w:ascii="Times New Roman" w:eastAsia="標楷體" w:hAnsi="Times New Roman" w:hint="eastAsia"/>
              </w:rPr>
              <w:t>每日達</w:t>
            </w:r>
            <w:smartTag w:uri="urn:schemas-microsoft-com:office:smarttags" w:element="chmetcnv">
              <w:smartTagPr>
                <w:attr w:name="UnitName" w:val="C"/>
                <w:attr w:name="SourceValue" w:val="731.01"/>
                <w:attr w:name="HasSpace" w:val="False"/>
                <w:attr w:name="Negative" w:val="False"/>
                <w:attr w:name="NumberType" w:val="1"/>
                <w:attr w:name="TCSC" w:val="0"/>
              </w:smartTagPr>
              <w:r w:rsidRPr="00EE4D74">
                <w:rPr>
                  <w:rFonts w:ascii="Times New Roman" w:eastAsia="標楷體" w:hAnsi="Times New Roman" w:hint="eastAsia"/>
                </w:rPr>
                <w:t>一萬立方公尺</w:t>
              </w:r>
            </w:smartTag>
            <w:r w:rsidRPr="00EE4D74">
              <w:rPr>
                <w:rFonts w:ascii="Times New Roman" w:eastAsia="標楷體" w:hAnsi="Times New Roman" w:hint="eastAsia"/>
              </w:rPr>
              <w:t>以上</w:t>
            </w:r>
            <w:r>
              <w:rPr>
                <w:rFonts w:ascii="Times New Roman" w:eastAsia="標楷體" w:hAnsi="Times New Roman" w:hint="eastAsia"/>
              </w:rPr>
              <w:t>之</w:t>
            </w:r>
            <w:r w:rsidRPr="00EE4D74">
              <w:rPr>
                <w:rFonts w:ascii="Times New Roman" w:eastAsia="標楷體" w:hAnsi="Times New Roman" w:hint="eastAsia"/>
              </w:rPr>
              <w:t>化工業、石油化學業、晶圓製造及半導體製造業、光電材料及元件製造業。但</w:t>
            </w:r>
            <w:r>
              <w:rPr>
                <w:rFonts w:ascii="Times New Roman" w:eastAsia="標楷體" w:hAnsi="Times New Roman" w:hint="eastAsia"/>
              </w:rPr>
              <w:t>不包括</w:t>
            </w:r>
            <w:r w:rsidRPr="00EE4D74">
              <w:rPr>
                <w:rFonts w:ascii="Times New Roman" w:eastAsia="標楷體" w:hAnsi="Times New Roman" w:hint="eastAsia"/>
              </w:rPr>
              <w:t>下列</w:t>
            </w:r>
            <w:r>
              <w:rPr>
                <w:rFonts w:ascii="Times New Roman" w:eastAsia="標楷體" w:hAnsi="Times New Roman" w:hint="eastAsia"/>
              </w:rPr>
              <w:t>製程之事業</w:t>
            </w:r>
            <w:r w:rsidRPr="00EE4D74">
              <w:rPr>
                <w:rFonts w:ascii="Times New Roman" w:eastAsia="標楷體" w:hAnsi="Times New Roman" w:hint="eastAsia"/>
              </w:rPr>
              <w:t>：</w:t>
            </w:r>
          </w:p>
          <w:p w:rsidR="00B9411D" w:rsidRPr="00EE4D74" w:rsidRDefault="00B9411D" w:rsidP="006947A8">
            <w:pPr>
              <w:ind w:leftChars="320" w:left="1490" w:hangingChars="301" w:hanging="722"/>
              <w:jc w:val="both"/>
              <w:rPr>
                <w:rFonts w:ascii="Times New Roman" w:eastAsia="標楷體" w:hAnsi="Times New Roman"/>
              </w:rPr>
            </w:pPr>
            <w:r>
              <w:rPr>
                <w:rFonts w:ascii="Times New Roman" w:eastAsia="標楷體" w:hAnsi="Times New Roman" w:hint="eastAsia"/>
              </w:rPr>
              <w:t>（</w:t>
            </w:r>
            <w:r w:rsidRPr="00EE4D74">
              <w:rPr>
                <w:rFonts w:ascii="Times New Roman" w:eastAsia="標楷體" w:hAnsi="Times New Roman" w:hint="eastAsia"/>
              </w:rPr>
              <w:t>一</w:t>
            </w:r>
            <w:r>
              <w:rPr>
                <w:rFonts w:ascii="Times New Roman" w:eastAsia="標楷體" w:hAnsi="Times New Roman" w:hint="eastAsia"/>
              </w:rPr>
              <w:t>）</w:t>
            </w:r>
            <w:r w:rsidRPr="00EE4D74">
              <w:rPr>
                <w:rFonts w:ascii="Times New Roman" w:eastAsia="標楷體" w:hAnsi="Times New Roman" w:hint="eastAsia"/>
              </w:rPr>
              <w:t>製程僅生產肥料</w:t>
            </w:r>
            <w:r>
              <w:rPr>
                <w:rFonts w:ascii="Times New Roman" w:eastAsia="標楷體" w:hAnsi="Times New Roman" w:hint="eastAsia"/>
              </w:rPr>
              <w:t>、僅運作石灰或煤製品製造之</w:t>
            </w:r>
            <w:r w:rsidRPr="00EE4D74">
              <w:rPr>
                <w:rFonts w:ascii="Times New Roman" w:eastAsia="標楷體" w:hAnsi="Times New Roman" w:hint="eastAsia"/>
              </w:rPr>
              <w:t>化工業。</w:t>
            </w:r>
          </w:p>
          <w:p w:rsidR="00B9411D" w:rsidRPr="00EE4D74" w:rsidRDefault="00B9411D" w:rsidP="006947A8">
            <w:pPr>
              <w:ind w:leftChars="320" w:left="1490" w:hangingChars="301" w:hanging="722"/>
              <w:jc w:val="both"/>
              <w:rPr>
                <w:rFonts w:ascii="Times New Roman" w:eastAsia="標楷體" w:hAnsi="Times New Roman"/>
              </w:rPr>
            </w:pPr>
            <w:r>
              <w:rPr>
                <w:rFonts w:ascii="Times New Roman" w:eastAsia="標楷體" w:hAnsi="Times New Roman" w:hint="eastAsia"/>
              </w:rPr>
              <w:t>（</w:t>
            </w:r>
            <w:r w:rsidRPr="00EE4D74">
              <w:rPr>
                <w:rFonts w:ascii="Times New Roman" w:eastAsia="標楷體" w:hAnsi="Times New Roman" w:hint="eastAsia"/>
              </w:rPr>
              <w:t>二</w:t>
            </w:r>
            <w:r>
              <w:rPr>
                <w:rFonts w:ascii="Times New Roman" w:eastAsia="標楷體" w:hAnsi="Times New Roman" w:hint="eastAsia"/>
              </w:rPr>
              <w:t>）</w:t>
            </w:r>
            <w:r w:rsidRPr="00EE4D74">
              <w:rPr>
                <w:rFonts w:ascii="Times New Roman" w:eastAsia="標楷體" w:hAnsi="Times New Roman"/>
              </w:rPr>
              <w:tab/>
            </w:r>
            <w:r w:rsidRPr="00EE4D74">
              <w:rPr>
                <w:rFonts w:ascii="Times New Roman" w:eastAsia="標楷體" w:hAnsi="Times New Roman" w:hint="eastAsia"/>
              </w:rPr>
              <w:t>製程僅生產天然氣</w:t>
            </w:r>
            <w:r>
              <w:rPr>
                <w:rFonts w:ascii="Times New Roman" w:eastAsia="標楷體" w:hAnsi="Times New Roman" w:hint="eastAsia"/>
              </w:rPr>
              <w:t>之</w:t>
            </w:r>
            <w:r w:rsidRPr="00EE4D74">
              <w:rPr>
                <w:rFonts w:ascii="Times New Roman" w:eastAsia="標楷體" w:hAnsi="Times New Roman" w:hint="eastAsia"/>
              </w:rPr>
              <w:t>石油化學業。</w:t>
            </w:r>
          </w:p>
          <w:p w:rsidR="00B9411D" w:rsidRPr="00EE4D74" w:rsidRDefault="00B9411D" w:rsidP="006947A8">
            <w:pPr>
              <w:ind w:leftChars="320" w:left="1490" w:hangingChars="301" w:hanging="722"/>
              <w:jc w:val="both"/>
              <w:rPr>
                <w:rFonts w:ascii="Times New Roman" w:eastAsia="標楷體" w:hAnsi="Times New Roman"/>
              </w:rPr>
            </w:pPr>
            <w:r>
              <w:rPr>
                <w:rFonts w:ascii="Times New Roman" w:eastAsia="標楷體" w:hAnsi="Times New Roman" w:hint="eastAsia"/>
              </w:rPr>
              <w:t>（</w:t>
            </w:r>
            <w:r w:rsidRPr="00EE4D74">
              <w:rPr>
                <w:rFonts w:ascii="Times New Roman" w:eastAsia="標楷體" w:hAnsi="Times New Roman" w:hint="eastAsia"/>
              </w:rPr>
              <w:t>三</w:t>
            </w:r>
            <w:r>
              <w:rPr>
                <w:rFonts w:ascii="Times New Roman" w:eastAsia="標楷體" w:hAnsi="Times New Roman" w:hint="eastAsia"/>
              </w:rPr>
              <w:t>）</w:t>
            </w:r>
            <w:r w:rsidRPr="00EE4D74">
              <w:rPr>
                <w:rFonts w:ascii="Times New Roman" w:eastAsia="標楷體" w:hAnsi="Times New Roman"/>
              </w:rPr>
              <w:tab/>
            </w:r>
            <w:r w:rsidRPr="00EE4D74">
              <w:rPr>
                <w:rFonts w:ascii="Times New Roman" w:eastAsia="標楷體" w:hAnsi="Times New Roman" w:hint="eastAsia"/>
              </w:rPr>
              <w:t>製程僅運作研磨、切割、測試或封裝</w:t>
            </w:r>
            <w:r>
              <w:rPr>
                <w:rFonts w:ascii="Times New Roman" w:eastAsia="標楷體" w:hAnsi="Times New Roman" w:hint="eastAsia"/>
              </w:rPr>
              <w:t>之</w:t>
            </w:r>
            <w:r w:rsidRPr="00EE4D74">
              <w:rPr>
                <w:rFonts w:ascii="Times New Roman" w:eastAsia="標楷體" w:hAnsi="Times New Roman" w:hint="eastAsia"/>
              </w:rPr>
              <w:t>晶圓製造及半導體製造業，或光電材料及元件製造業。</w:t>
            </w:r>
          </w:p>
        </w:tc>
        <w:tc>
          <w:tcPr>
            <w:tcW w:w="4554" w:type="dxa"/>
          </w:tcPr>
          <w:p w:rsidR="00B9411D" w:rsidRPr="00EE4D74" w:rsidRDefault="00B9411D" w:rsidP="00120A98">
            <w:pPr>
              <w:pStyle w:val="aa"/>
              <w:ind w:left="0" w:firstLineChars="0" w:firstLine="0"/>
            </w:pPr>
            <w:r w:rsidRPr="00EE4D74">
              <w:rPr>
                <w:rFonts w:hint="eastAsia"/>
              </w:rPr>
              <w:t>明定指定公告事業，並排除製程或者使用原物料較為單純之對象。</w:t>
            </w:r>
          </w:p>
          <w:p w:rsidR="00B9411D" w:rsidRPr="00EE4D74" w:rsidRDefault="00B9411D" w:rsidP="008B5958">
            <w:pPr>
              <w:jc w:val="both"/>
              <w:rPr>
                <w:rFonts w:ascii="Times New Roman" w:eastAsia="標楷體" w:hAnsi="Times New Roman"/>
              </w:rPr>
            </w:pPr>
          </w:p>
        </w:tc>
      </w:tr>
      <w:tr w:rsidR="00B9411D" w:rsidRPr="00EE4D74" w:rsidTr="000353E3">
        <w:trPr>
          <w:trHeight w:val="2592"/>
          <w:jc w:val="center"/>
        </w:trPr>
        <w:tc>
          <w:tcPr>
            <w:tcW w:w="4554" w:type="dxa"/>
          </w:tcPr>
          <w:p w:rsidR="00B9411D" w:rsidRPr="00EE4D74" w:rsidRDefault="00B9411D" w:rsidP="00604D40">
            <w:pPr>
              <w:keepLines/>
              <w:ind w:leftChars="112" w:left="723" w:hangingChars="189" w:hanging="454"/>
              <w:jc w:val="both"/>
              <w:rPr>
                <w:rFonts w:ascii="Times New Roman" w:eastAsia="標楷體" w:hAnsi="Times New Roman"/>
              </w:rPr>
            </w:pPr>
            <w:r w:rsidRPr="00EE4D74">
              <w:rPr>
                <w:rFonts w:ascii="Times New Roman" w:eastAsia="標楷體" w:hAnsi="Times New Roman" w:hint="eastAsia"/>
              </w:rPr>
              <w:t>二、前項事業運作或變更運作之</w:t>
            </w:r>
            <w:proofErr w:type="gramStart"/>
            <w:r w:rsidRPr="00EE4D74">
              <w:rPr>
                <w:rFonts w:ascii="Times New Roman" w:eastAsia="標楷體" w:hAnsi="Times New Roman" w:hint="eastAsia"/>
              </w:rPr>
              <w:t>原物料屬附表</w:t>
            </w:r>
            <w:proofErr w:type="gramEnd"/>
            <w:r w:rsidRPr="00EE4D74">
              <w:rPr>
                <w:rFonts w:ascii="Times New Roman" w:eastAsia="標楷體" w:hAnsi="Times New Roman" w:hint="eastAsia"/>
              </w:rPr>
              <w:t>所列之化學品，於申請或變更水污染防治措施計畫或許可證</w:t>
            </w:r>
            <w:r>
              <w:rPr>
                <w:rFonts w:ascii="Times New Roman" w:eastAsia="標楷體" w:hAnsi="Times New Roman" w:hint="eastAsia"/>
              </w:rPr>
              <w:t>（</w:t>
            </w:r>
            <w:r w:rsidRPr="00EE4D74">
              <w:rPr>
                <w:rFonts w:ascii="Times New Roman" w:eastAsia="標楷體" w:hAnsi="Times New Roman" w:hint="eastAsia"/>
              </w:rPr>
              <w:t>文件</w:t>
            </w:r>
            <w:r>
              <w:rPr>
                <w:rFonts w:ascii="Times New Roman" w:eastAsia="標楷體" w:hAnsi="Times New Roman" w:hint="eastAsia"/>
              </w:rPr>
              <w:t>）</w:t>
            </w:r>
            <w:r w:rsidRPr="00EE4D74">
              <w:rPr>
                <w:rFonts w:ascii="Times New Roman" w:eastAsia="標楷體" w:hAnsi="Times New Roman" w:hint="eastAsia"/>
              </w:rPr>
              <w:t>時，應揭露排放廢（污）</w:t>
            </w:r>
            <w:proofErr w:type="gramStart"/>
            <w:r w:rsidRPr="00EE4D74">
              <w:rPr>
                <w:rFonts w:ascii="Times New Roman" w:eastAsia="標楷體" w:hAnsi="Times New Roman" w:hint="eastAsia"/>
              </w:rPr>
              <w:t>水或納管</w:t>
            </w:r>
            <w:proofErr w:type="gramEnd"/>
            <w:r w:rsidRPr="00EE4D74">
              <w:rPr>
                <w:rFonts w:ascii="Times New Roman" w:eastAsia="標楷體" w:hAnsi="Times New Roman" w:hint="eastAsia"/>
              </w:rPr>
              <w:t>事業廢</w:t>
            </w:r>
            <w:r w:rsidRPr="00EE4D74">
              <w:rPr>
                <w:rFonts w:ascii="Times New Roman" w:eastAsia="標楷體" w:hAnsi="Times New Roman"/>
              </w:rPr>
              <w:t>(</w:t>
            </w:r>
            <w:r w:rsidRPr="00EE4D74">
              <w:rPr>
                <w:rFonts w:ascii="Times New Roman" w:eastAsia="標楷體" w:hAnsi="Times New Roman" w:hint="eastAsia"/>
              </w:rPr>
              <w:t>污</w:t>
            </w:r>
            <w:r w:rsidRPr="00EE4D74">
              <w:rPr>
                <w:rFonts w:ascii="Times New Roman" w:eastAsia="標楷體" w:hAnsi="Times New Roman"/>
              </w:rPr>
              <w:t>)</w:t>
            </w:r>
            <w:r w:rsidRPr="00EE4D74">
              <w:rPr>
                <w:rFonts w:ascii="Times New Roman" w:eastAsia="標楷體" w:hAnsi="Times New Roman" w:hint="eastAsia"/>
              </w:rPr>
              <w:t>水排入工業區專用污水下水道系統之污染物濃度與排放量。</w:t>
            </w:r>
          </w:p>
        </w:tc>
        <w:tc>
          <w:tcPr>
            <w:tcW w:w="4554" w:type="dxa"/>
          </w:tcPr>
          <w:p w:rsidR="00B9411D" w:rsidRPr="00EE4D74" w:rsidRDefault="00B9411D" w:rsidP="00120A98">
            <w:pPr>
              <w:pStyle w:val="aa"/>
              <w:ind w:left="0" w:firstLineChars="0" w:firstLine="0"/>
            </w:pPr>
            <w:r w:rsidRPr="00EE4D74">
              <w:rPr>
                <w:rFonts w:hint="eastAsia"/>
              </w:rPr>
              <w:t>明定應揭露之污染物為對經</w:t>
            </w:r>
            <w:r w:rsidRPr="00EE4D74">
              <w:t>IARC</w:t>
            </w:r>
            <w:r w:rsidRPr="00EE4D74">
              <w:rPr>
                <w:rFonts w:hint="eastAsia"/>
              </w:rPr>
              <w:t>或勞動部認定對人體具致癌性、生殖細胞致突變性或生殖毒性之物質，且屬事業製程可能使用者，計一百二十九種。</w:t>
            </w:r>
          </w:p>
          <w:p w:rsidR="00B9411D" w:rsidRPr="00120A98" w:rsidRDefault="00B9411D" w:rsidP="008B5958">
            <w:pPr>
              <w:jc w:val="both"/>
              <w:rPr>
                <w:rFonts w:ascii="Times New Roman" w:eastAsia="標楷體" w:hAnsi="Times New Roman"/>
              </w:rPr>
            </w:pPr>
          </w:p>
        </w:tc>
      </w:tr>
      <w:tr w:rsidR="00B9411D" w:rsidRPr="00EE4D74" w:rsidTr="0094176E">
        <w:trPr>
          <w:trHeight w:val="1789"/>
          <w:jc w:val="center"/>
        </w:trPr>
        <w:tc>
          <w:tcPr>
            <w:tcW w:w="4554" w:type="dxa"/>
          </w:tcPr>
          <w:p w:rsidR="00B9411D" w:rsidRDefault="00B9411D" w:rsidP="000353E3">
            <w:pPr>
              <w:keepLines/>
              <w:ind w:leftChars="112" w:left="723" w:hangingChars="189" w:hanging="454"/>
              <w:jc w:val="both"/>
              <w:rPr>
                <w:rFonts w:ascii="Times New Roman" w:eastAsia="標楷體" w:hAnsi="Times New Roman"/>
              </w:rPr>
            </w:pPr>
            <w:r w:rsidRPr="00EE4D74">
              <w:rPr>
                <w:rFonts w:ascii="Times New Roman" w:eastAsia="標楷體" w:hAnsi="Times New Roman" w:hint="eastAsia"/>
              </w:rPr>
              <w:t>三、前項應揭露之污染物</w:t>
            </w:r>
            <w:r>
              <w:rPr>
                <w:rFonts w:ascii="Times New Roman" w:eastAsia="標楷體" w:hAnsi="Times New Roman" w:hint="eastAsia"/>
              </w:rPr>
              <w:t>依附表</w:t>
            </w:r>
            <w:r w:rsidRPr="00EE4D74">
              <w:rPr>
                <w:rFonts w:ascii="Times New Roman" w:eastAsia="標楷體" w:hAnsi="Times New Roman" w:hint="eastAsia"/>
              </w:rPr>
              <w:t>檢驗方法</w:t>
            </w:r>
            <w:r>
              <w:rPr>
                <w:rFonts w:ascii="Times New Roman" w:eastAsia="標楷體" w:hAnsi="Times New Roman" w:hint="eastAsia"/>
              </w:rPr>
              <w:t>辦理</w:t>
            </w:r>
            <w:r w:rsidRPr="00EE4D74">
              <w:rPr>
                <w:rFonts w:ascii="Times New Roman" w:eastAsia="標楷體" w:hAnsi="Times New Roman" w:hint="eastAsia"/>
              </w:rPr>
              <w:t>，</w:t>
            </w:r>
            <w:proofErr w:type="gramStart"/>
            <w:r w:rsidRPr="00EE4D74">
              <w:rPr>
                <w:rFonts w:ascii="Times New Roman" w:eastAsia="標楷體" w:hAnsi="Times New Roman" w:hint="eastAsia"/>
              </w:rPr>
              <w:t>有本署環境</w:t>
            </w:r>
            <w:proofErr w:type="gramEnd"/>
            <w:r w:rsidRPr="00EE4D74">
              <w:rPr>
                <w:rFonts w:ascii="Times New Roman" w:eastAsia="標楷體" w:hAnsi="Times New Roman" w:hint="eastAsia"/>
              </w:rPr>
              <w:t>檢驗所標準檢測方法者，</w:t>
            </w:r>
            <w:r>
              <w:rPr>
                <w:rFonts w:ascii="Times New Roman" w:eastAsia="標楷體" w:hAnsi="Times New Roman" w:hint="eastAsia"/>
              </w:rPr>
              <w:t>優先依標準檢測方法。</w:t>
            </w:r>
          </w:p>
          <w:p w:rsidR="00B9411D" w:rsidRPr="00EE4D74" w:rsidRDefault="00B9411D" w:rsidP="0094176E">
            <w:pPr>
              <w:keepLines/>
              <w:ind w:leftChars="112" w:left="723" w:hangingChars="189" w:hanging="454"/>
              <w:jc w:val="both"/>
              <w:rPr>
                <w:rFonts w:ascii="Times New Roman" w:eastAsia="標楷體" w:hAnsi="Times New Roman"/>
              </w:rPr>
            </w:pPr>
            <w:r>
              <w:rPr>
                <w:rFonts w:ascii="Times New Roman" w:eastAsia="標楷體" w:hAnsi="Times New Roman"/>
              </w:rPr>
              <w:t xml:space="preserve">    </w:t>
            </w:r>
            <w:r w:rsidRPr="00EE4D74">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hint="eastAsia"/>
              </w:rPr>
              <w:t>未依附表一所列</w:t>
            </w:r>
            <w:r w:rsidRPr="00EE4D74">
              <w:rPr>
                <w:rFonts w:ascii="Times New Roman" w:eastAsia="標楷體" w:hAnsi="Times New Roman" w:hint="eastAsia"/>
              </w:rPr>
              <w:t>檢驗方法</w:t>
            </w:r>
            <w:r>
              <w:rPr>
                <w:rFonts w:ascii="Times New Roman" w:eastAsia="標楷體" w:hAnsi="Times New Roman" w:hint="eastAsia"/>
              </w:rPr>
              <w:t>檢測者，應</w:t>
            </w:r>
            <w:proofErr w:type="gramStart"/>
            <w:r>
              <w:rPr>
                <w:rFonts w:ascii="Times New Roman" w:eastAsia="標楷體" w:hAnsi="Times New Roman" w:hint="eastAsia"/>
              </w:rPr>
              <w:t>報請本署同意</w:t>
            </w:r>
            <w:proofErr w:type="gramEnd"/>
            <w:r>
              <w:rPr>
                <w:rFonts w:ascii="Times New Roman" w:eastAsia="標楷體" w:hAnsi="Times New Roman" w:hint="eastAsia"/>
              </w:rPr>
              <w:t>後辦理</w:t>
            </w:r>
            <w:r w:rsidRPr="00641E51">
              <w:rPr>
                <w:rFonts w:ascii="Times New Roman" w:eastAsia="標楷體" w:hAnsi="Times New Roman" w:hint="eastAsia"/>
              </w:rPr>
              <w:t>，如屬方法編號變更者，不在此限。</w:t>
            </w:r>
          </w:p>
        </w:tc>
        <w:tc>
          <w:tcPr>
            <w:tcW w:w="4554" w:type="dxa"/>
          </w:tcPr>
          <w:p w:rsidR="00B9411D" w:rsidRPr="00EE4D74" w:rsidRDefault="00B9411D" w:rsidP="00120A98">
            <w:pPr>
              <w:pStyle w:val="aa"/>
              <w:ind w:left="0" w:firstLineChars="0" w:firstLine="0"/>
            </w:pPr>
            <w:r w:rsidRPr="00EE4D74">
              <w:rPr>
                <w:rFonts w:hint="eastAsia"/>
              </w:rPr>
              <w:t>明定應揭露之污染物檢驗方法之依據。</w:t>
            </w:r>
          </w:p>
        </w:tc>
      </w:tr>
      <w:tr w:rsidR="00B9411D" w:rsidRPr="00EE4D74" w:rsidTr="0094176E">
        <w:trPr>
          <w:trHeight w:val="1789"/>
          <w:jc w:val="center"/>
        </w:trPr>
        <w:tc>
          <w:tcPr>
            <w:tcW w:w="4554" w:type="dxa"/>
          </w:tcPr>
          <w:p w:rsidR="00B9411D" w:rsidRPr="0094176E" w:rsidRDefault="00B9411D" w:rsidP="000353E3">
            <w:pPr>
              <w:keepLines/>
              <w:ind w:leftChars="112" w:left="723" w:hangingChars="189" w:hanging="454"/>
              <w:jc w:val="both"/>
              <w:rPr>
                <w:rFonts w:ascii="Times New Roman" w:eastAsia="標楷體" w:hAnsi="Times New Roman"/>
              </w:rPr>
            </w:pPr>
            <w:r>
              <w:rPr>
                <w:rFonts w:ascii="Times New Roman" w:eastAsia="標楷體" w:hAnsi="Times New Roman" w:hint="eastAsia"/>
              </w:rPr>
              <w:lastRenderedPageBreak/>
              <w:t>四、第一項</w:t>
            </w:r>
            <w:r w:rsidRPr="0094176E">
              <w:rPr>
                <w:rFonts w:ascii="Times New Roman" w:eastAsia="標楷體" w:hAnsi="Times New Roman" w:hint="eastAsia"/>
              </w:rPr>
              <w:t>事業排放之廢（污）水或廢（污）水排入工業區專用污水下水道系統應揭露之污染物，含有放流水標準管制以外之污染物項目，其排放（入）量達</w:t>
            </w:r>
            <w:r>
              <w:rPr>
                <w:rFonts w:ascii="Times New Roman" w:eastAsia="標楷體" w:hAnsi="Times New Roman" w:hint="eastAsia"/>
              </w:rPr>
              <w:t>附表二所定</w:t>
            </w:r>
            <w:r w:rsidRPr="0094176E">
              <w:rPr>
                <w:rFonts w:ascii="Times New Roman" w:eastAsia="標楷體" w:hAnsi="Times New Roman" w:hint="eastAsia"/>
              </w:rPr>
              <w:t>基準者，應提出風險評估與管理報告。</w:t>
            </w:r>
          </w:p>
        </w:tc>
        <w:tc>
          <w:tcPr>
            <w:tcW w:w="4554" w:type="dxa"/>
          </w:tcPr>
          <w:p w:rsidR="00B9411D" w:rsidRPr="0094176E" w:rsidRDefault="00B9411D" w:rsidP="00120A98">
            <w:pPr>
              <w:pStyle w:val="aa"/>
              <w:ind w:left="0" w:firstLineChars="0" w:firstLine="0"/>
            </w:pPr>
            <w:r>
              <w:rPr>
                <w:rFonts w:hint="eastAsia"/>
              </w:rPr>
              <w:t>明</w:t>
            </w:r>
            <w:r w:rsidRPr="0094176E">
              <w:rPr>
                <w:rFonts w:hint="eastAsia"/>
              </w:rPr>
              <w:t>定放流水污染物排放（入）量需提出風險評估與管理報告之基準值。</w:t>
            </w:r>
          </w:p>
        </w:tc>
      </w:tr>
    </w:tbl>
    <w:p w:rsidR="00B9411D" w:rsidRPr="00EE4D74" w:rsidRDefault="00B9411D" w:rsidP="002261DE">
      <w:pPr>
        <w:snapToGrid w:val="0"/>
        <w:spacing w:line="360" w:lineRule="auto"/>
        <w:jc w:val="both"/>
        <w:rPr>
          <w:rFonts w:ascii="Times New Roman" w:eastAsia="標楷體" w:hAnsi="Times New Roman"/>
          <w:sz w:val="28"/>
          <w:szCs w:val="28"/>
        </w:rPr>
        <w:sectPr w:rsidR="00B9411D" w:rsidRPr="00EE4D74" w:rsidSect="00EE4D74">
          <w:footerReference w:type="default" r:id="rId7"/>
          <w:pgSz w:w="11906" w:h="16838"/>
          <w:pgMar w:top="1418" w:right="1418" w:bottom="1418" w:left="1701" w:header="851" w:footer="992" w:gutter="0"/>
          <w:cols w:space="425"/>
          <w:docGrid w:type="lines" w:linePitch="360"/>
        </w:sectPr>
      </w:pP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538"/>
        <w:gridCol w:w="1455"/>
        <w:gridCol w:w="2104"/>
        <w:gridCol w:w="1337"/>
        <w:gridCol w:w="1568"/>
        <w:gridCol w:w="1282"/>
        <w:gridCol w:w="4844"/>
        <w:gridCol w:w="1340"/>
      </w:tblGrid>
      <w:tr w:rsidR="00B9411D" w:rsidRPr="00FB310E" w:rsidTr="00BC5E4E">
        <w:trPr>
          <w:trHeight w:val="324"/>
          <w:tblHeader/>
          <w:jc w:val="center"/>
        </w:trPr>
        <w:tc>
          <w:tcPr>
            <w:tcW w:w="5000" w:type="pct"/>
            <w:gridSpan w:val="8"/>
            <w:tcBorders>
              <w:top w:val="nil"/>
              <w:left w:val="nil"/>
              <w:right w:val="nil"/>
            </w:tcBorders>
            <w:noWrap/>
            <w:vAlign w:val="center"/>
          </w:tcPr>
          <w:p w:rsidR="00B9411D" w:rsidRPr="00FB310E" w:rsidRDefault="00B9411D" w:rsidP="00953432">
            <w:pPr>
              <w:keepNext/>
              <w:keepLines/>
              <w:snapToGrid w:val="0"/>
              <w:jc w:val="center"/>
              <w:rPr>
                <w:rFonts w:ascii="Times New Roman" w:eastAsia="標楷體" w:hAnsi="Times New Roman"/>
                <w:kern w:val="0"/>
                <w:szCs w:val="24"/>
              </w:rPr>
            </w:pPr>
            <w:r w:rsidRPr="00717C1E">
              <w:rPr>
                <w:rFonts w:ascii="Times New Roman" w:eastAsia="標楷體" w:hAnsi="Times New Roman" w:hint="eastAsia"/>
                <w:sz w:val="28"/>
                <w:szCs w:val="28"/>
              </w:rPr>
              <w:lastRenderedPageBreak/>
              <w:t>附表</w:t>
            </w:r>
            <w:proofErr w:type="gramStart"/>
            <w:r w:rsidRPr="00717C1E">
              <w:rPr>
                <w:rFonts w:ascii="Times New Roman" w:eastAsia="標楷體" w:hAnsi="Times New Roman" w:hint="eastAsia"/>
                <w:sz w:val="28"/>
                <w:szCs w:val="28"/>
              </w:rPr>
              <w:t>一</w:t>
            </w:r>
            <w:proofErr w:type="gramEnd"/>
          </w:p>
        </w:tc>
      </w:tr>
      <w:tr w:rsidR="00B9411D" w:rsidRPr="00FB310E" w:rsidTr="00BC5E4E">
        <w:trPr>
          <w:trHeight w:val="324"/>
          <w:tblHeader/>
          <w:jc w:val="center"/>
        </w:trPr>
        <w:tc>
          <w:tcPr>
            <w:tcW w:w="4536" w:type="pct"/>
            <w:gridSpan w:val="7"/>
            <w:noWrap/>
            <w:vAlign w:val="center"/>
          </w:tcPr>
          <w:p w:rsidR="00B9411D" w:rsidRPr="00FB310E" w:rsidRDefault="00B9411D" w:rsidP="00953432">
            <w:pPr>
              <w:keepNext/>
              <w:keepLines/>
              <w:snapToGrid w:val="0"/>
              <w:jc w:val="center"/>
              <w:rPr>
                <w:rFonts w:ascii="Times New Roman" w:eastAsia="標楷體" w:hAnsi="Times New Roman"/>
                <w:kern w:val="0"/>
                <w:szCs w:val="24"/>
              </w:rPr>
            </w:pPr>
            <w:r w:rsidRPr="00FB310E">
              <w:rPr>
                <w:rFonts w:ascii="Times New Roman" w:eastAsia="標楷體" w:hAnsi="Times New Roman" w:hint="eastAsia"/>
                <w:kern w:val="0"/>
                <w:szCs w:val="24"/>
              </w:rPr>
              <w:t>規定</w:t>
            </w:r>
          </w:p>
        </w:tc>
        <w:tc>
          <w:tcPr>
            <w:tcW w:w="464" w:type="pct"/>
            <w:vAlign w:val="center"/>
          </w:tcPr>
          <w:p w:rsidR="00B9411D" w:rsidRPr="00FB310E" w:rsidRDefault="00B9411D" w:rsidP="00953432">
            <w:pPr>
              <w:keepNext/>
              <w:keepLines/>
              <w:snapToGrid w:val="0"/>
              <w:jc w:val="center"/>
              <w:rPr>
                <w:rFonts w:ascii="Times New Roman" w:eastAsia="標楷體" w:hAnsi="Times New Roman"/>
                <w:kern w:val="0"/>
                <w:szCs w:val="24"/>
              </w:rPr>
            </w:pPr>
            <w:r w:rsidRPr="00FB310E">
              <w:rPr>
                <w:rFonts w:ascii="Times New Roman" w:eastAsia="標楷體" w:hAnsi="Times New Roman" w:hint="eastAsia"/>
                <w:kern w:val="0"/>
                <w:szCs w:val="24"/>
              </w:rPr>
              <w:t>說明</w:t>
            </w:r>
          </w:p>
        </w:tc>
      </w:tr>
      <w:tr w:rsidR="00B9411D" w:rsidRPr="00FB310E" w:rsidTr="00BC5E4E">
        <w:trPr>
          <w:trHeight w:val="886"/>
          <w:tblHeader/>
          <w:jc w:val="center"/>
        </w:trPr>
        <w:tc>
          <w:tcPr>
            <w:tcW w:w="186" w:type="pct"/>
            <w:noWrap/>
            <w:vAlign w:val="center"/>
          </w:tcPr>
          <w:p w:rsidR="00B9411D" w:rsidRPr="00FB310E" w:rsidRDefault="00B9411D" w:rsidP="00953432">
            <w:pPr>
              <w:keepNext/>
              <w:keepLines/>
              <w:snapToGrid w:val="0"/>
              <w:jc w:val="center"/>
              <w:rPr>
                <w:rFonts w:ascii="Times New Roman" w:eastAsia="標楷體" w:hAnsi="Times New Roman"/>
                <w:kern w:val="0"/>
                <w:szCs w:val="24"/>
              </w:rPr>
            </w:pPr>
            <w:r w:rsidRPr="00FB310E">
              <w:rPr>
                <w:rFonts w:ascii="Times New Roman" w:eastAsia="標楷體" w:hAnsi="Times New Roman" w:hint="eastAsia"/>
                <w:kern w:val="0"/>
                <w:szCs w:val="24"/>
              </w:rPr>
              <w:t>編號</w:t>
            </w:r>
          </w:p>
        </w:tc>
        <w:tc>
          <w:tcPr>
            <w:tcW w:w="503" w:type="pct"/>
            <w:noWrap/>
            <w:vAlign w:val="center"/>
          </w:tcPr>
          <w:p w:rsidR="00B9411D" w:rsidRPr="00FB310E" w:rsidRDefault="00B9411D" w:rsidP="00953432">
            <w:pPr>
              <w:keepNext/>
              <w:keepLines/>
              <w:snapToGrid w:val="0"/>
              <w:jc w:val="center"/>
              <w:rPr>
                <w:rFonts w:ascii="Times New Roman" w:eastAsia="標楷體" w:hAnsi="Times New Roman"/>
                <w:kern w:val="0"/>
                <w:szCs w:val="24"/>
              </w:rPr>
            </w:pPr>
            <w:r w:rsidRPr="00FB310E">
              <w:rPr>
                <w:rFonts w:ascii="Times New Roman" w:eastAsia="標楷體" w:hAnsi="Times New Roman"/>
                <w:kern w:val="0"/>
                <w:szCs w:val="24"/>
              </w:rPr>
              <w:t>CAS NO</w:t>
            </w:r>
          </w:p>
        </w:tc>
        <w:tc>
          <w:tcPr>
            <w:tcW w:w="727" w:type="pct"/>
            <w:vAlign w:val="center"/>
          </w:tcPr>
          <w:p w:rsidR="00B9411D" w:rsidRPr="00FB310E" w:rsidRDefault="00B9411D" w:rsidP="00953432">
            <w:pPr>
              <w:keepNext/>
              <w:keepLines/>
              <w:snapToGrid w:val="0"/>
              <w:jc w:val="center"/>
              <w:rPr>
                <w:rFonts w:ascii="Times New Roman" w:eastAsia="標楷體" w:hAnsi="Times New Roman"/>
                <w:kern w:val="0"/>
                <w:szCs w:val="24"/>
              </w:rPr>
            </w:pPr>
            <w:r w:rsidRPr="00FB310E">
              <w:rPr>
                <w:rFonts w:ascii="Times New Roman" w:eastAsia="標楷體" w:hAnsi="Times New Roman" w:hint="eastAsia"/>
                <w:kern w:val="0"/>
                <w:szCs w:val="24"/>
              </w:rPr>
              <w:t>英文名稱</w:t>
            </w:r>
            <w:bookmarkStart w:id="0" w:name="_GoBack"/>
            <w:bookmarkEnd w:id="0"/>
          </w:p>
        </w:tc>
        <w:tc>
          <w:tcPr>
            <w:tcW w:w="462" w:type="pct"/>
            <w:noWrap/>
            <w:vAlign w:val="center"/>
          </w:tcPr>
          <w:p w:rsidR="00B9411D" w:rsidRPr="00FB310E" w:rsidRDefault="00B9411D" w:rsidP="00953432">
            <w:pPr>
              <w:keepNext/>
              <w:keepLines/>
              <w:snapToGrid w:val="0"/>
              <w:jc w:val="center"/>
              <w:rPr>
                <w:rFonts w:ascii="Times New Roman" w:eastAsia="標楷體" w:hAnsi="Times New Roman"/>
                <w:kern w:val="0"/>
                <w:szCs w:val="24"/>
              </w:rPr>
            </w:pPr>
            <w:r w:rsidRPr="00FB310E">
              <w:rPr>
                <w:rFonts w:ascii="Times New Roman" w:eastAsia="標楷體" w:hAnsi="Times New Roman" w:hint="eastAsia"/>
                <w:kern w:val="0"/>
                <w:szCs w:val="24"/>
              </w:rPr>
              <w:t>中文名稱</w:t>
            </w:r>
          </w:p>
        </w:tc>
        <w:tc>
          <w:tcPr>
            <w:tcW w:w="542" w:type="pct"/>
            <w:noWrap/>
            <w:vAlign w:val="center"/>
          </w:tcPr>
          <w:p w:rsidR="00B9411D" w:rsidRPr="00FB310E" w:rsidRDefault="00B9411D" w:rsidP="00953432">
            <w:pPr>
              <w:keepNext/>
              <w:keepLines/>
              <w:snapToGrid w:val="0"/>
              <w:jc w:val="center"/>
              <w:rPr>
                <w:rFonts w:ascii="Times New Roman" w:eastAsia="標楷體" w:hAnsi="Times New Roman"/>
                <w:kern w:val="0"/>
                <w:szCs w:val="24"/>
              </w:rPr>
            </w:pPr>
            <w:r w:rsidRPr="00FB310E">
              <w:rPr>
                <w:rFonts w:ascii="Times New Roman" w:eastAsia="標楷體" w:hAnsi="Times New Roman" w:hint="eastAsia"/>
                <w:kern w:val="0"/>
                <w:szCs w:val="24"/>
              </w:rPr>
              <w:t>說明</w:t>
            </w:r>
          </w:p>
        </w:tc>
        <w:tc>
          <w:tcPr>
            <w:tcW w:w="443" w:type="pct"/>
            <w:noWrap/>
            <w:vAlign w:val="center"/>
          </w:tcPr>
          <w:p w:rsidR="00B9411D" w:rsidRPr="00FB310E" w:rsidRDefault="00B9411D" w:rsidP="00953432">
            <w:pPr>
              <w:keepNext/>
              <w:keepLines/>
              <w:snapToGrid w:val="0"/>
              <w:jc w:val="center"/>
              <w:rPr>
                <w:rFonts w:ascii="Times New Roman" w:eastAsia="標楷體" w:hAnsi="Times New Roman"/>
                <w:kern w:val="0"/>
                <w:szCs w:val="24"/>
              </w:rPr>
            </w:pPr>
            <w:r w:rsidRPr="00FB310E">
              <w:rPr>
                <w:rFonts w:ascii="Times New Roman" w:eastAsia="標楷體" w:hAnsi="Times New Roman" w:hint="eastAsia"/>
                <w:kern w:val="0"/>
                <w:szCs w:val="24"/>
              </w:rPr>
              <w:t>檢測項目</w:t>
            </w:r>
          </w:p>
        </w:tc>
        <w:tc>
          <w:tcPr>
            <w:tcW w:w="1674" w:type="pct"/>
            <w:noWrap/>
            <w:vAlign w:val="center"/>
          </w:tcPr>
          <w:p w:rsidR="00B9411D" w:rsidRPr="00FB310E" w:rsidRDefault="00B9411D" w:rsidP="00953432">
            <w:pPr>
              <w:keepNext/>
              <w:keepLines/>
              <w:snapToGrid w:val="0"/>
              <w:jc w:val="center"/>
              <w:rPr>
                <w:rFonts w:ascii="Times New Roman" w:eastAsia="標楷體" w:hAnsi="Times New Roman"/>
                <w:kern w:val="0"/>
                <w:szCs w:val="24"/>
              </w:rPr>
            </w:pPr>
            <w:r w:rsidRPr="00FB310E">
              <w:rPr>
                <w:rFonts w:ascii="Times New Roman" w:eastAsia="標楷體" w:hAnsi="Times New Roman" w:hint="eastAsia"/>
                <w:kern w:val="0"/>
                <w:szCs w:val="24"/>
              </w:rPr>
              <w:t>檢測方法</w:t>
            </w:r>
          </w:p>
        </w:tc>
        <w:tc>
          <w:tcPr>
            <w:tcW w:w="464" w:type="pct"/>
            <w:vMerge w:val="restart"/>
          </w:tcPr>
          <w:p w:rsidR="00B9411D" w:rsidRPr="00FB310E" w:rsidRDefault="00B9411D" w:rsidP="00953432">
            <w:pPr>
              <w:keepNext/>
              <w:keepLines/>
              <w:snapToGrid w:val="0"/>
              <w:jc w:val="both"/>
              <w:rPr>
                <w:rFonts w:ascii="Times New Roman" w:eastAsia="標楷體" w:hAnsi="Times New Roman"/>
                <w:kern w:val="0"/>
                <w:szCs w:val="24"/>
              </w:rPr>
            </w:pPr>
            <w:r>
              <w:rPr>
                <w:rFonts w:ascii="標楷體" w:eastAsia="標楷體" w:hAnsi="標楷體" w:hint="eastAsia"/>
                <w:szCs w:val="24"/>
              </w:rPr>
              <w:t>明定</w:t>
            </w:r>
            <w:r w:rsidRPr="00EE4D74">
              <w:rPr>
                <w:rFonts w:ascii="標楷體" w:eastAsia="標楷體" w:hAnsi="標楷體" w:hint="eastAsia"/>
                <w:szCs w:val="24"/>
              </w:rPr>
              <w:t>公告</w:t>
            </w:r>
            <w:r>
              <w:rPr>
                <w:rFonts w:ascii="標楷體" w:eastAsia="標楷體" w:hAnsi="標楷體" w:hint="eastAsia"/>
                <w:szCs w:val="24"/>
              </w:rPr>
              <w:t>事項二應揭露之化</w:t>
            </w:r>
            <w:r w:rsidRPr="00EE4D74">
              <w:rPr>
                <w:rFonts w:ascii="標楷體" w:eastAsia="標楷體" w:hAnsi="標楷體" w:hint="eastAsia"/>
                <w:szCs w:val="24"/>
              </w:rPr>
              <w:t>學品。</w:t>
            </w:r>
          </w:p>
        </w:tc>
      </w:tr>
      <w:tr w:rsidR="00B9411D" w:rsidRPr="00A419AA" w:rsidTr="00BC5E4E">
        <w:trPr>
          <w:trHeight w:val="1464"/>
          <w:jc w:val="center"/>
        </w:trPr>
        <w:tc>
          <w:tcPr>
            <w:tcW w:w="186" w:type="pct"/>
            <w:noWrap/>
            <w:vAlign w:val="center"/>
          </w:tcPr>
          <w:p w:rsidR="00B9411D" w:rsidRPr="00A419AA" w:rsidRDefault="00B9411D" w:rsidP="00953432">
            <w:pPr>
              <w:keepNext/>
              <w:keepLines/>
              <w:snapToGrid w:val="0"/>
              <w:jc w:val="center"/>
              <w:rPr>
                <w:rFonts w:ascii="Times New Roman" w:eastAsia="標楷體" w:hAnsi="Times New Roman"/>
                <w:kern w:val="0"/>
                <w:szCs w:val="24"/>
              </w:rPr>
            </w:pPr>
            <w:r w:rsidRPr="00A419AA">
              <w:rPr>
                <w:rFonts w:ascii="Times New Roman" w:eastAsia="標楷體" w:hAnsi="Times New Roman"/>
                <w:kern w:val="0"/>
                <w:szCs w:val="24"/>
              </w:rPr>
              <w:t>1</w:t>
            </w:r>
          </w:p>
        </w:tc>
        <w:tc>
          <w:tcPr>
            <w:tcW w:w="503" w:type="pct"/>
            <w:noWrap/>
            <w:vAlign w:val="center"/>
          </w:tcPr>
          <w:p w:rsidR="00B9411D" w:rsidRPr="00A419AA" w:rsidRDefault="00B9411D" w:rsidP="00953432">
            <w:pPr>
              <w:keepNext/>
              <w:keepLines/>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92-67-1 </w:t>
            </w:r>
          </w:p>
        </w:tc>
        <w:tc>
          <w:tcPr>
            <w:tcW w:w="727" w:type="pct"/>
            <w:vAlign w:val="center"/>
          </w:tcPr>
          <w:p w:rsidR="00B9411D" w:rsidRPr="00A419AA" w:rsidRDefault="00B9411D" w:rsidP="00953432">
            <w:pPr>
              <w:keepNext/>
              <w:keepLines/>
              <w:snapToGrid w:val="0"/>
              <w:rPr>
                <w:rFonts w:ascii="Times New Roman" w:eastAsia="標楷體" w:hAnsi="Times New Roman"/>
                <w:kern w:val="0"/>
                <w:szCs w:val="24"/>
              </w:rPr>
            </w:pPr>
            <w:r w:rsidRPr="00A419AA">
              <w:rPr>
                <w:rFonts w:ascii="Times New Roman" w:eastAsia="標楷體" w:hAnsi="Times New Roman"/>
                <w:kern w:val="0"/>
                <w:szCs w:val="24"/>
              </w:rPr>
              <w:t xml:space="preserve">4-Aminobiphenyl </w:t>
            </w:r>
          </w:p>
        </w:tc>
        <w:tc>
          <w:tcPr>
            <w:tcW w:w="462" w:type="pct"/>
            <w:noWrap/>
            <w:vAlign w:val="center"/>
          </w:tcPr>
          <w:p w:rsidR="00B9411D" w:rsidRPr="00A419AA" w:rsidRDefault="00B9411D" w:rsidP="00953432">
            <w:pPr>
              <w:keepNext/>
              <w:keepLines/>
              <w:snapToGrid w:val="0"/>
              <w:rPr>
                <w:rFonts w:ascii="Times New Roman" w:eastAsia="標楷體" w:hAnsi="Times New Roman"/>
                <w:kern w:val="0"/>
                <w:szCs w:val="24"/>
              </w:rPr>
            </w:pPr>
            <w:r w:rsidRPr="00A419AA">
              <w:rPr>
                <w:rFonts w:ascii="Times New Roman" w:eastAsia="標楷體" w:hAnsi="Times New Roman"/>
                <w:kern w:val="0"/>
                <w:szCs w:val="24"/>
              </w:rPr>
              <w:t>4-</w:t>
            </w:r>
            <w:r w:rsidRPr="00A419AA">
              <w:rPr>
                <w:rFonts w:ascii="Times New Roman" w:eastAsia="標楷體" w:hAnsi="Times New Roman" w:hint="eastAsia"/>
                <w:kern w:val="0"/>
                <w:szCs w:val="24"/>
              </w:rPr>
              <w:t>氨基聯苯</w:t>
            </w:r>
          </w:p>
        </w:tc>
        <w:tc>
          <w:tcPr>
            <w:tcW w:w="542" w:type="pct"/>
            <w:noWrap/>
            <w:vAlign w:val="center"/>
          </w:tcPr>
          <w:p w:rsidR="00B9411D" w:rsidRPr="00A419AA" w:rsidRDefault="00B9411D" w:rsidP="00953432">
            <w:pPr>
              <w:keepNext/>
              <w:keepLines/>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Next/>
              <w:keepLines/>
              <w:snapToGrid w:val="0"/>
              <w:rPr>
                <w:rFonts w:ascii="Times New Roman" w:eastAsia="標楷體" w:hAnsi="Times New Roman"/>
                <w:kern w:val="0"/>
                <w:szCs w:val="24"/>
              </w:rPr>
            </w:pPr>
            <w:r w:rsidRPr="00A419AA">
              <w:rPr>
                <w:rFonts w:ascii="Times New Roman" w:eastAsia="標楷體" w:hAnsi="Times New Roman"/>
                <w:kern w:val="0"/>
                <w:szCs w:val="24"/>
              </w:rPr>
              <w:t>4-</w:t>
            </w:r>
            <w:r w:rsidRPr="00A419AA">
              <w:rPr>
                <w:rFonts w:ascii="Times New Roman" w:eastAsia="標楷體" w:hAnsi="Times New Roman" w:hint="eastAsia"/>
                <w:kern w:val="0"/>
                <w:szCs w:val="24"/>
              </w:rPr>
              <w:t>氨基聯苯</w:t>
            </w:r>
          </w:p>
        </w:tc>
        <w:tc>
          <w:tcPr>
            <w:tcW w:w="1674" w:type="pct"/>
            <w:vAlign w:val="center"/>
          </w:tcPr>
          <w:p w:rsidR="00B9411D" w:rsidRPr="00A419AA" w:rsidRDefault="00B9411D" w:rsidP="00953432">
            <w:pPr>
              <w:keepNext/>
              <w:keepLines/>
              <w:snapToGrid w:val="0"/>
              <w:rPr>
                <w:rFonts w:ascii="Times New Roman" w:eastAsia="標楷體" w:hAnsi="Times New Roman"/>
                <w:kern w:val="0"/>
                <w:szCs w:val="24"/>
              </w:rPr>
            </w:pPr>
            <w:r w:rsidRPr="00A419AA">
              <w:rPr>
                <w:rFonts w:ascii="Times New Roman" w:eastAsia="標楷體" w:hAnsi="Times New Roman" w:hint="eastAsia"/>
                <w:kern w:val="0"/>
                <w:szCs w:val="24"/>
              </w:rPr>
              <w:t>水中半揮發性有機化合物檢測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(NIEA W801.52B)</w:t>
            </w:r>
          </w:p>
          <w:p w:rsidR="00B9411D" w:rsidRPr="00A419AA" w:rsidRDefault="00B9411D" w:rsidP="00953432">
            <w:pPr>
              <w:keepNext/>
              <w:keepLines/>
              <w:snapToGrid w:val="0"/>
              <w:rPr>
                <w:rFonts w:ascii="Times New Roman" w:eastAsia="標楷體" w:hAnsi="Times New Roman"/>
                <w:kern w:val="0"/>
                <w:szCs w:val="24"/>
              </w:rPr>
            </w:pPr>
            <w:r w:rsidRPr="00A419AA">
              <w:rPr>
                <w:rFonts w:ascii="Times New Roman" w:eastAsia="標楷體" w:hAnsi="Times New Roman" w:hint="eastAsia"/>
                <w:kern w:val="0"/>
                <w:szCs w:val="24"/>
              </w:rPr>
              <w:t>半揮發性有機物檢測方法</w:t>
            </w:r>
            <w:proofErr w:type="gramStart"/>
            <w:r w:rsidRPr="00A419AA">
              <w:rPr>
                <w:rFonts w:ascii="Times New Roman" w:eastAsia="標楷體" w:hAnsi="Times New Roman"/>
                <w:kern w:val="0"/>
                <w:szCs w:val="24"/>
              </w:rPr>
              <w:t>─</w:t>
            </w:r>
            <w:r w:rsidRPr="00A419AA">
              <w:rPr>
                <w:rFonts w:ascii="Times New Roman" w:eastAsia="標楷體" w:hAnsi="Times New Roman" w:hint="eastAsia"/>
                <w:kern w:val="0"/>
                <w:szCs w:val="24"/>
              </w:rPr>
              <w:t>毛細管柱氣相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(NIEA M</w:t>
            </w:r>
            <w:smartTag w:uri="urn:schemas-microsoft-com:office:smarttags" w:element="chmetcnv">
              <w:smartTagPr>
                <w:attr w:name="UnitName" w:val="C"/>
                <w:attr w:name="SourceValue" w:val="731.01"/>
                <w:attr w:name="HasSpace" w:val="False"/>
                <w:attr w:name="Negative" w:val="False"/>
                <w:attr w:name="NumberType" w:val="1"/>
                <w:attr w:name="TCSC" w:val="0"/>
              </w:smartTagPr>
              <w:r w:rsidRPr="00A419AA">
                <w:rPr>
                  <w:rFonts w:ascii="Times New Roman" w:eastAsia="標楷體" w:hAnsi="Times New Roman"/>
                  <w:kern w:val="0"/>
                  <w:szCs w:val="24"/>
                </w:rPr>
                <w:t>731.01C</w:t>
              </w:r>
            </w:smartTag>
            <w:r w:rsidRPr="00A419AA">
              <w:rPr>
                <w:rFonts w:ascii="Times New Roman" w:eastAsia="標楷體" w:hAnsi="Times New Roman"/>
                <w:kern w:val="0"/>
                <w:szCs w:val="24"/>
              </w:rPr>
              <w:t>)</w:t>
            </w:r>
          </w:p>
        </w:tc>
        <w:tc>
          <w:tcPr>
            <w:tcW w:w="464" w:type="pct"/>
            <w:vMerge/>
          </w:tcPr>
          <w:p w:rsidR="00B9411D" w:rsidRPr="00A419AA" w:rsidRDefault="00B9411D" w:rsidP="00953432">
            <w:pPr>
              <w:keepNext/>
              <w:keepLines/>
              <w:snapToGrid w:val="0"/>
              <w:rPr>
                <w:rFonts w:ascii="Times New Roman" w:eastAsia="標楷體" w:hAnsi="Times New Roman"/>
                <w:kern w:val="0"/>
                <w:szCs w:val="24"/>
              </w:rPr>
            </w:pPr>
          </w:p>
        </w:tc>
      </w:tr>
      <w:tr w:rsidR="00B9411D" w:rsidRPr="00A419AA" w:rsidTr="00BC5E4E">
        <w:trPr>
          <w:trHeight w:val="828"/>
          <w:jc w:val="center"/>
        </w:trPr>
        <w:tc>
          <w:tcPr>
            <w:tcW w:w="186" w:type="pct"/>
            <w:noWrap/>
            <w:vAlign w:val="center"/>
          </w:tcPr>
          <w:p w:rsidR="00B9411D" w:rsidRPr="00A419AA" w:rsidRDefault="00B9411D" w:rsidP="00953432">
            <w:pPr>
              <w:keepNext/>
              <w:keepLines/>
              <w:snapToGrid w:val="0"/>
              <w:jc w:val="center"/>
              <w:rPr>
                <w:rFonts w:ascii="Times New Roman" w:eastAsia="標楷體" w:hAnsi="Times New Roman"/>
                <w:kern w:val="0"/>
                <w:szCs w:val="24"/>
              </w:rPr>
            </w:pPr>
            <w:r w:rsidRPr="00A419AA">
              <w:rPr>
                <w:rFonts w:ascii="Times New Roman" w:eastAsia="標楷體" w:hAnsi="Times New Roman"/>
                <w:kern w:val="0"/>
                <w:szCs w:val="24"/>
              </w:rPr>
              <w:t>2</w:t>
            </w:r>
          </w:p>
        </w:tc>
        <w:tc>
          <w:tcPr>
            <w:tcW w:w="503" w:type="pct"/>
            <w:noWrap/>
            <w:vAlign w:val="center"/>
          </w:tcPr>
          <w:p w:rsidR="00B9411D" w:rsidRPr="00A419AA" w:rsidRDefault="00B9411D" w:rsidP="00953432">
            <w:pPr>
              <w:keepNext/>
              <w:keepLines/>
              <w:snapToGrid w:val="0"/>
              <w:jc w:val="center"/>
              <w:rPr>
                <w:rFonts w:ascii="Times New Roman" w:eastAsia="標楷體" w:hAnsi="Times New Roman"/>
                <w:kern w:val="0"/>
                <w:szCs w:val="24"/>
              </w:rPr>
            </w:pPr>
            <w:r w:rsidRPr="00A419AA">
              <w:rPr>
                <w:rFonts w:ascii="Times New Roman" w:eastAsia="標楷體" w:hAnsi="Times New Roman"/>
                <w:kern w:val="0"/>
                <w:szCs w:val="24"/>
              </w:rPr>
              <w:t>7440-38-2</w:t>
            </w:r>
          </w:p>
        </w:tc>
        <w:tc>
          <w:tcPr>
            <w:tcW w:w="727" w:type="pct"/>
            <w:vAlign w:val="center"/>
          </w:tcPr>
          <w:p w:rsidR="00B9411D" w:rsidRPr="00A419AA" w:rsidRDefault="00B9411D" w:rsidP="00953432">
            <w:pPr>
              <w:keepNext/>
              <w:keepLines/>
              <w:snapToGrid w:val="0"/>
              <w:rPr>
                <w:rFonts w:ascii="Times New Roman" w:eastAsia="標楷體" w:hAnsi="Times New Roman"/>
                <w:kern w:val="0"/>
                <w:szCs w:val="24"/>
              </w:rPr>
            </w:pPr>
            <w:r w:rsidRPr="00A419AA">
              <w:rPr>
                <w:rFonts w:ascii="Times New Roman" w:eastAsia="標楷體" w:hAnsi="Times New Roman"/>
                <w:kern w:val="0"/>
                <w:szCs w:val="24"/>
              </w:rPr>
              <w:t xml:space="preserve">Arsenic and inorganic arsenic compounds </w:t>
            </w:r>
          </w:p>
        </w:tc>
        <w:tc>
          <w:tcPr>
            <w:tcW w:w="462" w:type="pct"/>
            <w:noWrap/>
            <w:vAlign w:val="center"/>
          </w:tcPr>
          <w:p w:rsidR="00B9411D" w:rsidRPr="00A419AA" w:rsidRDefault="00B9411D" w:rsidP="00953432">
            <w:pPr>
              <w:keepNext/>
              <w:keepLines/>
              <w:snapToGrid w:val="0"/>
              <w:rPr>
                <w:rFonts w:ascii="Times New Roman" w:eastAsia="標楷體" w:hAnsi="Times New Roman"/>
                <w:kern w:val="0"/>
                <w:szCs w:val="24"/>
              </w:rPr>
            </w:pPr>
            <w:r w:rsidRPr="00A419AA">
              <w:rPr>
                <w:rFonts w:ascii="Times New Roman" w:eastAsia="標楷體" w:hAnsi="Times New Roman" w:hint="eastAsia"/>
                <w:kern w:val="0"/>
                <w:szCs w:val="24"/>
              </w:rPr>
              <w:t>砷及無機</w:t>
            </w:r>
            <w:proofErr w:type="gramStart"/>
            <w:r w:rsidRPr="00A419AA">
              <w:rPr>
                <w:rFonts w:ascii="Times New Roman" w:eastAsia="標楷體" w:hAnsi="Times New Roman" w:hint="eastAsia"/>
                <w:kern w:val="0"/>
                <w:szCs w:val="24"/>
              </w:rPr>
              <w:t>砷</w:t>
            </w:r>
            <w:proofErr w:type="gramEnd"/>
            <w:r w:rsidRPr="00A419AA">
              <w:rPr>
                <w:rFonts w:ascii="Times New Roman" w:eastAsia="標楷體" w:hAnsi="Times New Roman" w:hint="eastAsia"/>
                <w:kern w:val="0"/>
                <w:szCs w:val="24"/>
              </w:rPr>
              <w:t>化合物</w:t>
            </w:r>
          </w:p>
        </w:tc>
        <w:tc>
          <w:tcPr>
            <w:tcW w:w="542" w:type="pct"/>
            <w:noWrap/>
            <w:vAlign w:val="center"/>
          </w:tcPr>
          <w:p w:rsidR="00B9411D" w:rsidRPr="00A419AA" w:rsidRDefault="00B9411D" w:rsidP="00953432">
            <w:pPr>
              <w:keepNext/>
              <w:keepLines/>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Next/>
              <w:keepLines/>
              <w:snapToGrid w:val="0"/>
              <w:rPr>
                <w:rFonts w:ascii="Times New Roman" w:eastAsia="標楷體" w:hAnsi="Times New Roman"/>
                <w:kern w:val="0"/>
                <w:szCs w:val="24"/>
              </w:rPr>
            </w:pPr>
            <w:r w:rsidRPr="00A419AA">
              <w:rPr>
                <w:rFonts w:ascii="Times New Roman" w:eastAsia="標楷體" w:hAnsi="Times New Roman" w:hint="eastAsia"/>
                <w:kern w:val="0"/>
                <w:szCs w:val="24"/>
              </w:rPr>
              <w:t>砷及無機</w:t>
            </w:r>
            <w:proofErr w:type="gramStart"/>
            <w:r w:rsidRPr="00A419AA">
              <w:rPr>
                <w:rFonts w:ascii="Times New Roman" w:eastAsia="標楷體" w:hAnsi="Times New Roman" w:hint="eastAsia"/>
                <w:kern w:val="0"/>
                <w:szCs w:val="24"/>
              </w:rPr>
              <w:t>砷</w:t>
            </w:r>
            <w:proofErr w:type="gramEnd"/>
            <w:r w:rsidRPr="00A419AA">
              <w:rPr>
                <w:rFonts w:ascii="Times New Roman" w:eastAsia="標楷體" w:hAnsi="Times New Roman" w:hint="eastAsia"/>
                <w:kern w:val="0"/>
                <w:szCs w:val="24"/>
              </w:rPr>
              <w:t>化合物</w:t>
            </w:r>
          </w:p>
        </w:tc>
        <w:tc>
          <w:tcPr>
            <w:tcW w:w="1674" w:type="pct"/>
            <w:vAlign w:val="center"/>
          </w:tcPr>
          <w:p w:rsidR="00B9411D" w:rsidRPr="00A419AA" w:rsidRDefault="00B9411D" w:rsidP="00953432">
            <w:pPr>
              <w:keepNext/>
              <w:keepLines/>
              <w:snapToGrid w:val="0"/>
              <w:rPr>
                <w:rFonts w:ascii="Times New Roman" w:eastAsia="標楷體" w:hAnsi="Times New Roman"/>
                <w:kern w:val="0"/>
                <w:szCs w:val="24"/>
              </w:rPr>
            </w:pPr>
            <w:r w:rsidRPr="00A419AA">
              <w:rPr>
                <w:rFonts w:ascii="Times New Roman" w:eastAsia="標楷體" w:hAnsi="Times New Roman" w:hint="eastAsia"/>
                <w:kern w:val="0"/>
                <w:szCs w:val="24"/>
              </w:rPr>
              <w:t>水中砷檢測方法－連續流動式氫化物原子吸收光譜法</w:t>
            </w:r>
            <w:r w:rsidRPr="00A419AA">
              <w:rPr>
                <w:rFonts w:ascii="Times New Roman" w:eastAsia="標楷體" w:hAnsi="Times New Roman"/>
                <w:kern w:val="0"/>
                <w:szCs w:val="24"/>
              </w:rPr>
              <w:t xml:space="preserve"> (NIEA W434.54B)</w:t>
            </w:r>
          </w:p>
          <w:p w:rsidR="00B9411D" w:rsidRPr="00A419AA" w:rsidRDefault="00B9411D" w:rsidP="00953432">
            <w:pPr>
              <w:keepNext/>
              <w:keepLines/>
              <w:snapToGrid w:val="0"/>
              <w:rPr>
                <w:rFonts w:ascii="Times New Roman" w:eastAsia="標楷體" w:hAnsi="Times New Roman"/>
                <w:kern w:val="0"/>
                <w:szCs w:val="24"/>
              </w:rPr>
            </w:pPr>
            <w:r w:rsidRPr="00A419AA">
              <w:rPr>
                <w:rFonts w:ascii="Times New Roman" w:eastAsia="標楷體" w:hAnsi="Times New Roman" w:hint="eastAsia"/>
                <w:kern w:val="0"/>
                <w:szCs w:val="24"/>
              </w:rPr>
              <w:t>水中砷檢測方法－批次式氫化物原子吸收光譜法</w:t>
            </w:r>
            <w:r w:rsidRPr="00A419AA">
              <w:rPr>
                <w:rFonts w:ascii="Times New Roman" w:eastAsia="標楷體" w:hAnsi="Times New Roman"/>
                <w:kern w:val="0"/>
                <w:szCs w:val="24"/>
              </w:rPr>
              <w:t xml:space="preserve"> (NIEA W435.53B)</w:t>
            </w:r>
          </w:p>
          <w:p w:rsidR="00B9411D" w:rsidRDefault="00B9411D" w:rsidP="00953432">
            <w:pPr>
              <w:keepNext/>
              <w:keepLines/>
              <w:snapToGrid w:val="0"/>
              <w:rPr>
                <w:rFonts w:ascii="Times New Roman" w:eastAsia="標楷體" w:hAnsi="Times New Roman"/>
                <w:kern w:val="0"/>
                <w:szCs w:val="24"/>
              </w:rPr>
            </w:pPr>
            <w:r w:rsidRPr="00A419AA">
              <w:rPr>
                <w:rFonts w:ascii="Times New Roman" w:eastAsia="標楷體" w:hAnsi="Times New Roman" w:hint="eastAsia"/>
                <w:kern w:val="0"/>
                <w:szCs w:val="24"/>
              </w:rPr>
              <w:t>水</w:t>
            </w:r>
            <w:proofErr w:type="gramStart"/>
            <w:r w:rsidRPr="00A419AA">
              <w:rPr>
                <w:rFonts w:ascii="Times New Roman" w:eastAsia="標楷體" w:hAnsi="Times New Roman" w:hint="eastAsia"/>
                <w:kern w:val="0"/>
                <w:szCs w:val="24"/>
              </w:rPr>
              <w:t>中亞砷酸鹽</w:t>
            </w:r>
            <w:proofErr w:type="gramEnd"/>
            <w:r w:rsidRPr="00A419AA">
              <w:rPr>
                <w:rFonts w:ascii="Times New Roman" w:eastAsia="標楷體" w:hAnsi="Times New Roman" w:hint="eastAsia"/>
                <w:kern w:val="0"/>
                <w:szCs w:val="24"/>
              </w:rPr>
              <w:t>、</w:t>
            </w:r>
            <w:proofErr w:type="gramStart"/>
            <w:r w:rsidRPr="00A419AA">
              <w:rPr>
                <w:rFonts w:ascii="Times New Roman" w:eastAsia="標楷體" w:hAnsi="Times New Roman" w:hint="eastAsia"/>
                <w:kern w:val="0"/>
                <w:szCs w:val="24"/>
              </w:rPr>
              <w:t>砷酸鹽</w:t>
            </w:r>
            <w:proofErr w:type="gramEnd"/>
            <w:r w:rsidRPr="00A419AA">
              <w:rPr>
                <w:rFonts w:ascii="Times New Roman" w:eastAsia="標楷體" w:hAnsi="Times New Roman" w:hint="eastAsia"/>
                <w:kern w:val="0"/>
                <w:szCs w:val="24"/>
              </w:rPr>
              <w:t>及總無機</w:t>
            </w:r>
            <w:proofErr w:type="gramStart"/>
            <w:r w:rsidRPr="00A419AA">
              <w:rPr>
                <w:rFonts w:ascii="Times New Roman" w:eastAsia="標楷體" w:hAnsi="Times New Roman" w:hint="eastAsia"/>
                <w:kern w:val="0"/>
                <w:szCs w:val="24"/>
              </w:rPr>
              <w:t>砷</w:t>
            </w:r>
            <w:proofErr w:type="gramEnd"/>
            <w:r w:rsidRPr="00A419AA">
              <w:rPr>
                <w:rFonts w:ascii="Times New Roman" w:eastAsia="標楷體" w:hAnsi="Times New Roman" w:hint="eastAsia"/>
                <w:kern w:val="0"/>
                <w:szCs w:val="24"/>
              </w:rPr>
              <w:t>檢測方法－二乙基二</w:t>
            </w:r>
            <w:proofErr w:type="gramStart"/>
            <w:r w:rsidRPr="00A419AA">
              <w:rPr>
                <w:rFonts w:ascii="Times New Roman" w:eastAsia="標楷體" w:hAnsi="Times New Roman" w:hint="eastAsia"/>
                <w:kern w:val="0"/>
                <w:szCs w:val="24"/>
              </w:rPr>
              <w:t>硫代氨基</w:t>
            </w:r>
            <w:proofErr w:type="gramEnd"/>
            <w:r w:rsidRPr="00A419AA">
              <w:rPr>
                <w:rFonts w:ascii="Times New Roman" w:eastAsia="標楷體" w:hAnsi="Times New Roman" w:hint="eastAsia"/>
                <w:kern w:val="0"/>
                <w:szCs w:val="24"/>
              </w:rPr>
              <w:t>甲</w:t>
            </w:r>
            <w:proofErr w:type="gramStart"/>
            <w:r w:rsidRPr="00A419AA">
              <w:rPr>
                <w:rFonts w:ascii="Times New Roman" w:eastAsia="標楷體" w:hAnsi="Times New Roman" w:hint="eastAsia"/>
                <w:kern w:val="0"/>
                <w:szCs w:val="24"/>
              </w:rPr>
              <w:t>酸銀比色法</w:t>
            </w:r>
            <w:proofErr w:type="gramEnd"/>
            <w:r w:rsidRPr="00A419AA">
              <w:rPr>
                <w:rFonts w:ascii="Times New Roman" w:eastAsia="標楷體" w:hAnsi="Times New Roman"/>
                <w:kern w:val="0"/>
                <w:szCs w:val="24"/>
              </w:rPr>
              <w:t xml:space="preserve"> (NIEA W</w:t>
            </w:r>
            <w:smartTag w:uri="urn:schemas-microsoft-com:office:smarttags" w:element="chmetcnv">
              <w:smartTagPr>
                <w:attr w:name="UnitName" w:val="a"/>
                <w:attr w:name="SourceValue" w:val="310.51"/>
                <w:attr w:name="HasSpace" w:val="False"/>
                <w:attr w:name="Negative" w:val="False"/>
                <w:attr w:name="NumberType" w:val="1"/>
                <w:attr w:name="TCSC" w:val="0"/>
              </w:smartTagPr>
              <w:r w:rsidRPr="00A419AA">
                <w:rPr>
                  <w:rFonts w:ascii="Times New Roman" w:eastAsia="標楷體" w:hAnsi="Times New Roman"/>
                  <w:kern w:val="0"/>
                  <w:szCs w:val="24"/>
                </w:rPr>
                <w:t>310.51A</w:t>
              </w:r>
            </w:smartTag>
            <w:r w:rsidRPr="00A419AA">
              <w:rPr>
                <w:rFonts w:ascii="Times New Roman" w:eastAsia="標楷體" w:hAnsi="Times New Roman"/>
                <w:kern w:val="0"/>
                <w:szCs w:val="24"/>
              </w:rPr>
              <w:t>)</w:t>
            </w:r>
          </w:p>
          <w:p w:rsidR="00B9411D" w:rsidRPr="00A419AA" w:rsidRDefault="00B9411D" w:rsidP="00953432">
            <w:pPr>
              <w:keepNext/>
              <w:keepLines/>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w:t>
            </w:r>
            <w:smartTag w:uri="urn:schemas-microsoft-com:office:smarttags" w:element="chmetcnv">
              <w:smartTagPr>
                <w:attr w:name="UnitName" w:val="C"/>
                <w:attr w:name="SourceValue" w:val="311.53"/>
                <w:attr w:name="HasSpace" w:val="False"/>
                <w:attr w:name="Negative" w:val="False"/>
                <w:attr w:name="NumberType" w:val="1"/>
                <w:attr w:name="TCSC" w:val="0"/>
              </w:smartTagPr>
              <w:r w:rsidRPr="00A419AA">
                <w:rPr>
                  <w:rFonts w:ascii="Times New Roman" w:eastAsia="標楷體" w:hAnsi="Times New Roman"/>
                  <w:kern w:val="0"/>
                  <w:szCs w:val="24"/>
                </w:rPr>
                <w:t>311.53C</w:t>
              </w:r>
            </w:smartTag>
            <w:r w:rsidRPr="00A419AA">
              <w:rPr>
                <w:rFonts w:ascii="Times New Roman" w:eastAsia="標楷體" w:hAnsi="Times New Roman" w:hint="eastAsia"/>
                <w:kern w:val="0"/>
                <w:szCs w:val="24"/>
              </w:rPr>
              <w:t>）</w:t>
            </w:r>
          </w:p>
        </w:tc>
        <w:tc>
          <w:tcPr>
            <w:tcW w:w="464" w:type="pct"/>
            <w:vMerge/>
          </w:tcPr>
          <w:p w:rsidR="00B9411D" w:rsidRPr="00A419AA" w:rsidRDefault="00B9411D" w:rsidP="00953432">
            <w:pPr>
              <w:keepNext/>
              <w:keepLines/>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Next/>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3</w:t>
            </w:r>
          </w:p>
        </w:tc>
        <w:tc>
          <w:tcPr>
            <w:tcW w:w="503" w:type="pct"/>
            <w:noWrap/>
            <w:vAlign w:val="center"/>
          </w:tcPr>
          <w:p w:rsidR="00B9411D" w:rsidRPr="00A419AA" w:rsidRDefault="00B9411D" w:rsidP="00953432">
            <w:pPr>
              <w:keepNext/>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71-43-2 </w:t>
            </w:r>
          </w:p>
        </w:tc>
        <w:tc>
          <w:tcPr>
            <w:tcW w:w="727" w:type="pct"/>
            <w:vAlign w:val="center"/>
          </w:tcPr>
          <w:p w:rsidR="00B9411D" w:rsidRPr="00A419AA" w:rsidRDefault="00B9411D" w:rsidP="00953432">
            <w:pPr>
              <w:keepNext/>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Benzene</w:t>
            </w:r>
          </w:p>
        </w:tc>
        <w:tc>
          <w:tcPr>
            <w:tcW w:w="462" w:type="pct"/>
            <w:noWrap/>
            <w:vAlign w:val="center"/>
          </w:tcPr>
          <w:p w:rsidR="00B9411D" w:rsidRPr="00A419AA" w:rsidRDefault="00B9411D" w:rsidP="00953432">
            <w:pPr>
              <w:keepNext/>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苯</w:t>
            </w:r>
          </w:p>
        </w:tc>
        <w:tc>
          <w:tcPr>
            <w:tcW w:w="542" w:type="pct"/>
            <w:noWrap/>
            <w:vAlign w:val="center"/>
          </w:tcPr>
          <w:p w:rsidR="00B9411D" w:rsidRPr="00A419AA" w:rsidRDefault="00B9411D" w:rsidP="00953432">
            <w:pPr>
              <w:keepNext/>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Next/>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苯</w:t>
            </w:r>
          </w:p>
        </w:tc>
        <w:tc>
          <w:tcPr>
            <w:tcW w:w="1674" w:type="pct"/>
            <w:vAlign w:val="center"/>
          </w:tcPr>
          <w:p w:rsidR="00B9411D" w:rsidRPr="00A419AA" w:rsidRDefault="00B9411D" w:rsidP="00953432">
            <w:pPr>
              <w:keepNext/>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水中揮發性有機化合物檢測方法－吹氣捕捉／氣相層析質譜儀法</w:t>
            </w:r>
            <w:r w:rsidRPr="00A419AA">
              <w:rPr>
                <w:rFonts w:ascii="Times New Roman" w:eastAsia="標楷體" w:hAnsi="Times New Roman"/>
                <w:kern w:val="0"/>
                <w:szCs w:val="24"/>
              </w:rPr>
              <w:t xml:space="preserve"> (NIEA W785.55B)</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Next/>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Next/>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4</w:t>
            </w:r>
          </w:p>
        </w:tc>
        <w:tc>
          <w:tcPr>
            <w:tcW w:w="503" w:type="pct"/>
            <w:noWrap/>
            <w:vAlign w:val="center"/>
          </w:tcPr>
          <w:p w:rsidR="00B9411D" w:rsidRPr="00A419AA" w:rsidRDefault="00B9411D" w:rsidP="00953432">
            <w:pPr>
              <w:keepNext/>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92-87-5 </w:t>
            </w:r>
          </w:p>
        </w:tc>
        <w:tc>
          <w:tcPr>
            <w:tcW w:w="727" w:type="pct"/>
            <w:vAlign w:val="center"/>
          </w:tcPr>
          <w:p w:rsidR="00B9411D" w:rsidRPr="00A419AA" w:rsidRDefault="00B9411D" w:rsidP="00953432">
            <w:pPr>
              <w:keepNext/>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Benzidine</w:t>
            </w:r>
            <w:proofErr w:type="spellEnd"/>
            <w:r w:rsidRPr="00A419AA">
              <w:rPr>
                <w:rFonts w:ascii="Times New Roman" w:eastAsia="標楷體" w:hAnsi="Times New Roman"/>
                <w:kern w:val="0"/>
                <w:szCs w:val="24"/>
              </w:rPr>
              <w:t xml:space="preserve"> </w:t>
            </w:r>
          </w:p>
        </w:tc>
        <w:tc>
          <w:tcPr>
            <w:tcW w:w="462" w:type="pct"/>
            <w:noWrap/>
            <w:vAlign w:val="center"/>
          </w:tcPr>
          <w:p w:rsidR="00B9411D" w:rsidRPr="00A419AA" w:rsidRDefault="00B9411D" w:rsidP="00953432">
            <w:pPr>
              <w:keepNext/>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聯苯胺</w:t>
            </w:r>
          </w:p>
        </w:tc>
        <w:tc>
          <w:tcPr>
            <w:tcW w:w="542" w:type="pct"/>
            <w:noWrap/>
            <w:vAlign w:val="center"/>
          </w:tcPr>
          <w:p w:rsidR="00B9411D" w:rsidRPr="00A419AA" w:rsidRDefault="00B9411D" w:rsidP="00953432">
            <w:pPr>
              <w:keepNext/>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Next/>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聯苯胺</w:t>
            </w:r>
          </w:p>
        </w:tc>
        <w:tc>
          <w:tcPr>
            <w:tcW w:w="1674" w:type="pct"/>
            <w:vAlign w:val="center"/>
          </w:tcPr>
          <w:p w:rsidR="00B9411D" w:rsidRPr="00A419AA" w:rsidRDefault="00B9411D" w:rsidP="00953432">
            <w:pPr>
              <w:keepNext/>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水中半揮發性有機化合物檢測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 xml:space="preserve"> (NIEA W801.52B)   </w:t>
            </w:r>
          </w:p>
        </w:tc>
        <w:tc>
          <w:tcPr>
            <w:tcW w:w="464" w:type="pct"/>
            <w:vMerge/>
          </w:tcPr>
          <w:p w:rsidR="00B9411D" w:rsidRPr="00A419AA" w:rsidRDefault="00B9411D" w:rsidP="00953432">
            <w:pPr>
              <w:keepNext/>
              <w:keepLines/>
              <w:widowControl/>
              <w:snapToGrid w:val="0"/>
              <w:rPr>
                <w:rFonts w:ascii="Times New Roman" w:eastAsia="標楷體" w:hAnsi="Times New Roman"/>
                <w:kern w:val="0"/>
                <w:szCs w:val="24"/>
              </w:rPr>
            </w:pPr>
          </w:p>
        </w:tc>
      </w:tr>
      <w:tr w:rsidR="00B9411D" w:rsidRPr="00A419AA" w:rsidTr="00BC5E4E">
        <w:trPr>
          <w:trHeight w:val="936"/>
          <w:jc w:val="center"/>
        </w:trPr>
        <w:tc>
          <w:tcPr>
            <w:tcW w:w="186" w:type="pct"/>
            <w:noWrap/>
            <w:vAlign w:val="center"/>
          </w:tcPr>
          <w:p w:rsidR="00B9411D" w:rsidRPr="00A419AA" w:rsidRDefault="00B9411D" w:rsidP="00953432">
            <w:pPr>
              <w:keepNext/>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5</w:t>
            </w:r>
          </w:p>
        </w:tc>
        <w:tc>
          <w:tcPr>
            <w:tcW w:w="503" w:type="pct"/>
            <w:noWrap/>
            <w:vAlign w:val="center"/>
          </w:tcPr>
          <w:p w:rsidR="00B9411D" w:rsidRPr="00A419AA" w:rsidRDefault="00B9411D" w:rsidP="00953432">
            <w:pPr>
              <w:keepNext/>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50-32-8 </w:t>
            </w:r>
          </w:p>
        </w:tc>
        <w:tc>
          <w:tcPr>
            <w:tcW w:w="727" w:type="pct"/>
            <w:vAlign w:val="center"/>
          </w:tcPr>
          <w:p w:rsidR="00B9411D" w:rsidRPr="00A419AA" w:rsidRDefault="00B9411D" w:rsidP="00953432">
            <w:pPr>
              <w:keepNext/>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Benzo</w:t>
            </w:r>
            <w:proofErr w:type="spellEnd"/>
            <w:r w:rsidRPr="00A419AA">
              <w:rPr>
                <w:rFonts w:ascii="Times New Roman" w:eastAsia="標楷體" w:hAnsi="Times New Roman"/>
                <w:kern w:val="0"/>
                <w:szCs w:val="24"/>
              </w:rPr>
              <w:t>[a]</w:t>
            </w:r>
            <w:proofErr w:type="spellStart"/>
            <w:r w:rsidRPr="00A419AA">
              <w:rPr>
                <w:rFonts w:ascii="Times New Roman" w:eastAsia="標楷體" w:hAnsi="Times New Roman"/>
                <w:kern w:val="0"/>
                <w:szCs w:val="24"/>
              </w:rPr>
              <w:t>pyrene</w:t>
            </w:r>
            <w:proofErr w:type="spellEnd"/>
            <w:r w:rsidRPr="00A419AA">
              <w:rPr>
                <w:rFonts w:ascii="Times New Roman" w:eastAsia="標楷體" w:hAnsi="Times New Roman"/>
                <w:kern w:val="0"/>
                <w:szCs w:val="24"/>
              </w:rPr>
              <w:t xml:space="preserve">                                                                </w:t>
            </w:r>
          </w:p>
        </w:tc>
        <w:tc>
          <w:tcPr>
            <w:tcW w:w="462" w:type="pct"/>
            <w:noWrap/>
            <w:vAlign w:val="center"/>
          </w:tcPr>
          <w:p w:rsidR="00B9411D" w:rsidRPr="00A419AA" w:rsidRDefault="00B9411D" w:rsidP="00953432">
            <w:pPr>
              <w:keepNext/>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苯</w:t>
            </w:r>
            <w:proofErr w:type="gramStart"/>
            <w:r w:rsidRPr="00A419AA">
              <w:rPr>
                <w:rFonts w:ascii="Times New Roman" w:eastAsia="標楷體" w:hAnsi="Times New Roman" w:hint="eastAsia"/>
                <w:kern w:val="0"/>
                <w:szCs w:val="24"/>
              </w:rPr>
              <w:t>并芘</w:t>
            </w:r>
            <w:proofErr w:type="gramEnd"/>
          </w:p>
        </w:tc>
        <w:tc>
          <w:tcPr>
            <w:tcW w:w="542" w:type="pct"/>
            <w:noWrap/>
            <w:vAlign w:val="center"/>
          </w:tcPr>
          <w:p w:rsidR="00B9411D" w:rsidRPr="00A419AA" w:rsidRDefault="00B9411D" w:rsidP="00953432">
            <w:pPr>
              <w:keepNext/>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Next/>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苯</w:t>
            </w:r>
            <w:proofErr w:type="gramStart"/>
            <w:r w:rsidRPr="00A419AA">
              <w:rPr>
                <w:rFonts w:ascii="Times New Roman" w:eastAsia="標楷體" w:hAnsi="Times New Roman" w:hint="eastAsia"/>
                <w:kern w:val="0"/>
                <w:szCs w:val="24"/>
              </w:rPr>
              <w:t>并芘</w:t>
            </w:r>
            <w:proofErr w:type="gramEnd"/>
          </w:p>
        </w:tc>
        <w:tc>
          <w:tcPr>
            <w:tcW w:w="1674" w:type="pct"/>
            <w:vAlign w:val="center"/>
          </w:tcPr>
          <w:p w:rsidR="00B9411D" w:rsidRPr="00A419AA" w:rsidRDefault="00B9411D" w:rsidP="00953432">
            <w:pPr>
              <w:keepNext/>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半揮發性有機物檢測方法</w:t>
            </w:r>
            <w:proofErr w:type="gramStart"/>
            <w:r w:rsidRPr="00A419AA">
              <w:rPr>
                <w:rFonts w:ascii="Times New Roman" w:eastAsia="標楷體" w:hAnsi="Times New Roman"/>
                <w:kern w:val="0"/>
                <w:szCs w:val="24"/>
              </w:rPr>
              <w:t>─</w:t>
            </w:r>
            <w:r w:rsidRPr="00A419AA">
              <w:rPr>
                <w:rFonts w:ascii="Times New Roman" w:eastAsia="標楷體" w:hAnsi="Times New Roman" w:hint="eastAsia"/>
                <w:kern w:val="0"/>
                <w:szCs w:val="24"/>
              </w:rPr>
              <w:t>毛細管柱氣相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 xml:space="preserve"> (NIEA M</w:t>
            </w:r>
            <w:smartTag w:uri="urn:schemas-microsoft-com:office:smarttags" w:element="chmetcnv">
              <w:smartTagPr>
                <w:attr w:name="UnitName" w:val="C"/>
                <w:attr w:name="SourceValue" w:val="731.01"/>
                <w:attr w:name="HasSpace" w:val="False"/>
                <w:attr w:name="Negative" w:val="False"/>
                <w:attr w:name="NumberType" w:val="1"/>
                <w:attr w:name="TCSC" w:val="0"/>
              </w:smartTagPr>
              <w:r w:rsidRPr="00A419AA">
                <w:rPr>
                  <w:rFonts w:ascii="Times New Roman" w:eastAsia="標楷體" w:hAnsi="Times New Roman"/>
                  <w:kern w:val="0"/>
                  <w:szCs w:val="24"/>
                </w:rPr>
                <w:t>731.01C</w:t>
              </w:r>
            </w:smartTag>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Next/>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lastRenderedPageBreak/>
              <w:t>6</w:t>
            </w:r>
          </w:p>
        </w:tc>
        <w:tc>
          <w:tcPr>
            <w:tcW w:w="503"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7440-41-7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Beryllium and beryllium compounds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鈹及鈹</w:t>
            </w:r>
            <w:proofErr w:type="gramEnd"/>
            <w:r w:rsidRPr="00A419AA">
              <w:rPr>
                <w:rFonts w:ascii="Times New Roman" w:eastAsia="標楷體" w:hAnsi="Times New Roman" w:hint="eastAsia"/>
                <w:kern w:val="0"/>
                <w:szCs w:val="24"/>
              </w:rPr>
              <w:t>金屬化合物</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鈹</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w:t>
            </w:r>
            <w:smartTag w:uri="urn:schemas-microsoft-com:office:smarttags" w:element="chmetcnv">
              <w:smartTagPr>
                <w:attr w:name="UnitName" w:val="C"/>
                <w:attr w:name="SourceValue" w:val="311.53"/>
                <w:attr w:name="HasSpace" w:val="False"/>
                <w:attr w:name="Negative" w:val="False"/>
                <w:attr w:name="NumberType" w:val="1"/>
                <w:attr w:name="TCSC" w:val="0"/>
              </w:smartTagPr>
              <w:r w:rsidRPr="00A419AA">
                <w:rPr>
                  <w:rFonts w:ascii="Times New Roman" w:eastAsia="標楷體" w:hAnsi="Times New Roman"/>
                  <w:kern w:val="0"/>
                  <w:szCs w:val="24"/>
                </w:rPr>
                <w:t>311.53C</w:t>
              </w:r>
            </w:smartTag>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542-88-1</w:t>
            </w:r>
          </w:p>
        </w:tc>
        <w:tc>
          <w:tcPr>
            <w:tcW w:w="727" w:type="pct"/>
            <w:vMerge w:val="restar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Bis</w:t>
            </w:r>
            <w:proofErr w:type="spellEnd"/>
            <w:r w:rsidRPr="00A419AA">
              <w:rPr>
                <w:rFonts w:ascii="Times New Roman" w:eastAsia="標楷體" w:hAnsi="Times New Roman"/>
                <w:kern w:val="0"/>
                <w:szCs w:val="24"/>
              </w:rPr>
              <w:t>(</w:t>
            </w:r>
            <w:proofErr w:type="spellStart"/>
            <w:r w:rsidRPr="00A419AA">
              <w:rPr>
                <w:rFonts w:ascii="Times New Roman" w:eastAsia="標楷體" w:hAnsi="Times New Roman"/>
                <w:kern w:val="0"/>
                <w:szCs w:val="24"/>
              </w:rPr>
              <w:t>chloromethyl</w:t>
            </w:r>
            <w:proofErr w:type="spellEnd"/>
            <w:r w:rsidRPr="00A419AA">
              <w:rPr>
                <w:rFonts w:ascii="Times New Roman" w:eastAsia="標楷體" w:hAnsi="Times New Roman"/>
                <w:kern w:val="0"/>
                <w:szCs w:val="24"/>
              </w:rPr>
              <w:t xml:space="preserve">)ether; </w:t>
            </w:r>
            <w:proofErr w:type="spellStart"/>
            <w:r w:rsidRPr="00A419AA">
              <w:rPr>
                <w:rFonts w:ascii="Times New Roman" w:eastAsia="標楷體" w:hAnsi="Times New Roman"/>
                <w:kern w:val="0"/>
                <w:szCs w:val="24"/>
              </w:rPr>
              <w:t>chloromethyl</w:t>
            </w:r>
            <w:proofErr w:type="spellEnd"/>
            <w:r w:rsidRPr="00A419AA">
              <w:rPr>
                <w:rFonts w:ascii="Times New Roman" w:eastAsia="標楷體" w:hAnsi="Times New Roman"/>
                <w:kern w:val="0"/>
                <w:szCs w:val="24"/>
              </w:rPr>
              <w:t xml:space="preserve"> methyl ether (technical-grade)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二氯甲醚</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二氯甲醚</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可參考</w:t>
            </w:r>
            <w:r>
              <w:rPr>
                <w:rFonts w:ascii="Times New Roman" w:eastAsia="標楷體" w:hAnsi="Times New Roman" w:hint="eastAsia"/>
                <w:kern w:val="0"/>
                <w:szCs w:val="24"/>
              </w:rPr>
              <w:t>文獻以</w:t>
            </w:r>
            <w:r w:rsidRPr="00A419AA">
              <w:rPr>
                <w:rFonts w:ascii="Times New Roman" w:eastAsia="標楷體" w:hAnsi="Times New Roman"/>
                <w:kern w:val="0"/>
                <w:szCs w:val="24"/>
              </w:rPr>
              <w:t>US EPA 8270D</w:t>
            </w:r>
            <w:r w:rsidRPr="00A419AA">
              <w:rPr>
                <w:rFonts w:ascii="Times New Roman" w:eastAsia="標楷體" w:hAnsi="Times New Roman" w:hint="eastAsia"/>
                <w:kern w:val="0"/>
                <w:szCs w:val="24"/>
              </w:rPr>
              <w:t>方法</w:t>
            </w:r>
            <w:r>
              <w:rPr>
                <w:rFonts w:ascii="Times New Roman" w:eastAsia="標楷體" w:hAnsi="Times New Roman" w:hint="eastAsia"/>
                <w:kern w:val="0"/>
                <w:szCs w:val="24"/>
              </w:rPr>
              <w:t>使用</w:t>
            </w:r>
            <w:r w:rsidRPr="00A419AA">
              <w:rPr>
                <w:rFonts w:ascii="Times New Roman" w:eastAsia="標楷體" w:hAnsi="Times New Roman"/>
                <w:kern w:val="0"/>
                <w:szCs w:val="24"/>
              </w:rPr>
              <w:t>GC/MS</w:t>
            </w:r>
            <w:r w:rsidRPr="00A419AA">
              <w:rPr>
                <w:rFonts w:ascii="Times New Roman" w:eastAsia="標楷體" w:hAnsi="Times New Roman" w:hint="eastAsia"/>
                <w:kern w:val="0"/>
                <w:szCs w:val="24"/>
              </w:rPr>
              <w:t>分析</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8</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107-30-2 </w:t>
            </w:r>
          </w:p>
        </w:tc>
        <w:tc>
          <w:tcPr>
            <w:tcW w:w="727" w:type="pct"/>
            <w:vMerge/>
            <w:vAlign w:val="center"/>
          </w:tcPr>
          <w:p w:rsidR="00B9411D" w:rsidRPr="00A419AA" w:rsidRDefault="00B9411D" w:rsidP="00953432">
            <w:pPr>
              <w:keepLines/>
              <w:widowControl/>
              <w:snapToGrid w:val="0"/>
              <w:rPr>
                <w:rFonts w:ascii="Times New Roman" w:eastAsia="標楷體" w:hAnsi="Times New Roman"/>
                <w:kern w:val="0"/>
                <w:szCs w:val="24"/>
              </w:rPr>
            </w:pP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氯二甲醚</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氯二甲醚</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可參考</w:t>
            </w:r>
            <w:r>
              <w:rPr>
                <w:rFonts w:ascii="Times New Roman" w:eastAsia="標楷體" w:hAnsi="Times New Roman" w:hint="eastAsia"/>
                <w:kern w:val="0"/>
                <w:szCs w:val="24"/>
              </w:rPr>
              <w:t>文獻以</w:t>
            </w:r>
            <w:r w:rsidRPr="00A419AA">
              <w:rPr>
                <w:rFonts w:ascii="Times New Roman" w:eastAsia="標楷體" w:hAnsi="Times New Roman"/>
                <w:kern w:val="0"/>
                <w:szCs w:val="24"/>
              </w:rPr>
              <w:t>US EPA 8270D</w:t>
            </w:r>
            <w:r>
              <w:rPr>
                <w:rFonts w:ascii="Times New Roman" w:eastAsia="標楷體" w:hAnsi="Times New Roman" w:hint="eastAsia"/>
                <w:kern w:val="0"/>
                <w:szCs w:val="24"/>
              </w:rPr>
              <w:t>方法使用</w:t>
            </w:r>
            <w:r w:rsidRPr="00A419AA">
              <w:rPr>
                <w:rFonts w:ascii="Times New Roman" w:eastAsia="標楷體" w:hAnsi="Times New Roman"/>
                <w:kern w:val="0"/>
                <w:szCs w:val="24"/>
              </w:rPr>
              <w:t>GC/MS</w:t>
            </w:r>
            <w:r w:rsidRPr="00A419AA">
              <w:rPr>
                <w:rFonts w:ascii="Times New Roman" w:eastAsia="標楷體" w:hAnsi="Times New Roman" w:hint="eastAsia"/>
                <w:kern w:val="0"/>
                <w:szCs w:val="24"/>
              </w:rPr>
              <w:t>分析</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9</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106-99-0</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1,3-Butadiene </w:t>
            </w:r>
          </w:p>
        </w:tc>
        <w:tc>
          <w:tcPr>
            <w:tcW w:w="462" w:type="pct"/>
            <w:noWrap/>
            <w:vAlign w:val="center"/>
          </w:tcPr>
          <w:p w:rsidR="00B9411D" w:rsidRPr="00A419AA" w:rsidRDefault="00B9411D" w:rsidP="00953432">
            <w:pPr>
              <w:keepLines/>
              <w:widowControl/>
              <w:snapToGrid w:val="0"/>
              <w:rPr>
                <w:rFonts w:ascii="Times New Roman" w:eastAsia="標楷體" w:hAnsi="Times New Roman"/>
                <w:bCs/>
                <w:kern w:val="0"/>
                <w:szCs w:val="24"/>
              </w:rPr>
            </w:pPr>
            <w:r w:rsidRPr="00A419AA">
              <w:rPr>
                <w:rFonts w:ascii="Times New Roman" w:eastAsia="標楷體" w:hAnsi="Times New Roman"/>
                <w:bCs/>
                <w:kern w:val="0"/>
                <w:szCs w:val="24"/>
              </w:rPr>
              <w:t>1,3</w:t>
            </w:r>
            <w:r w:rsidRPr="00A419AA">
              <w:rPr>
                <w:rFonts w:ascii="Times New Roman" w:eastAsia="標楷體" w:hAnsi="Times New Roman" w:hint="eastAsia"/>
                <w:bCs/>
                <w:kern w:val="0"/>
                <w:szCs w:val="24"/>
              </w:rPr>
              <w:t>丁二烯</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bCs/>
                <w:kern w:val="0"/>
                <w:szCs w:val="24"/>
              </w:rPr>
            </w:pPr>
            <w:r w:rsidRPr="00A419AA">
              <w:rPr>
                <w:rFonts w:ascii="Times New Roman" w:eastAsia="標楷體" w:hAnsi="Times New Roman"/>
                <w:bCs/>
                <w:kern w:val="0"/>
                <w:szCs w:val="24"/>
              </w:rPr>
              <w:t>1,3</w:t>
            </w:r>
            <w:r w:rsidRPr="00A419AA">
              <w:rPr>
                <w:rFonts w:ascii="Times New Roman" w:eastAsia="標楷體" w:hAnsi="Times New Roman" w:hint="eastAsia"/>
                <w:bCs/>
                <w:kern w:val="0"/>
                <w:szCs w:val="24"/>
              </w:rPr>
              <w:t>丁二烯</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水中揮發性有機化合物檢測方法－吹氣捕捉／氣相層析質譜儀法</w:t>
            </w:r>
            <w:r w:rsidRPr="00A419AA">
              <w:rPr>
                <w:rFonts w:ascii="Times New Roman" w:eastAsia="標楷體" w:hAnsi="Times New Roman"/>
                <w:kern w:val="0"/>
                <w:szCs w:val="24"/>
              </w:rPr>
              <w:t xml:space="preserve"> (NIEA W785.55B)</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7440-43-9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Cadmium and cadmium compounds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鎘及鎘</w:t>
            </w:r>
            <w:proofErr w:type="gramEnd"/>
            <w:r w:rsidRPr="00A419AA">
              <w:rPr>
                <w:rFonts w:ascii="Times New Roman" w:eastAsia="標楷體" w:hAnsi="Times New Roman" w:hint="eastAsia"/>
                <w:kern w:val="0"/>
                <w:szCs w:val="24"/>
              </w:rPr>
              <w:t>金屬化合物</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鎘</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w:t>
            </w:r>
            <w:smartTag w:uri="urn:schemas-microsoft-com:office:smarttags" w:element="chmetcnv">
              <w:smartTagPr>
                <w:attr w:name="UnitName" w:val="C"/>
                <w:attr w:name="SourceValue" w:val="311.53"/>
                <w:attr w:name="HasSpace" w:val="False"/>
                <w:attr w:name="Negative" w:val="False"/>
                <w:attr w:name="NumberType" w:val="1"/>
                <w:attr w:name="TCSC" w:val="0"/>
              </w:smartTagPr>
              <w:r w:rsidRPr="00A419AA">
                <w:rPr>
                  <w:rFonts w:ascii="Times New Roman" w:eastAsia="標楷體" w:hAnsi="Times New Roman"/>
                  <w:kern w:val="0"/>
                  <w:szCs w:val="24"/>
                </w:rPr>
                <w:t>311.53C</w:t>
              </w:r>
            </w:smartTag>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6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11</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18540-29-9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Chromium (VI) compounds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六</w:t>
            </w:r>
            <w:proofErr w:type="gramStart"/>
            <w:r w:rsidRPr="00A419AA">
              <w:rPr>
                <w:rFonts w:ascii="Times New Roman" w:eastAsia="標楷體" w:hAnsi="Times New Roman" w:hint="eastAsia"/>
                <w:kern w:val="0"/>
                <w:szCs w:val="24"/>
              </w:rPr>
              <w:t>價鉻及其</w:t>
            </w:r>
            <w:proofErr w:type="gramEnd"/>
            <w:r w:rsidRPr="00A419AA">
              <w:rPr>
                <w:rFonts w:ascii="Times New Roman" w:eastAsia="標楷體" w:hAnsi="Times New Roman" w:hint="eastAsia"/>
                <w:kern w:val="0"/>
                <w:szCs w:val="24"/>
              </w:rPr>
              <w:t>化合物</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六價鉻</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水中六價鉻檢測方法－離子</w:t>
            </w:r>
            <w:proofErr w:type="gramStart"/>
            <w:r w:rsidRPr="00A419AA">
              <w:rPr>
                <w:rFonts w:ascii="Times New Roman" w:eastAsia="標楷體" w:hAnsi="Times New Roman" w:hint="eastAsia"/>
                <w:kern w:val="0"/>
                <w:szCs w:val="24"/>
              </w:rPr>
              <w:t>層析法</w:t>
            </w:r>
            <w:proofErr w:type="gramEnd"/>
            <w:r w:rsidRPr="00A419AA">
              <w:rPr>
                <w:rFonts w:ascii="Times New Roman" w:eastAsia="標楷體" w:hAnsi="Times New Roman"/>
                <w:kern w:val="0"/>
                <w:szCs w:val="24"/>
              </w:rPr>
              <w:t xml:space="preserve"> (NIEA W</w:t>
            </w:r>
            <w:smartTag w:uri="urn:schemas-microsoft-com:office:smarttags" w:element="chmetcnv">
              <w:smartTagPr>
                <w:attr w:name="UnitName" w:val="C"/>
                <w:attr w:name="SourceValue" w:val="342.5"/>
                <w:attr w:name="HasSpace" w:val="False"/>
                <w:attr w:name="Negative" w:val="False"/>
                <w:attr w:name="NumberType" w:val="1"/>
                <w:attr w:name="TCSC" w:val="0"/>
              </w:smartTagPr>
              <w:r w:rsidRPr="00A419AA">
                <w:rPr>
                  <w:rFonts w:ascii="Times New Roman" w:eastAsia="標楷體" w:hAnsi="Times New Roman"/>
                  <w:kern w:val="0"/>
                  <w:szCs w:val="24"/>
                </w:rPr>
                <w:t>342.50C</w:t>
              </w:r>
            </w:smartTag>
            <w:r w:rsidRPr="00A419AA">
              <w:rPr>
                <w:rFonts w:ascii="Times New Roman" w:eastAsia="標楷體" w:hAnsi="Times New Roman"/>
                <w:kern w:val="0"/>
                <w:szCs w:val="24"/>
              </w:rPr>
              <w:t>)</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水中六價鉻檢測方法－</w:t>
            </w:r>
            <w:r w:rsidRPr="00A419AA">
              <w:rPr>
                <w:rFonts w:ascii="Times New Roman" w:eastAsia="標楷體" w:hAnsi="Times New Roman"/>
                <w:kern w:val="0"/>
                <w:szCs w:val="24"/>
              </w:rPr>
              <w:t>APDC</w:t>
            </w:r>
            <w:proofErr w:type="gramStart"/>
            <w:r w:rsidRPr="00A419AA">
              <w:rPr>
                <w:rFonts w:ascii="Times New Roman" w:eastAsia="標楷體" w:hAnsi="Times New Roman" w:hint="eastAsia"/>
                <w:kern w:val="0"/>
                <w:szCs w:val="24"/>
              </w:rPr>
              <w:t>螯</w:t>
            </w:r>
            <w:proofErr w:type="gramEnd"/>
            <w:r w:rsidRPr="00A419AA">
              <w:rPr>
                <w:rFonts w:ascii="Times New Roman" w:eastAsia="標楷體" w:hAnsi="Times New Roman" w:hint="eastAsia"/>
                <w:kern w:val="0"/>
                <w:szCs w:val="24"/>
              </w:rPr>
              <w:t>合</w:t>
            </w:r>
            <w:r w:rsidRPr="00A419AA">
              <w:rPr>
                <w:rFonts w:ascii="Times New Roman" w:eastAsia="標楷體" w:hAnsi="Times New Roman"/>
                <w:kern w:val="0"/>
                <w:szCs w:val="24"/>
              </w:rPr>
              <w:t>MIBK</w:t>
            </w:r>
            <w:r w:rsidRPr="00A419AA">
              <w:rPr>
                <w:rFonts w:ascii="Times New Roman" w:eastAsia="標楷體" w:hAnsi="Times New Roman" w:hint="eastAsia"/>
                <w:kern w:val="0"/>
                <w:szCs w:val="24"/>
              </w:rPr>
              <w:t>萃取原子吸收光譜法</w:t>
            </w:r>
            <w:r w:rsidRPr="00A419AA">
              <w:rPr>
                <w:rFonts w:ascii="Times New Roman" w:eastAsia="標楷體" w:hAnsi="Times New Roman"/>
                <w:kern w:val="0"/>
                <w:szCs w:val="24"/>
              </w:rPr>
              <w:t xml:space="preserve"> (NIEA W</w:t>
            </w:r>
            <w:smartTag w:uri="urn:schemas-microsoft-com:office:smarttags" w:element="chmetcnv">
              <w:smartTagPr>
                <w:attr w:name="UnitName" w:val="a"/>
                <w:attr w:name="SourceValue" w:val="321.51"/>
                <w:attr w:name="HasSpace" w:val="False"/>
                <w:attr w:name="Negative" w:val="False"/>
                <w:attr w:name="NumberType" w:val="1"/>
                <w:attr w:name="TCSC" w:val="0"/>
              </w:smartTagPr>
              <w:r w:rsidRPr="00A419AA">
                <w:rPr>
                  <w:rFonts w:ascii="Times New Roman" w:eastAsia="標楷體" w:hAnsi="Times New Roman"/>
                  <w:kern w:val="0"/>
                  <w:szCs w:val="24"/>
                </w:rPr>
                <w:t>321.51A</w:t>
              </w:r>
            </w:smartTag>
            <w:r w:rsidRPr="00A419AA">
              <w:rPr>
                <w:rFonts w:ascii="Times New Roman" w:eastAsia="標楷體" w:hAnsi="Times New Roman"/>
                <w:kern w:val="0"/>
                <w:szCs w:val="24"/>
              </w:rPr>
              <w:t>)</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水中六價鉻檢測方法</w:t>
            </w:r>
            <w:proofErr w:type="gramStart"/>
            <w:r w:rsidRPr="00A419AA">
              <w:rPr>
                <w:rFonts w:ascii="Times New Roman" w:eastAsia="標楷體" w:hAnsi="Times New Roman" w:hint="eastAsia"/>
                <w:kern w:val="0"/>
                <w:szCs w:val="24"/>
              </w:rPr>
              <w:t>－比色法</w:t>
            </w:r>
            <w:proofErr w:type="gramEnd"/>
            <w:r w:rsidRPr="00A419AA">
              <w:rPr>
                <w:rFonts w:ascii="Times New Roman" w:eastAsia="標楷體" w:hAnsi="Times New Roman"/>
                <w:kern w:val="0"/>
                <w:szCs w:val="24"/>
              </w:rPr>
              <w:t xml:space="preserve"> (NIEA W</w:t>
            </w:r>
            <w:smartTag w:uri="urn:schemas-microsoft-com:office:smarttags" w:element="chmetcnv">
              <w:smartTagPr>
                <w:attr w:name="UnitName" w:val="a"/>
                <w:attr w:name="SourceValue" w:val="320.52"/>
                <w:attr w:name="HasSpace" w:val="False"/>
                <w:attr w:name="Negative" w:val="False"/>
                <w:attr w:name="NumberType" w:val="1"/>
                <w:attr w:name="TCSC" w:val="0"/>
              </w:smartTagPr>
              <w:r w:rsidRPr="00A419AA">
                <w:rPr>
                  <w:rFonts w:ascii="Times New Roman" w:eastAsia="標楷體" w:hAnsi="Times New Roman"/>
                  <w:kern w:val="0"/>
                  <w:szCs w:val="24"/>
                </w:rPr>
                <w:t>320.52A</w:t>
              </w:r>
            </w:smartTag>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12</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78-87-5</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1,2-Dichloropropane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1,2-</w:t>
            </w:r>
            <w:r w:rsidRPr="00A419AA">
              <w:rPr>
                <w:rFonts w:ascii="Times New Roman" w:eastAsia="標楷體" w:hAnsi="Times New Roman" w:hint="eastAsia"/>
                <w:kern w:val="0"/>
                <w:szCs w:val="24"/>
              </w:rPr>
              <w:t>二氯丙烷</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1,2-</w:t>
            </w:r>
            <w:r w:rsidRPr="00A419AA">
              <w:rPr>
                <w:rFonts w:ascii="Times New Roman" w:eastAsia="標楷體" w:hAnsi="Times New Roman" w:hint="eastAsia"/>
                <w:kern w:val="0"/>
                <w:szCs w:val="24"/>
              </w:rPr>
              <w:t>二氯丙烷</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水中揮發性有機化合物檢測方法－吹氣捕捉／氣相層析質譜儀法</w:t>
            </w:r>
            <w:r w:rsidRPr="00A419AA">
              <w:rPr>
                <w:rFonts w:ascii="Times New Roman" w:eastAsia="標楷體" w:hAnsi="Times New Roman"/>
                <w:kern w:val="0"/>
                <w:szCs w:val="24"/>
              </w:rPr>
              <w:t xml:space="preserve">NIEA W785.55B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13</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1464-53-5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1,2:3,4-Diepoxybutane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雙環氧化</w:t>
            </w:r>
            <w:proofErr w:type="gramEnd"/>
            <w:r w:rsidRPr="00A419AA">
              <w:rPr>
                <w:rFonts w:ascii="Times New Roman" w:eastAsia="標楷體" w:hAnsi="Times New Roman" w:hint="eastAsia"/>
                <w:kern w:val="0"/>
                <w:szCs w:val="24"/>
              </w:rPr>
              <w:t>丁二烯</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雙環氧化</w:t>
            </w:r>
            <w:proofErr w:type="gramEnd"/>
            <w:r w:rsidRPr="00A419AA">
              <w:rPr>
                <w:rFonts w:ascii="Times New Roman" w:eastAsia="標楷體" w:hAnsi="Times New Roman" w:hint="eastAsia"/>
                <w:kern w:val="0"/>
                <w:szCs w:val="24"/>
              </w:rPr>
              <w:t>丁二烯</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USEPA Method </w:t>
            </w:r>
            <w:smartTag w:uri="urn:schemas-microsoft-com:office:smarttags" w:element="chmetcnv">
              <w:smartTagPr>
                <w:attr w:name="UnitName" w:val="a"/>
                <w:attr w:name="SourceValue" w:val="5035"/>
                <w:attr w:name="HasSpace" w:val="False"/>
                <w:attr w:name="Negative" w:val="False"/>
                <w:attr w:name="NumberType" w:val="1"/>
                <w:attr w:name="TCSC" w:val="0"/>
              </w:smartTagPr>
              <w:r w:rsidRPr="00A419AA">
                <w:rPr>
                  <w:rFonts w:ascii="Times New Roman" w:eastAsia="標楷體" w:hAnsi="Times New Roman"/>
                  <w:kern w:val="0"/>
                  <w:szCs w:val="24"/>
                </w:rPr>
                <w:t>5035A</w:t>
              </w:r>
            </w:smartTag>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900"/>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lastRenderedPageBreak/>
              <w:t>14</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75-21-8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Ethylene oxide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環氧乙烷</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環氧乙烷</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土壤、</w:t>
            </w:r>
            <w:proofErr w:type="gramStart"/>
            <w:r w:rsidRPr="00A419AA">
              <w:rPr>
                <w:rFonts w:ascii="Times New Roman" w:eastAsia="標楷體" w:hAnsi="Times New Roman" w:hint="eastAsia"/>
                <w:kern w:val="0"/>
                <w:szCs w:val="24"/>
              </w:rPr>
              <w:t>底泥及</w:t>
            </w:r>
            <w:proofErr w:type="gramEnd"/>
            <w:r w:rsidRPr="00A419AA">
              <w:rPr>
                <w:rFonts w:ascii="Times New Roman" w:eastAsia="標楷體" w:hAnsi="Times New Roman" w:hint="eastAsia"/>
                <w:kern w:val="0"/>
                <w:szCs w:val="24"/>
              </w:rPr>
              <w:t>廢棄物中揮發性有機物檢測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(NIEA M</w:t>
            </w:r>
            <w:smartTag w:uri="urn:schemas-microsoft-com:office:smarttags" w:element="chmetcnv">
              <w:smartTagPr>
                <w:attr w:name="UnitName" w:val="C"/>
                <w:attr w:name="SourceValue" w:val="711.02"/>
                <w:attr w:name="HasSpace" w:val="False"/>
                <w:attr w:name="Negative" w:val="False"/>
                <w:attr w:name="NumberType" w:val="1"/>
                <w:attr w:name="TCSC" w:val="0"/>
              </w:smartTagPr>
              <w:r w:rsidRPr="00A419AA">
                <w:rPr>
                  <w:rFonts w:ascii="Times New Roman" w:eastAsia="標楷體" w:hAnsi="Times New Roman"/>
                  <w:kern w:val="0"/>
                  <w:szCs w:val="24"/>
                </w:rPr>
                <w:t>711.02C</w:t>
              </w:r>
            </w:smartTag>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15</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50-00-0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Formaldehyde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甲醛</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甲醛</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水中甲醛、乙醛和</w:t>
            </w:r>
            <w:proofErr w:type="gramStart"/>
            <w:r w:rsidRPr="00A419AA">
              <w:rPr>
                <w:rFonts w:ascii="Times New Roman" w:eastAsia="標楷體" w:hAnsi="Times New Roman" w:hint="eastAsia"/>
                <w:kern w:val="0"/>
                <w:szCs w:val="24"/>
              </w:rPr>
              <w:t>丙醛</w:t>
            </w:r>
            <w:proofErr w:type="gramEnd"/>
            <w:r w:rsidRPr="00A419AA">
              <w:rPr>
                <w:rFonts w:ascii="Times New Roman" w:eastAsia="標楷體" w:hAnsi="Times New Roman" w:hint="eastAsia"/>
                <w:kern w:val="0"/>
                <w:szCs w:val="24"/>
              </w:rPr>
              <w:t>檢測</w:t>
            </w:r>
            <w:proofErr w:type="gramStart"/>
            <w:r w:rsidRPr="00A419AA">
              <w:rPr>
                <w:rFonts w:ascii="Times New Roman" w:eastAsia="標楷體" w:hAnsi="Times New Roman" w:hint="eastAsia"/>
                <w:kern w:val="0"/>
                <w:szCs w:val="24"/>
              </w:rPr>
              <w:t>方法－液相</w:t>
            </w:r>
            <w:proofErr w:type="gramEnd"/>
            <w:r w:rsidRPr="00A419AA">
              <w:rPr>
                <w:rFonts w:ascii="Times New Roman" w:eastAsia="標楷體" w:hAnsi="Times New Roman" w:hint="eastAsia"/>
                <w:kern w:val="0"/>
                <w:szCs w:val="24"/>
              </w:rPr>
              <w:t>層析儀／紫外光</w:t>
            </w:r>
            <w:proofErr w:type="gramStart"/>
            <w:r w:rsidRPr="00A419AA">
              <w:rPr>
                <w:rFonts w:ascii="Times New Roman" w:eastAsia="標楷體" w:hAnsi="Times New Roman" w:hint="eastAsia"/>
                <w:kern w:val="0"/>
                <w:szCs w:val="24"/>
              </w:rPr>
              <w:t>偵測器法</w:t>
            </w:r>
            <w:proofErr w:type="gramEnd"/>
            <w:r w:rsidRPr="00A419AA">
              <w:rPr>
                <w:rFonts w:ascii="Times New Roman" w:eastAsia="標楷體" w:hAnsi="Times New Roman"/>
                <w:kern w:val="0"/>
                <w:szCs w:val="24"/>
              </w:rPr>
              <w:t xml:space="preserve"> (NIEA W782.50B)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16</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1303-00-0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Gallium arsenide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砷化鎵</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鎵</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w:t>
            </w:r>
            <w:smartTag w:uri="urn:schemas-microsoft-com:office:smarttags" w:element="chmetcnv">
              <w:smartTagPr>
                <w:attr w:name="UnitName" w:val="C"/>
                <w:attr w:name="SourceValue" w:val="311.53"/>
                <w:attr w:name="HasSpace" w:val="False"/>
                <w:attr w:name="Negative" w:val="False"/>
                <w:attr w:name="NumberType" w:val="1"/>
                <w:attr w:name="TCSC" w:val="0"/>
              </w:smartTagPr>
              <w:r w:rsidRPr="00A419AA">
                <w:rPr>
                  <w:rFonts w:ascii="Times New Roman" w:eastAsia="標楷體" w:hAnsi="Times New Roman"/>
                  <w:kern w:val="0"/>
                  <w:szCs w:val="24"/>
                </w:rPr>
                <w:t>311.53C</w:t>
              </w:r>
            </w:smartTag>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900"/>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17</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101-14-4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4,4'-Methylenebis(2-chloroaniline) (MOCA)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3,3-</w:t>
            </w:r>
            <w:r w:rsidRPr="00A419AA">
              <w:rPr>
                <w:rFonts w:ascii="Times New Roman" w:eastAsia="標楷體" w:hAnsi="Times New Roman" w:hint="eastAsia"/>
                <w:kern w:val="0"/>
                <w:szCs w:val="24"/>
              </w:rPr>
              <w:t>二氯</w:t>
            </w:r>
            <w:r w:rsidRPr="00A419AA">
              <w:rPr>
                <w:rFonts w:ascii="Times New Roman" w:eastAsia="標楷體" w:hAnsi="Times New Roman"/>
                <w:kern w:val="0"/>
                <w:szCs w:val="24"/>
              </w:rPr>
              <w:t>-4,4-</w:t>
            </w:r>
            <w:r w:rsidRPr="00A419AA">
              <w:rPr>
                <w:rFonts w:ascii="Times New Roman" w:eastAsia="標楷體" w:hAnsi="Times New Roman" w:hint="eastAsia"/>
                <w:kern w:val="0"/>
                <w:szCs w:val="24"/>
              </w:rPr>
              <w:t>二胺</w:t>
            </w:r>
            <w:proofErr w:type="gramStart"/>
            <w:r w:rsidRPr="00A419AA">
              <w:rPr>
                <w:rFonts w:ascii="Times New Roman" w:eastAsia="標楷體" w:hAnsi="Times New Roman" w:hint="eastAsia"/>
                <w:kern w:val="0"/>
                <w:szCs w:val="24"/>
              </w:rPr>
              <w:t>基苯化</w:t>
            </w:r>
            <w:proofErr w:type="gramEnd"/>
            <w:r w:rsidRPr="00A419AA">
              <w:rPr>
                <w:rFonts w:ascii="Times New Roman" w:eastAsia="標楷體" w:hAnsi="Times New Roman" w:hint="eastAsia"/>
                <w:kern w:val="0"/>
                <w:szCs w:val="24"/>
              </w:rPr>
              <w:t>甲烷</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3,3-</w:t>
            </w:r>
            <w:r w:rsidRPr="00A419AA">
              <w:rPr>
                <w:rFonts w:ascii="Times New Roman" w:eastAsia="標楷體" w:hAnsi="Times New Roman" w:hint="eastAsia"/>
                <w:kern w:val="0"/>
                <w:szCs w:val="24"/>
              </w:rPr>
              <w:t>二氯</w:t>
            </w:r>
            <w:r w:rsidRPr="00A419AA">
              <w:rPr>
                <w:rFonts w:ascii="Times New Roman" w:eastAsia="標楷體" w:hAnsi="Times New Roman"/>
                <w:kern w:val="0"/>
                <w:szCs w:val="24"/>
              </w:rPr>
              <w:t>-4,4-</w:t>
            </w:r>
            <w:r w:rsidRPr="00A419AA">
              <w:rPr>
                <w:rFonts w:ascii="Times New Roman" w:eastAsia="標楷體" w:hAnsi="Times New Roman" w:hint="eastAsia"/>
                <w:kern w:val="0"/>
                <w:szCs w:val="24"/>
              </w:rPr>
              <w:t>二胺</w:t>
            </w:r>
            <w:proofErr w:type="gramStart"/>
            <w:r w:rsidRPr="00A419AA">
              <w:rPr>
                <w:rFonts w:ascii="Times New Roman" w:eastAsia="標楷體" w:hAnsi="Times New Roman" w:hint="eastAsia"/>
                <w:kern w:val="0"/>
                <w:szCs w:val="24"/>
              </w:rPr>
              <w:t>基苯化</w:t>
            </w:r>
            <w:proofErr w:type="gramEnd"/>
            <w:r w:rsidRPr="00A419AA">
              <w:rPr>
                <w:rFonts w:ascii="Times New Roman" w:eastAsia="標楷體" w:hAnsi="Times New Roman" w:hint="eastAsia"/>
                <w:kern w:val="0"/>
                <w:szCs w:val="24"/>
              </w:rPr>
              <w:t>甲烷</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水中半揮發性有機化合物檢測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(NIEA W801.52B)</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半揮發性有機物檢測方法</w:t>
            </w:r>
            <w:proofErr w:type="gramStart"/>
            <w:r w:rsidRPr="00A419AA">
              <w:rPr>
                <w:rFonts w:ascii="Times New Roman" w:eastAsia="標楷體" w:hAnsi="Times New Roman"/>
                <w:kern w:val="0"/>
                <w:szCs w:val="24"/>
              </w:rPr>
              <w:t>─</w:t>
            </w:r>
            <w:r w:rsidRPr="00A419AA">
              <w:rPr>
                <w:rFonts w:ascii="Times New Roman" w:eastAsia="標楷體" w:hAnsi="Times New Roman" w:hint="eastAsia"/>
                <w:kern w:val="0"/>
                <w:szCs w:val="24"/>
              </w:rPr>
              <w:t>毛細管柱氣相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(NIEA M</w:t>
            </w:r>
            <w:smartTag w:uri="urn:schemas-microsoft-com:office:smarttags" w:element="chmetcnv">
              <w:smartTagPr>
                <w:attr w:name="UnitName" w:val="C"/>
                <w:attr w:name="SourceValue" w:val="731.01"/>
                <w:attr w:name="HasSpace" w:val="False"/>
                <w:attr w:name="Negative" w:val="False"/>
                <w:attr w:name="NumberType" w:val="1"/>
                <w:attr w:name="TCSC" w:val="0"/>
              </w:smartTagPr>
              <w:r w:rsidRPr="00A419AA">
                <w:rPr>
                  <w:rFonts w:ascii="Times New Roman" w:eastAsia="標楷體" w:hAnsi="Times New Roman"/>
                  <w:kern w:val="0"/>
                  <w:szCs w:val="24"/>
                </w:rPr>
                <w:t>731.01C</w:t>
              </w:r>
            </w:smartTag>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6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18</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91-59-8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2-Naphthylamine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2-</w:t>
            </w:r>
            <w:r w:rsidRPr="00A419AA">
              <w:rPr>
                <w:rFonts w:ascii="Times New Roman" w:eastAsia="標楷體" w:hAnsi="Times New Roman" w:hint="eastAsia"/>
                <w:kern w:val="0"/>
                <w:szCs w:val="24"/>
              </w:rPr>
              <w:t>萘胺</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2-</w:t>
            </w:r>
            <w:r w:rsidRPr="00A419AA">
              <w:rPr>
                <w:rFonts w:ascii="Times New Roman" w:eastAsia="標楷體" w:hAnsi="Times New Roman" w:hint="eastAsia"/>
                <w:kern w:val="0"/>
                <w:szCs w:val="24"/>
              </w:rPr>
              <w:t>萘胺</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水中半揮發性有機化合物檢測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(NIEA W801.52B)</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半揮發性有機物檢測方法</w:t>
            </w:r>
            <w:proofErr w:type="gramStart"/>
            <w:r w:rsidRPr="00A419AA">
              <w:rPr>
                <w:rFonts w:ascii="Times New Roman" w:eastAsia="標楷體" w:hAnsi="Times New Roman"/>
                <w:kern w:val="0"/>
                <w:szCs w:val="24"/>
              </w:rPr>
              <w:t>─</w:t>
            </w:r>
            <w:r w:rsidRPr="00A419AA">
              <w:rPr>
                <w:rFonts w:ascii="Times New Roman" w:eastAsia="標楷體" w:hAnsi="Times New Roman" w:hint="eastAsia"/>
                <w:kern w:val="0"/>
                <w:szCs w:val="24"/>
              </w:rPr>
              <w:t>毛細管柱氣相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(NIEA M</w:t>
            </w:r>
            <w:smartTag w:uri="urn:schemas-microsoft-com:office:smarttags" w:element="chmetcnv">
              <w:smartTagPr>
                <w:attr w:name="UnitName" w:val="C"/>
                <w:attr w:name="SourceValue" w:val="731.01"/>
                <w:attr w:name="HasSpace" w:val="False"/>
                <w:attr w:name="Negative" w:val="False"/>
                <w:attr w:name="NumberType" w:val="1"/>
                <w:attr w:name="TCSC" w:val="0"/>
              </w:smartTagPr>
              <w:r w:rsidRPr="00A419AA">
                <w:rPr>
                  <w:rFonts w:ascii="Times New Roman" w:eastAsia="標楷體" w:hAnsi="Times New Roman"/>
                  <w:kern w:val="0"/>
                  <w:szCs w:val="24"/>
                </w:rPr>
                <w:t>731.01C</w:t>
              </w:r>
            </w:smartTag>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19</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Pr>
                <w:rFonts w:ascii="Times New Roman" w:eastAsia="標楷體" w:hAnsi="Times New Roman"/>
                <w:kern w:val="0"/>
                <w:szCs w:val="24"/>
              </w:rPr>
              <w:t>-</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Nickel compounds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鎳金屬化合物</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鎳</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w:t>
            </w:r>
            <w:smartTag w:uri="urn:schemas-microsoft-com:office:smarttags" w:element="chmetcnv">
              <w:smartTagPr>
                <w:attr w:name="UnitName" w:val="C"/>
                <w:attr w:name="SourceValue" w:val="311.53"/>
                <w:attr w:name="HasSpace" w:val="False"/>
                <w:attr w:name="Negative" w:val="False"/>
                <w:attr w:name="NumberType" w:val="1"/>
                <w:attr w:name="TCSC" w:val="0"/>
              </w:smartTagPr>
              <w:r w:rsidRPr="00A419AA">
                <w:rPr>
                  <w:rFonts w:ascii="Times New Roman" w:eastAsia="標楷體" w:hAnsi="Times New Roman"/>
                  <w:kern w:val="0"/>
                  <w:szCs w:val="24"/>
                </w:rPr>
                <w:t>311.53C</w:t>
              </w:r>
            </w:smartTag>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20</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Pr>
                <w:rFonts w:ascii="Times New Roman" w:eastAsia="標楷體" w:hAnsi="Times New Roman"/>
                <w:kern w:val="0"/>
                <w:szCs w:val="24"/>
              </w:rPr>
              <w:t>-</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Nickel refining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鎳金屬化合物</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鎳</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w:t>
            </w:r>
            <w:smartTag w:uri="urn:schemas-microsoft-com:office:smarttags" w:element="chmetcnv">
              <w:smartTagPr>
                <w:attr w:name="UnitName" w:val="C"/>
                <w:attr w:name="SourceValue" w:val="311.53"/>
                <w:attr w:name="HasSpace" w:val="False"/>
                <w:attr w:name="Negative" w:val="False"/>
                <w:attr w:name="NumberType" w:val="1"/>
                <w:attr w:name="TCSC" w:val="0"/>
              </w:smartTagPr>
              <w:r w:rsidRPr="00A419AA">
                <w:rPr>
                  <w:rFonts w:ascii="Times New Roman" w:eastAsia="標楷體" w:hAnsi="Times New Roman"/>
                  <w:kern w:val="0"/>
                  <w:szCs w:val="24"/>
                </w:rPr>
                <w:t>311.53C</w:t>
              </w:r>
            </w:smartTag>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600"/>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21</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57465-28-8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3,4,5,3' ,4'-Pentachlorobiphenyl </w:t>
            </w:r>
            <w:r w:rsidRPr="00A419AA">
              <w:rPr>
                <w:rFonts w:ascii="Times New Roman" w:eastAsia="標楷體" w:hAnsi="Times New Roman"/>
                <w:kern w:val="0"/>
                <w:szCs w:val="24"/>
              </w:rPr>
              <w:lastRenderedPageBreak/>
              <w:t>(PCB-126)</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lastRenderedPageBreak/>
              <w:t>多氯聯苯</w:t>
            </w:r>
            <w:r w:rsidRPr="00A419AA">
              <w:rPr>
                <w:rFonts w:ascii="Times New Roman" w:eastAsia="標楷體" w:hAnsi="Times New Roman"/>
                <w:kern w:val="0"/>
                <w:szCs w:val="24"/>
              </w:rPr>
              <w:t>-126</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多氯聯苯</w:t>
            </w:r>
            <w:r w:rsidRPr="00A419AA">
              <w:rPr>
                <w:rFonts w:ascii="Times New Roman" w:eastAsia="標楷體" w:hAnsi="Times New Roman"/>
                <w:kern w:val="0"/>
                <w:szCs w:val="24"/>
              </w:rPr>
              <w:t>-126</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戴</w:t>
            </w:r>
            <w:proofErr w:type="gramStart"/>
            <w:r w:rsidRPr="00A419AA">
              <w:rPr>
                <w:rFonts w:ascii="Times New Roman" w:eastAsia="標楷體" w:hAnsi="Times New Roman" w:hint="eastAsia"/>
                <w:kern w:val="0"/>
                <w:szCs w:val="24"/>
              </w:rPr>
              <w:t>奧辛類多</w:t>
            </w:r>
            <w:proofErr w:type="gramEnd"/>
            <w:r w:rsidRPr="00A419AA">
              <w:rPr>
                <w:rFonts w:ascii="Times New Roman" w:eastAsia="標楷體" w:hAnsi="Times New Roman" w:hint="eastAsia"/>
                <w:kern w:val="0"/>
                <w:szCs w:val="24"/>
              </w:rPr>
              <w:t>氯聯苯檢測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層析／高解析質譜法</w:t>
            </w:r>
            <w:r w:rsidRPr="00A419AA">
              <w:rPr>
                <w:rFonts w:ascii="Times New Roman" w:eastAsia="標楷體" w:hAnsi="Times New Roman"/>
                <w:kern w:val="0"/>
                <w:szCs w:val="24"/>
              </w:rPr>
              <w:t xml:space="preserve"> (NIEA M803.00B) </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lastRenderedPageBreak/>
              <w:t xml:space="preserve">USEPA Method 505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900"/>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lastRenderedPageBreak/>
              <w:t>22</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57117-31-4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2,3,4,7,8-Pentachlorodibenzofuran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2,3,4,7,8-</w:t>
            </w:r>
            <w:r w:rsidRPr="00A419AA">
              <w:rPr>
                <w:rFonts w:ascii="Times New Roman" w:eastAsia="標楷體" w:hAnsi="Times New Roman" w:hint="eastAsia"/>
                <w:kern w:val="0"/>
                <w:szCs w:val="24"/>
              </w:rPr>
              <w:t>五氯二苯</w:t>
            </w:r>
            <w:proofErr w:type="gramStart"/>
            <w:r w:rsidRPr="00A419AA">
              <w:rPr>
                <w:rFonts w:ascii="Times New Roman" w:eastAsia="標楷體" w:hAnsi="Times New Roman" w:hint="eastAsia"/>
                <w:kern w:val="0"/>
                <w:szCs w:val="24"/>
              </w:rPr>
              <w:t>駢</w:t>
            </w:r>
            <w:proofErr w:type="gramEnd"/>
            <w:r w:rsidRPr="00A419AA">
              <w:rPr>
                <w:rFonts w:ascii="Times New Roman" w:eastAsia="標楷體" w:hAnsi="Times New Roman" w:hint="eastAsia"/>
                <w:kern w:val="0"/>
                <w:szCs w:val="24"/>
              </w:rPr>
              <w:t>呋喃</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2,3,4,7,8-</w:t>
            </w:r>
            <w:r w:rsidRPr="00A419AA">
              <w:rPr>
                <w:rFonts w:ascii="Times New Roman" w:eastAsia="標楷體" w:hAnsi="Times New Roman" w:hint="eastAsia"/>
                <w:kern w:val="0"/>
                <w:szCs w:val="24"/>
              </w:rPr>
              <w:t>五氯二苯</w:t>
            </w:r>
            <w:proofErr w:type="gramStart"/>
            <w:r w:rsidRPr="00A419AA">
              <w:rPr>
                <w:rFonts w:ascii="Times New Roman" w:eastAsia="標楷體" w:hAnsi="Times New Roman" w:hint="eastAsia"/>
                <w:kern w:val="0"/>
                <w:szCs w:val="24"/>
              </w:rPr>
              <w:t>駢</w:t>
            </w:r>
            <w:proofErr w:type="gramEnd"/>
            <w:r w:rsidRPr="00A419AA">
              <w:rPr>
                <w:rFonts w:ascii="Times New Roman" w:eastAsia="標楷體" w:hAnsi="Times New Roman" w:hint="eastAsia"/>
                <w:kern w:val="0"/>
                <w:szCs w:val="24"/>
              </w:rPr>
              <w:t>呋喃</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戴</w:t>
            </w:r>
            <w:proofErr w:type="gramStart"/>
            <w:r w:rsidRPr="00A419AA">
              <w:rPr>
                <w:rFonts w:ascii="Times New Roman" w:eastAsia="標楷體" w:hAnsi="Times New Roman" w:hint="eastAsia"/>
                <w:kern w:val="0"/>
                <w:szCs w:val="24"/>
              </w:rPr>
              <w:t>奧辛及</w:t>
            </w:r>
            <w:proofErr w:type="gramEnd"/>
            <w:r w:rsidRPr="00A419AA">
              <w:rPr>
                <w:rFonts w:ascii="Times New Roman" w:eastAsia="標楷體" w:hAnsi="Times New Roman" w:hint="eastAsia"/>
                <w:kern w:val="0"/>
                <w:szCs w:val="24"/>
              </w:rPr>
              <w:t>呋喃檢測方法－同位素標幟稀釋氣相層析／高解析質譜法（</w:t>
            </w:r>
            <w:r w:rsidRPr="00A419AA">
              <w:rPr>
                <w:rFonts w:ascii="Times New Roman" w:eastAsia="標楷體" w:hAnsi="Times New Roman"/>
                <w:kern w:val="0"/>
                <w:szCs w:val="24"/>
              </w:rPr>
              <w:t>NIEA M801.13B</w:t>
            </w:r>
            <w:r w:rsidRPr="00A419AA">
              <w:rPr>
                <w:rFonts w:ascii="Times New Roman" w:eastAsia="標楷體" w:hAnsi="Times New Roman" w:hint="eastAsia"/>
                <w:kern w:val="0"/>
                <w:szCs w:val="24"/>
              </w:rPr>
              <w:t>）</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23</w:t>
            </w:r>
          </w:p>
        </w:tc>
        <w:tc>
          <w:tcPr>
            <w:tcW w:w="503"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smartTag w:uri="urn:schemas-microsoft-com:office:smarttags" w:element="chsdate">
              <w:smartTagPr>
                <w:attr w:name="Year" w:val="7440"/>
                <w:attr w:name="Month" w:val="7"/>
                <w:attr w:name="Day" w:val="5"/>
                <w:attr w:name="IsLunarDate" w:val="False"/>
                <w:attr w:name="IsROCDate" w:val="False"/>
              </w:smartTagPr>
              <w:r w:rsidRPr="00A419AA">
                <w:rPr>
                  <w:rFonts w:ascii="Times New Roman" w:eastAsia="標楷體" w:hAnsi="Times New Roman"/>
                  <w:kern w:val="0"/>
                  <w:szCs w:val="24"/>
                </w:rPr>
                <w:t>7440-7-5</w:t>
              </w:r>
            </w:smartTag>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Plutonium</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鈽</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鈽</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USEPA Method 0911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24</w:t>
            </w:r>
          </w:p>
        </w:tc>
        <w:tc>
          <w:tcPr>
            <w:tcW w:w="503"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1336-36-3</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Polychlorinated biphenyls</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多氯聯苯</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多氯聯苯</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戴</w:t>
            </w:r>
            <w:proofErr w:type="gramStart"/>
            <w:r w:rsidRPr="00A419AA">
              <w:rPr>
                <w:rFonts w:ascii="Times New Roman" w:eastAsia="標楷體" w:hAnsi="Times New Roman" w:hint="eastAsia"/>
                <w:kern w:val="0"/>
                <w:szCs w:val="24"/>
              </w:rPr>
              <w:t>奧辛類多</w:t>
            </w:r>
            <w:proofErr w:type="gramEnd"/>
            <w:r w:rsidRPr="00A419AA">
              <w:rPr>
                <w:rFonts w:ascii="Times New Roman" w:eastAsia="標楷體" w:hAnsi="Times New Roman" w:hint="eastAsia"/>
                <w:kern w:val="0"/>
                <w:szCs w:val="24"/>
              </w:rPr>
              <w:t>氯聯苯檢測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層析／高解析質譜法</w:t>
            </w:r>
            <w:r w:rsidRPr="00A419AA">
              <w:rPr>
                <w:rFonts w:ascii="Times New Roman" w:eastAsia="標楷體" w:hAnsi="Times New Roman"/>
                <w:kern w:val="0"/>
                <w:szCs w:val="24"/>
              </w:rPr>
              <w:t xml:space="preserve"> (NIEA M803.00B)</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USEPA Method 505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1620"/>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25</w:t>
            </w:r>
          </w:p>
        </w:tc>
        <w:tc>
          <w:tcPr>
            <w:tcW w:w="503"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Pr>
                <w:rFonts w:ascii="Times New Roman" w:eastAsia="標楷體" w:hAnsi="Times New Roman"/>
                <w:kern w:val="0"/>
                <w:szCs w:val="24"/>
              </w:rPr>
              <w:t>-</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Polychlorinated biphenyls, dioxin-like, with a Toxicity Equivalency Factor (TEF) according to WHO (PCBs 77, 81, 105, 114, 118, 123, 126, 156, 157, 167, 169, 189)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多氯聯苯</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多氯聯苯</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戴</w:t>
            </w:r>
            <w:proofErr w:type="gramStart"/>
            <w:r w:rsidRPr="00A419AA">
              <w:rPr>
                <w:rFonts w:ascii="Times New Roman" w:eastAsia="標楷體" w:hAnsi="Times New Roman" w:hint="eastAsia"/>
                <w:kern w:val="0"/>
                <w:szCs w:val="24"/>
              </w:rPr>
              <w:t>奧辛類多</w:t>
            </w:r>
            <w:proofErr w:type="gramEnd"/>
            <w:r w:rsidRPr="00A419AA">
              <w:rPr>
                <w:rFonts w:ascii="Times New Roman" w:eastAsia="標楷體" w:hAnsi="Times New Roman" w:hint="eastAsia"/>
                <w:kern w:val="0"/>
                <w:szCs w:val="24"/>
              </w:rPr>
              <w:t>氯聯苯檢測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層析／高解析質譜法</w:t>
            </w:r>
            <w:r w:rsidRPr="00A419AA">
              <w:rPr>
                <w:rFonts w:ascii="Times New Roman" w:eastAsia="標楷體" w:hAnsi="Times New Roman"/>
                <w:kern w:val="0"/>
                <w:szCs w:val="24"/>
              </w:rPr>
              <w:t xml:space="preserve"> (NIEA M803.00B)</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6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26</w:t>
            </w:r>
          </w:p>
        </w:tc>
        <w:tc>
          <w:tcPr>
            <w:tcW w:w="503"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smartTag w:uri="urn:schemas-microsoft-com:office:smarttags" w:element="chsdate">
              <w:smartTagPr>
                <w:attr w:name="Year" w:val="1746"/>
                <w:attr w:name="Month" w:val="1"/>
                <w:attr w:name="Day" w:val="6"/>
                <w:attr w:name="IsLunarDate" w:val="False"/>
                <w:attr w:name="IsROCDate" w:val="False"/>
              </w:smartTagPr>
              <w:r w:rsidRPr="00A419AA">
                <w:rPr>
                  <w:rFonts w:ascii="Times New Roman" w:eastAsia="標楷體" w:hAnsi="Times New Roman"/>
                  <w:kern w:val="0"/>
                  <w:szCs w:val="24"/>
                </w:rPr>
                <w:t>1746-01-6</w:t>
              </w:r>
            </w:smartTag>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2,3,7,8-Tetrachlorodibenzo-para-dioxin</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戴奧辛</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戴奧辛</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戴</w:t>
            </w:r>
            <w:proofErr w:type="gramStart"/>
            <w:r w:rsidRPr="00A419AA">
              <w:rPr>
                <w:rFonts w:ascii="Times New Roman" w:eastAsia="標楷體" w:hAnsi="Times New Roman" w:hint="eastAsia"/>
                <w:kern w:val="0"/>
                <w:szCs w:val="24"/>
              </w:rPr>
              <w:t>奧辛及</w:t>
            </w:r>
            <w:proofErr w:type="gramEnd"/>
            <w:r w:rsidRPr="00A419AA">
              <w:rPr>
                <w:rFonts w:ascii="Times New Roman" w:eastAsia="標楷體" w:hAnsi="Times New Roman" w:hint="eastAsia"/>
                <w:kern w:val="0"/>
                <w:szCs w:val="24"/>
              </w:rPr>
              <w:t>呋喃檢測方法－同位素標幟稀釋氣相層析／高解析質譜法</w:t>
            </w:r>
            <w:r w:rsidRPr="00A419AA">
              <w:rPr>
                <w:rFonts w:ascii="Times New Roman" w:eastAsia="標楷體" w:hAnsi="Times New Roman"/>
                <w:kern w:val="0"/>
                <w:szCs w:val="24"/>
              </w:rPr>
              <w:t xml:space="preserve"> (NIEA M801.13B)</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lastRenderedPageBreak/>
              <w:t>戴</w:t>
            </w:r>
            <w:proofErr w:type="gramStart"/>
            <w:r w:rsidRPr="00A419AA">
              <w:rPr>
                <w:rFonts w:ascii="Times New Roman" w:eastAsia="標楷體" w:hAnsi="Times New Roman" w:hint="eastAsia"/>
                <w:kern w:val="0"/>
                <w:szCs w:val="24"/>
              </w:rPr>
              <w:t>奧辛類多</w:t>
            </w:r>
            <w:proofErr w:type="gramEnd"/>
            <w:r w:rsidRPr="00A419AA">
              <w:rPr>
                <w:rFonts w:ascii="Times New Roman" w:eastAsia="標楷體" w:hAnsi="Times New Roman" w:hint="eastAsia"/>
                <w:kern w:val="0"/>
                <w:szCs w:val="24"/>
              </w:rPr>
              <w:t>氯聯苯檢測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層析／高解析質譜法</w:t>
            </w:r>
            <w:r w:rsidRPr="00A419AA">
              <w:rPr>
                <w:rFonts w:ascii="Times New Roman" w:eastAsia="標楷體" w:hAnsi="Times New Roman"/>
                <w:kern w:val="0"/>
                <w:szCs w:val="24"/>
              </w:rPr>
              <w:t xml:space="preserve"> (NIEA M803.00B)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6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lastRenderedPageBreak/>
              <w:t>27</w:t>
            </w:r>
          </w:p>
        </w:tc>
        <w:tc>
          <w:tcPr>
            <w:tcW w:w="503"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95-53-4</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ortho-Toluidine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鄰</w:t>
            </w:r>
            <w:proofErr w:type="gramEnd"/>
            <w:r w:rsidRPr="00A419AA">
              <w:rPr>
                <w:rFonts w:ascii="Times New Roman" w:eastAsia="標楷體" w:hAnsi="Times New Roman" w:hint="eastAsia"/>
                <w:kern w:val="0"/>
                <w:szCs w:val="24"/>
              </w:rPr>
              <w:t>甲基苯胺</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鄰</w:t>
            </w:r>
            <w:proofErr w:type="gramEnd"/>
            <w:r w:rsidRPr="00A419AA">
              <w:rPr>
                <w:rFonts w:ascii="Times New Roman" w:eastAsia="標楷體" w:hAnsi="Times New Roman" w:hint="eastAsia"/>
                <w:kern w:val="0"/>
                <w:szCs w:val="24"/>
              </w:rPr>
              <w:t>甲基苯胺</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水中半揮發性有機化合物檢測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(NIEA W801.52B)</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半揮發性有機物檢測方法</w:t>
            </w:r>
            <w:proofErr w:type="gramStart"/>
            <w:r w:rsidRPr="00A419AA">
              <w:rPr>
                <w:rFonts w:ascii="Times New Roman" w:eastAsia="標楷體" w:hAnsi="Times New Roman"/>
                <w:kern w:val="0"/>
                <w:szCs w:val="24"/>
              </w:rPr>
              <w:t>─</w:t>
            </w:r>
            <w:r w:rsidRPr="00A419AA">
              <w:rPr>
                <w:rFonts w:ascii="Times New Roman" w:eastAsia="標楷體" w:hAnsi="Times New Roman" w:hint="eastAsia"/>
                <w:kern w:val="0"/>
                <w:szCs w:val="24"/>
              </w:rPr>
              <w:t>毛細管柱氣相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(NIEA M</w:t>
            </w:r>
            <w:smartTag w:uri="urn:schemas-microsoft-com:office:smarttags" w:element="chmetcnv">
              <w:smartTagPr>
                <w:attr w:name="UnitName" w:val="C"/>
                <w:attr w:name="SourceValue" w:val="731.01"/>
                <w:attr w:name="HasSpace" w:val="False"/>
                <w:attr w:name="Negative" w:val="False"/>
                <w:attr w:name="NumberType" w:val="1"/>
                <w:attr w:name="TCSC" w:val="0"/>
              </w:smartTagPr>
              <w:r w:rsidRPr="00A419AA">
                <w:rPr>
                  <w:rFonts w:ascii="Times New Roman" w:eastAsia="標楷體" w:hAnsi="Times New Roman"/>
                  <w:kern w:val="0"/>
                  <w:szCs w:val="24"/>
                </w:rPr>
                <w:t>731.01C</w:t>
              </w:r>
            </w:smartTag>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828"/>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28</w:t>
            </w:r>
          </w:p>
        </w:tc>
        <w:tc>
          <w:tcPr>
            <w:tcW w:w="503"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smartTag w:uri="urn:schemas-microsoft-com:office:smarttags" w:element="chsdate">
              <w:smartTagPr>
                <w:attr w:name="Year" w:val="1979"/>
                <w:attr w:name="Month" w:val="1"/>
                <w:attr w:name="Day" w:val="6"/>
                <w:attr w:name="IsLunarDate" w:val="False"/>
                <w:attr w:name="IsROCDate" w:val="False"/>
              </w:smartTagPr>
              <w:r w:rsidRPr="00A419AA">
                <w:rPr>
                  <w:rFonts w:ascii="Times New Roman" w:eastAsia="標楷體" w:hAnsi="Times New Roman"/>
                  <w:kern w:val="0"/>
                  <w:szCs w:val="24"/>
                </w:rPr>
                <w:t>1979-1-6</w:t>
              </w:r>
            </w:smartTag>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Trichloroethylene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三</w:t>
            </w:r>
            <w:proofErr w:type="gramEnd"/>
            <w:r w:rsidRPr="00A419AA">
              <w:rPr>
                <w:rFonts w:ascii="Times New Roman" w:eastAsia="標楷體" w:hAnsi="Times New Roman" w:hint="eastAsia"/>
                <w:kern w:val="0"/>
                <w:szCs w:val="24"/>
              </w:rPr>
              <w:t>氯乙烯</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三</w:t>
            </w:r>
            <w:proofErr w:type="gramEnd"/>
            <w:r w:rsidRPr="00A419AA">
              <w:rPr>
                <w:rFonts w:ascii="Times New Roman" w:eastAsia="標楷體" w:hAnsi="Times New Roman" w:hint="eastAsia"/>
                <w:kern w:val="0"/>
                <w:szCs w:val="24"/>
              </w:rPr>
              <w:t>氯乙烯</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水中揮發性有機物檢測方法－吹氣捕捉</w:t>
            </w:r>
            <w:r w:rsidRPr="00A419AA">
              <w:rPr>
                <w:rFonts w:ascii="Times New Roman" w:eastAsia="標楷體" w:hAnsi="Times New Roman"/>
                <w:kern w:val="0"/>
                <w:szCs w:val="24"/>
              </w:rPr>
              <w:t>-</w:t>
            </w:r>
            <w:r w:rsidRPr="00A419AA">
              <w:rPr>
                <w:rFonts w:ascii="Times New Roman" w:eastAsia="標楷體" w:hAnsi="Times New Roman" w:hint="eastAsia"/>
                <w:kern w:val="0"/>
                <w:szCs w:val="24"/>
              </w:rPr>
              <w:t>填充</w:t>
            </w:r>
            <w:proofErr w:type="gramStart"/>
            <w:r w:rsidRPr="00A419AA">
              <w:rPr>
                <w:rFonts w:ascii="Times New Roman" w:eastAsia="標楷體" w:hAnsi="Times New Roman" w:hint="eastAsia"/>
                <w:kern w:val="0"/>
                <w:szCs w:val="24"/>
              </w:rPr>
              <w:t>管柱氣</w:t>
            </w:r>
            <w:proofErr w:type="gramEnd"/>
            <w:r w:rsidRPr="00A419AA">
              <w:rPr>
                <w:rFonts w:ascii="Times New Roman" w:eastAsia="標楷體" w:hAnsi="Times New Roman" w:hint="eastAsia"/>
                <w:kern w:val="0"/>
                <w:szCs w:val="24"/>
              </w:rPr>
              <w:t>相</w:t>
            </w:r>
            <w:proofErr w:type="gramStart"/>
            <w:r w:rsidRPr="00A419AA">
              <w:rPr>
                <w:rFonts w:ascii="Times New Roman" w:eastAsia="標楷體" w:hAnsi="Times New Roman" w:hint="eastAsia"/>
                <w:kern w:val="0"/>
                <w:szCs w:val="24"/>
              </w:rPr>
              <w:t>層析法</w:t>
            </w:r>
            <w:proofErr w:type="gramEnd"/>
            <w:r w:rsidRPr="00A419AA">
              <w:rPr>
                <w:rFonts w:ascii="Times New Roman" w:eastAsia="標楷體" w:hAnsi="Times New Roman"/>
                <w:kern w:val="0"/>
                <w:szCs w:val="24"/>
              </w:rPr>
              <w:t xml:space="preserve"> (NIEA W</w:t>
            </w:r>
            <w:smartTag w:uri="urn:schemas-microsoft-com:office:smarttags" w:element="chmetcnv">
              <w:smartTagPr>
                <w:attr w:name="UnitName" w:val="C"/>
                <w:attr w:name="SourceValue" w:val="780.51"/>
                <w:attr w:name="HasSpace" w:val="False"/>
                <w:attr w:name="Negative" w:val="False"/>
                <w:attr w:name="NumberType" w:val="1"/>
                <w:attr w:name="TCSC" w:val="0"/>
              </w:smartTagPr>
              <w:r w:rsidRPr="00A419AA">
                <w:rPr>
                  <w:rFonts w:ascii="Times New Roman" w:eastAsia="標楷體" w:hAnsi="Times New Roman"/>
                  <w:kern w:val="0"/>
                  <w:szCs w:val="24"/>
                </w:rPr>
                <w:t>780.51C</w:t>
              </w:r>
            </w:smartTag>
            <w:r w:rsidRPr="00A419AA">
              <w:rPr>
                <w:rFonts w:ascii="Times New Roman" w:eastAsia="標楷體" w:hAnsi="Times New Roman"/>
                <w:kern w:val="0"/>
                <w:szCs w:val="24"/>
              </w:rPr>
              <w:t>)</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揮發性鹵化物檢測方法－</w:t>
            </w:r>
            <w:proofErr w:type="gramStart"/>
            <w:r w:rsidRPr="00A419AA">
              <w:rPr>
                <w:rFonts w:ascii="Times New Roman" w:eastAsia="標楷體" w:hAnsi="Times New Roman" w:hint="eastAsia"/>
                <w:kern w:val="0"/>
                <w:szCs w:val="24"/>
              </w:rPr>
              <w:t>毛細管柱氣相層析法</w:t>
            </w:r>
            <w:proofErr w:type="gramEnd"/>
            <w:r w:rsidRPr="00A419AA">
              <w:rPr>
                <w:rFonts w:ascii="Times New Roman" w:eastAsia="標楷體" w:hAnsi="Times New Roman" w:hint="eastAsia"/>
                <w:kern w:val="0"/>
                <w:szCs w:val="24"/>
              </w:rPr>
              <w:t>／串聯式光離子化偵測器及電解導電感應偵測器檢測法</w:t>
            </w:r>
            <w:r w:rsidRPr="00A419AA">
              <w:rPr>
                <w:rFonts w:ascii="Times New Roman" w:eastAsia="標楷體" w:hAnsi="Times New Roman"/>
                <w:kern w:val="0"/>
                <w:szCs w:val="24"/>
              </w:rPr>
              <w:t xml:space="preserve"> (NIEA M</w:t>
            </w:r>
            <w:smartTag w:uri="urn:schemas-microsoft-com:office:smarttags" w:element="chmetcnv">
              <w:smartTagPr>
                <w:attr w:name="UnitName" w:val="C"/>
                <w:attr w:name="SourceValue" w:val="612"/>
                <w:attr w:name="HasSpace" w:val="False"/>
                <w:attr w:name="Negative" w:val="False"/>
                <w:attr w:name="NumberType" w:val="1"/>
                <w:attr w:name="TCSC" w:val="0"/>
              </w:smartTagPr>
              <w:r w:rsidRPr="00A419AA">
                <w:rPr>
                  <w:rFonts w:ascii="Times New Roman" w:eastAsia="標楷體" w:hAnsi="Times New Roman"/>
                  <w:kern w:val="0"/>
                  <w:szCs w:val="24"/>
                </w:rPr>
                <w:t>612.00C</w:t>
              </w:r>
            </w:smartTag>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6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29</w:t>
            </w:r>
          </w:p>
        </w:tc>
        <w:tc>
          <w:tcPr>
            <w:tcW w:w="503"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smartTag w:uri="urn:schemas-microsoft-com:office:smarttags" w:element="chsdate">
              <w:smartTagPr>
                <w:attr w:name="Year" w:val="1975"/>
                <w:attr w:name="Month" w:val="1"/>
                <w:attr w:name="Day" w:val="4"/>
                <w:attr w:name="IsLunarDate" w:val="False"/>
                <w:attr w:name="IsROCDate" w:val="False"/>
              </w:smartTagPr>
              <w:r w:rsidRPr="00A419AA">
                <w:rPr>
                  <w:rFonts w:ascii="Times New Roman" w:eastAsia="標楷體" w:hAnsi="Times New Roman"/>
                  <w:kern w:val="0"/>
                  <w:szCs w:val="24"/>
                </w:rPr>
                <w:t>1975-1-4</w:t>
              </w:r>
            </w:smartTag>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Vinyl chloride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氯乙烯</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IARC</w:t>
            </w:r>
            <w:r w:rsidRPr="00A419AA">
              <w:rPr>
                <w:rFonts w:ascii="Times New Roman" w:eastAsia="標楷體" w:hAnsi="Times New Roman" w:hint="eastAsia"/>
                <w:kern w:val="0"/>
                <w:szCs w:val="24"/>
              </w:rPr>
              <w:t>致癌性第一類物質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氯乙烯</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水中揮發性有機化合物檢測方法－吹氣捕捉／氣相層析質譜儀法</w:t>
            </w:r>
            <w:r w:rsidRPr="00A419AA">
              <w:rPr>
                <w:rFonts w:ascii="Times New Roman" w:eastAsia="標楷體" w:hAnsi="Times New Roman"/>
                <w:kern w:val="0"/>
                <w:szCs w:val="24"/>
              </w:rPr>
              <w:t>(NIEA W785.55B)</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水中揮發性有機物檢測方法－吹氣捕捉</w:t>
            </w:r>
            <w:r w:rsidRPr="00A419AA">
              <w:rPr>
                <w:rFonts w:ascii="Times New Roman" w:eastAsia="標楷體" w:hAnsi="Times New Roman"/>
                <w:kern w:val="0"/>
                <w:szCs w:val="24"/>
              </w:rPr>
              <w:t>-</w:t>
            </w:r>
            <w:r w:rsidRPr="00A419AA">
              <w:rPr>
                <w:rFonts w:ascii="Times New Roman" w:eastAsia="標楷體" w:hAnsi="Times New Roman" w:hint="eastAsia"/>
                <w:kern w:val="0"/>
                <w:szCs w:val="24"/>
              </w:rPr>
              <w:t>填充</w:t>
            </w:r>
            <w:proofErr w:type="gramStart"/>
            <w:r w:rsidRPr="00A419AA">
              <w:rPr>
                <w:rFonts w:ascii="Times New Roman" w:eastAsia="標楷體" w:hAnsi="Times New Roman" w:hint="eastAsia"/>
                <w:kern w:val="0"/>
                <w:szCs w:val="24"/>
              </w:rPr>
              <w:t>管柱氣</w:t>
            </w:r>
            <w:proofErr w:type="gramEnd"/>
            <w:r w:rsidRPr="00A419AA">
              <w:rPr>
                <w:rFonts w:ascii="Times New Roman" w:eastAsia="標楷體" w:hAnsi="Times New Roman" w:hint="eastAsia"/>
                <w:kern w:val="0"/>
                <w:szCs w:val="24"/>
              </w:rPr>
              <w:t>相</w:t>
            </w:r>
            <w:proofErr w:type="gramStart"/>
            <w:r w:rsidRPr="00A419AA">
              <w:rPr>
                <w:rFonts w:ascii="Times New Roman" w:eastAsia="標楷體" w:hAnsi="Times New Roman" w:hint="eastAsia"/>
                <w:kern w:val="0"/>
                <w:szCs w:val="24"/>
              </w:rPr>
              <w:t>層析法</w:t>
            </w:r>
            <w:proofErr w:type="gramEnd"/>
            <w:r w:rsidRPr="00A419AA">
              <w:rPr>
                <w:rFonts w:ascii="Times New Roman" w:eastAsia="標楷體" w:hAnsi="Times New Roman"/>
                <w:kern w:val="0"/>
                <w:szCs w:val="24"/>
              </w:rPr>
              <w:t xml:space="preserve"> (NIEA W</w:t>
            </w:r>
            <w:smartTag w:uri="urn:schemas-microsoft-com:office:smarttags" w:element="chmetcnv">
              <w:smartTagPr>
                <w:attr w:name="UnitName" w:val="C"/>
                <w:attr w:name="SourceValue" w:val="780.51"/>
                <w:attr w:name="HasSpace" w:val="False"/>
                <w:attr w:name="Negative" w:val="False"/>
                <w:attr w:name="NumberType" w:val="1"/>
                <w:attr w:name="TCSC" w:val="0"/>
              </w:smartTagPr>
              <w:r w:rsidRPr="00A419AA">
                <w:rPr>
                  <w:rFonts w:ascii="Times New Roman" w:eastAsia="標楷體" w:hAnsi="Times New Roman"/>
                  <w:kern w:val="0"/>
                  <w:szCs w:val="24"/>
                </w:rPr>
                <w:t>780.51C</w:t>
              </w:r>
            </w:smartTag>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30</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872-50-4</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proofErr w:type="spellStart"/>
            <w:r w:rsidRPr="00A419AA">
              <w:rPr>
                <w:rFonts w:ascii="Times New Roman" w:eastAsia="標楷體" w:hAnsi="Times New Roman"/>
                <w:kern w:val="0"/>
                <w:szCs w:val="24"/>
              </w:rPr>
              <w:t>Methylpyrrolidinone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r w:rsidRPr="00A419AA">
              <w:rPr>
                <w:rFonts w:ascii="Times New Roman" w:eastAsia="標楷體" w:hAnsi="Times New Roman" w:hint="eastAsia"/>
                <w:kern w:val="0"/>
                <w:szCs w:val="24"/>
              </w:rPr>
              <w:t>甲基吡咯烷酮</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r w:rsidRPr="00A419AA">
              <w:rPr>
                <w:rFonts w:ascii="Times New Roman" w:eastAsia="標楷體" w:hAnsi="Times New Roman" w:hint="eastAsia"/>
                <w:kern w:val="0"/>
                <w:szCs w:val="24"/>
              </w:rPr>
              <w:t>甲基吡咯烷酮</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NIOSH Method 1302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31</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127-19-5</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Dimethyl</w:t>
            </w:r>
            <w:proofErr w:type="spellEnd"/>
            <w:r w:rsidRPr="00A419AA">
              <w:rPr>
                <w:rFonts w:ascii="Times New Roman" w:eastAsia="標楷體" w:hAnsi="Times New Roman"/>
                <w:kern w:val="0"/>
                <w:szCs w:val="24"/>
              </w:rPr>
              <w:t xml:space="preserve"> </w:t>
            </w:r>
            <w:proofErr w:type="spellStart"/>
            <w:r w:rsidRPr="00A419AA">
              <w:rPr>
                <w:rFonts w:ascii="Times New Roman" w:eastAsia="標楷體" w:hAnsi="Times New Roman"/>
                <w:kern w:val="0"/>
                <w:szCs w:val="24"/>
              </w:rPr>
              <w:t>acetamide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二甲基乙醯胺</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二甲基乙醯胺</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NIOSH Method 2004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32</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111-15-9</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Ethylene glycol </w:t>
            </w:r>
            <w:proofErr w:type="spellStart"/>
            <w:r w:rsidRPr="00A419AA">
              <w:rPr>
                <w:rFonts w:ascii="Times New Roman" w:eastAsia="標楷體" w:hAnsi="Times New Roman"/>
                <w:kern w:val="0"/>
                <w:szCs w:val="24"/>
              </w:rPr>
              <w:t>monoethyl</w:t>
            </w:r>
            <w:proofErr w:type="spellEnd"/>
            <w:r w:rsidRPr="00A419AA">
              <w:rPr>
                <w:rFonts w:ascii="Times New Roman" w:eastAsia="標楷體" w:hAnsi="Times New Roman"/>
                <w:kern w:val="0"/>
                <w:szCs w:val="24"/>
              </w:rPr>
              <w:t xml:space="preserve"> ether </w:t>
            </w:r>
            <w:r w:rsidRPr="00A419AA">
              <w:rPr>
                <w:rFonts w:ascii="Times New Roman" w:eastAsia="標楷體" w:hAnsi="Times New Roman"/>
                <w:kern w:val="0"/>
                <w:szCs w:val="24"/>
              </w:rPr>
              <w:lastRenderedPageBreak/>
              <w:t>acetate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lastRenderedPageBreak/>
              <w:t>乙二醇乙醚醋酸</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乙二醇乙醚醋酸</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NIOSH Method 1450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lastRenderedPageBreak/>
              <w:t>33</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1333-82-0</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Chromic acid and chromates</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鉻酸及鉻酸鹽</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鉻</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w:t>
            </w:r>
            <w:smartTag w:uri="urn:schemas-microsoft-com:office:smarttags" w:element="chmetcnv">
              <w:smartTagPr>
                <w:attr w:name="UnitName" w:val="C"/>
                <w:attr w:name="SourceValue" w:val="311.53"/>
                <w:attr w:name="HasSpace" w:val="False"/>
                <w:attr w:name="Negative" w:val="False"/>
                <w:attr w:name="NumberType" w:val="1"/>
                <w:attr w:name="TCSC" w:val="0"/>
              </w:smartTagPr>
              <w:r w:rsidRPr="00A419AA">
                <w:rPr>
                  <w:rFonts w:ascii="Times New Roman" w:eastAsia="標楷體" w:hAnsi="Times New Roman"/>
                  <w:kern w:val="0"/>
                  <w:szCs w:val="24"/>
                </w:rPr>
                <w:t>311.53C</w:t>
              </w:r>
            </w:smartTag>
            <w:r w:rsidRPr="00A419AA">
              <w:rPr>
                <w:rFonts w:ascii="Times New Roman" w:eastAsia="標楷體" w:hAnsi="Times New Roman" w:hint="eastAsia"/>
                <w:kern w:val="0"/>
                <w:szCs w:val="24"/>
              </w:rPr>
              <w:t>）</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34</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1317-36-8</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Lead monoxide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一</w:t>
            </w:r>
            <w:proofErr w:type="gramEnd"/>
            <w:r w:rsidRPr="00A419AA">
              <w:rPr>
                <w:rFonts w:ascii="Times New Roman" w:eastAsia="標楷體" w:hAnsi="Times New Roman" w:hint="eastAsia"/>
                <w:kern w:val="0"/>
                <w:szCs w:val="24"/>
              </w:rPr>
              <w:t>氧化鉛</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鉛</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w:t>
            </w:r>
            <w:smartTag w:uri="urn:schemas-microsoft-com:office:smarttags" w:element="chmetcnv">
              <w:smartTagPr>
                <w:attr w:name="UnitName" w:val="C"/>
                <w:attr w:name="SourceValue" w:val="311.53"/>
                <w:attr w:name="HasSpace" w:val="False"/>
                <w:attr w:name="Negative" w:val="False"/>
                <w:attr w:name="NumberType" w:val="1"/>
                <w:attr w:name="TCSC" w:val="0"/>
              </w:smartTagPr>
              <w:r w:rsidRPr="00A419AA">
                <w:rPr>
                  <w:rFonts w:ascii="Times New Roman" w:eastAsia="標楷體" w:hAnsi="Times New Roman"/>
                  <w:kern w:val="0"/>
                  <w:szCs w:val="24"/>
                </w:rPr>
                <w:t>311.53C</w:t>
              </w:r>
            </w:smartTag>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35</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13770-89-3</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Nickel(</w:t>
            </w:r>
            <w:r w:rsidRPr="00A419AA">
              <w:rPr>
                <w:rFonts w:ascii="新細明體" w:hAnsi="新細明體" w:cs="新細明體" w:hint="eastAsia"/>
                <w:kern w:val="0"/>
                <w:szCs w:val="24"/>
              </w:rPr>
              <w:t>Ⅱ</w:t>
            </w:r>
            <w:r w:rsidRPr="00A419AA">
              <w:rPr>
                <w:rFonts w:ascii="Times New Roman" w:eastAsia="標楷體" w:hAnsi="Times New Roman"/>
                <w:kern w:val="0"/>
                <w:szCs w:val="24"/>
              </w:rPr>
              <w:t xml:space="preserve">) </w:t>
            </w:r>
            <w:proofErr w:type="spellStart"/>
            <w:r w:rsidRPr="00A419AA">
              <w:rPr>
                <w:rFonts w:ascii="Times New Roman" w:eastAsia="標楷體" w:hAnsi="Times New Roman"/>
                <w:kern w:val="0"/>
                <w:szCs w:val="24"/>
              </w:rPr>
              <w:t>sulfamate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胺</w:t>
            </w:r>
            <w:proofErr w:type="gramStart"/>
            <w:r w:rsidRPr="00A419AA">
              <w:rPr>
                <w:rFonts w:ascii="Times New Roman" w:eastAsia="標楷體" w:hAnsi="Times New Roman" w:hint="eastAsia"/>
                <w:kern w:val="0"/>
                <w:szCs w:val="24"/>
              </w:rPr>
              <w:t>磺酸鎳</w:t>
            </w:r>
            <w:r w:rsidRPr="00A419AA">
              <w:rPr>
                <w:rFonts w:ascii="Times New Roman" w:eastAsia="標楷體" w:hAnsi="Times New Roman"/>
                <w:kern w:val="0"/>
                <w:szCs w:val="24"/>
              </w:rPr>
              <w:t>(</w:t>
            </w:r>
            <w:proofErr w:type="gramEnd"/>
            <w:r w:rsidRPr="00A419AA">
              <w:rPr>
                <w:rFonts w:ascii="新細明體" w:hAnsi="新細明體" w:cs="新細明體" w:hint="eastAsia"/>
                <w:kern w:val="0"/>
                <w:szCs w:val="24"/>
              </w:rPr>
              <w:t>Ⅱ</w:t>
            </w:r>
            <w:r w:rsidRPr="00A419AA">
              <w:rPr>
                <w:rFonts w:ascii="Times New Roman" w:eastAsia="標楷體" w:hAnsi="Times New Roman"/>
                <w:kern w:val="0"/>
                <w:szCs w:val="24"/>
              </w:rPr>
              <w:t>)</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鎳</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w:t>
            </w:r>
            <w:smartTag w:uri="urn:schemas-microsoft-com:office:smarttags" w:element="chmetcnv">
              <w:smartTagPr>
                <w:attr w:name="UnitName" w:val="C"/>
                <w:attr w:name="SourceValue" w:val="311.53"/>
                <w:attr w:name="HasSpace" w:val="False"/>
                <w:attr w:name="Negative" w:val="False"/>
                <w:attr w:name="NumberType" w:val="1"/>
                <w:attr w:name="TCSC" w:val="0"/>
              </w:smartTagPr>
              <w:r w:rsidRPr="00A419AA">
                <w:rPr>
                  <w:rFonts w:ascii="Times New Roman" w:eastAsia="標楷體" w:hAnsi="Times New Roman"/>
                  <w:kern w:val="0"/>
                  <w:szCs w:val="24"/>
                </w:rPr>
                <w:t>311.53C</w:t>
              </w:r>
            </w:smartTag>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36</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7786-81-4</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Nickel sulfate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硫酸鎳</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鎳</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w:t>
            </w:r>
            <w:smartTag w:uri="urn:schemas-microsoft-com:office:smarttags" w:element="chmetcnv">
              <w:smartTagPr>
                <w:attr w:name="UnitName" w:val="C"/>
                <w:attr w:name="SourceValue" w:val="311.53"/>
                <w:attr w:name="HasSpace" w:val="False"/>
                <w:attr w:name="Negative" w:val="False"/>
                <w:attr w:name="NumberType" w:val="1"/>
                <w:attr w:name="TCSC" w:val="0"/>
              </w:smartTagPr>
              <w:r w:rsidRPr="00A419AA">
                <w:rPr>
                  <w:rFonts w:ascii="Times New Roman" w:eastAsia="標楷體" w:hAnsi="Times New Roman"/>
                  <w:kern w:val="0"/>
                  <w:szCs w:val="24"/>
                </w:rPr>
                <w:t>311.53C</w:t>
              </w:r>
            </w:smartTag>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37</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110-80-5</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Ethylene glycol </w:t>
            </w:r>
            <w:proofErr w:type="spellStart"/>
            <w:r w:rsidRPr="00A419AA">
              <w:rPr>
                <w:rFonts w:ascii="Times New Roman" w:eastAsia="標楷體" w:hAnsi="Times New Roman"/>
                <w:kern w:val="0"/>
                <w:szCs w:val="24"/>
              </w:rPr>
              <w:t>monoethyl</w:t>
            </w:r>
            <w:proofErr w:type="spellEnd"/>
            <w:r w:rsidRPr="00A419AA">
              <w:rPr>
                <w:rFonts w:ascii="Times New Roman" w:eastAsia="標楷體" w:hAnsi="Times New Roman"/>
                <w:kern w:val="0"/>
                <w:szCs w:val="24"/>
              </w:rPr>
              <w:t xml:space="preserve"> ether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乙二醇單乙醚</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乙二醇單乙醚</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NIOSH Method 1403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38</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1330-43-4</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Sodium </w:t>
            </w:r>
            <w:proofErr w:type="spellStart"/>
            <w:r w:rsidRPr="00A419AA">
              <w:rPr>
                <w:rFonts w:ascii="Times New Roman" w:eastAsia="標楷體" w:hAnsi="Times New Roman"/>
                <w:kern w:val="0"/>
                <w:szCs w:val="24"/>
              </w:rPr>
              <w:t>tetraborate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四硼酸鈉</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Pr>
                <w:rFonts w:ascii="Times New Roman" w:eastAsia="標楷體" w:hAnsi="Times New Roman" w:hint="eastAsia"/>
                <w:kern w:val="0"/>
                <w:szCs w:val="24"/>
              </w:rPr>
              <w:t>硼</w:t>
            </w:r>
          </w:p>
        </w:tc>
        <w:tc>
          <w:tcPr>
            <w:tcW w:w="1674" w:type="pct"/>
            <w:vAlign w:val="center"/>
          </w:tcPr>
          <w:p w:rsidR="00B9411D"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水中硼檢測方法－薑黃</w:t>
            </w:r>
            <w:proofErr w:type="gramStart"/>
            <w:r w:rsidRPr="00A419AA">
              <w:rPr>
                <w:rFonts w:ascii="Times New Roman" w:eastAsia="標楷體" w:hAnsi="Times New Roman" w:hint="eastAsia"/>
                <w:kern w:val="0"/>
                <w:szCs w:val="24"/>
              </w:rPr>
              <w:t>素比色法</w:t>
            </w:r>
            <w:proofErr w:type="gramEnd"/>
            <w:r w:rsidRPr="00A419AA">
              <w:rPr>
                <w:rFonts w:ascii="Times New Roman" w:eastAsia="標楷體" w:hAnsi="Times New Roman"/>
                <w:kern w:val="0"/>
                <w:szCs w:val="24"/>
              </w:rPr>
              <w:t xml:space="preserve"> (NIEA W</w:t>
            </w:r>
            <w:smartTag w:uri="urn:schemas-microsoft-com:office:smarttags" w:element="chmetcnv">
              <w:smartTagPr>
                <w:attr w:name="UnitName" w:val="a"/>
                <w:attr w:name="SourceValue" w:val="404.53"/>
                <w:attr w:name="HasSpace" w:val="False"/>
                <w:attr w:name="Negative" w:val="False"/>
                <w:attr w:name="NumberType" w:val="1"/>
                <w:attr w:name="TCSC" w:val="0"/>
              </w:smartTagPr>
              <w:r w:rsidRPr="00A419AA">
                <w:rPr>
                  <w:rFonts w:ascii="Times New Roman" w:eastAsia="標楷體" w:hAnsi="Times New Roman"/>
                  <w:kern w:val="0"/>
                  <w:szCs w:val="24"/>
                </w:rPr>
                <w:t>404.53A</w:t>
              </w:r>
            </w:smartTag>
            <w:r w:rsidRPr="00A419AA">
              <w:rPr>
                <w:rFonts w:ascii="Times New Roman" w:eastAsia="標楷體" w:hAnsi="Times New Roman"/>
                <w:kern w:val="0"/>
                <w:szCs w:val="24"/>
              </w:rPr>
              <w:t xml:space="preserve"> )</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w:t>
            </w:r>
            <w:smartTag w:uri="urn:schemas-microsoft-com:office:smarttags" w:element="chmetcnv">
              <w:smartTagPr>
                <w:attr w:name="UnitName" w:val="C"/>
                <w:attr w:name="SourceValue" w:val="311.53"/>
                <w:attr w:name="HasSpace" w:val="False"/>
                <w:attr w:name="Negative" w:val="False"/>
                <w:attr w:name="NumberType" w:val="1"/>
                <w:attr w:name="TCSC" w:val="0"/>
              </w:smartTagPr>
              <w:r w:rsidRPr="00A419AA">
                <w:rPr>
                  <w:rFonts w:ascii="Times New Roman" w:eastAsia="標楷體" w:hAnsi="Times New Roman"/>
                  <w:kern w:val="0"/>
                  <w:szCs w:val="24"/>
                </w:rPr>
                <w:t>311.53C</w:t>
              </w:r>
            </w:smartTag>
            <w:r w:rsidRPr="00A419AA">
              <w:rPr>
                <w:rFonts w:ascii="Times New Roman" w:eastAsia="標楷體" w:hAnsi="Times New Roman" w:hint="eastAsia"/>
                <w:kern w:val="0"/>
                <w:szCs w:val="24"/>
              </w:rPr>
              <w:t>）</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39</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7791-20-0</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Nickel(</w:t>
            </w:r>
            <w:r w:rsidRPr="00A419AA">
              <w:rPr>
                <w:rFonts w:ascii="新細明體" w:hAnsi="新細明體" w:cs="新細明體" w:hint="eastAsia"/>
                <w:kern w:val="0"/>
                <w:szCs w:val="24"/>
              </w:rPr>
              <w:t>Ⅱ</w:t>
            </w:r>
            <w:r w:rsidRPr="00A419AA">
              <w:rPr>
                <w:rFonts w:ascii="Times New Roman" w:eastAsia="標楷體" w:hAnsi="Times New Roman"/>
                <w:kern w:val="0"/>
                <w:szCs w:val="24"/>
              </w:rPr>
              <w:t xml:space="preserve">) chloride </w:t>
            </w:r>
            <w:proofErr w:type="spellStart"/>
            <w:r w:rsidRPr="00A419AA">
              <w:rPr>
                <w:rFonts w:ascii="Times New Roman" w:eastAsia="標楷體" w:hAnsi="Times New Roman"/>
                <w:kern w:val="0"/>
                <w:szCs w:val="24"/>
              </w:rPr>
              <w:t>hexahydrate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氯化鎳</w:t>
            </w:r>
            <w:r w:rsidRPr="00A419AA">
              <w:rPr>
                <w:rFonts w:ascii="Times New Roman" w:eastAsia="標楷體" w:hAnsi="Times New Roman"/>
                <w:kern w:val="0"/>
                <w:szCs w:val="24"/>
              </w:rPr>
              <w:t>(</w:t>
            </w:r>
            <w:r w:rsidRPr="00A419AA">
              <w:rPr>
                <w:rFonts w:ascii="新細明體" w:hAnsi="新細明體" w:cs="新細明體" w:hint="eastAsia"/>
                <w:kern w:val="0"/>
                <w:szCs w:val="24"/>
              </w:rPr>
              <w:t>Ⅱ</w:t>
            </w:r>
            <w:r w:rsidRPr="00A419AA">
              <w:rPr>
                <w:rFonts w:ascii="Times New Roman" w:eastAsia="標楷體" w:hAnsi="Times New Roman"/>
                <w:kern w:val="0"/>
                <w:szCs w:val="24"/>
              </w:rPr>
              <w:t>)</w:t>
            </w:r>
            <w:r w:rsidRPr="00A419AA">
              <w:rPr>
                <w:rFonts w:ascii="Times New Roman" w:eastAsia="標楷體" w:hAnsi="Times New Roman" w:hint="eastAsia"/>
                <w:kern w:val="0"/>
                <w:szCs w:val="24"/>
              </w:rPr>
              <w:t>六水合物</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鎳</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w:t>
            </w:r>
            <w:smartTag w:uri="urn:schemas-microsoft-com:office:smarttags" w:element="chmetcnv">
              <w:smartTagPr>
                <w:attr w:name="UnitName" w:val="C"/>
                <w:attr w:name="SourceValue" w:val="311.53"/>
                <w:attr w:name="HasSpace" w:val="False"/>
                <w:attr w:name="Negative" w:val="False"/>
                <w:attr w:name="NumberType" w:val="1"/>
                <w:attr w:name="TCSC" w:val="0"/>
              </w:smartTagPr>
              <w:r w:rsidRPr="00A419AA">
                <w:rPr>
                  <w:rFonts w:ascii="Times New Roman" w:eastAsia="標楷體" w:hAnsi="Times New Roman"/>
                  <w:kern w:val="0"/>
                  <w:szCs w:val="24"/>
                </w:rPr>
                <w:t>311.53C</w:t>
              </w:r>
            </w:smartTag>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40</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14464-46-1</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Silica crystalline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晶性矽</w:t>
            </w:r>
            <w:proofErr w:type="gramEnd"/>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矽酸鹽</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水中矽酸鹽檢測方法－</w:t>
            </w:r>
            <w:proofErr w:type="gramStart"/>
            <w:r w:rsidRPr="00A419AA">
              <w:rPr>
                <w:rFonts w:ascii="Times New Roman" w:eastAsia="標楷體" w:hAnsi="Times New Roman" w:hint="eastAsia"/>
                <w:kern w:val="0"/>
                <w:szCs w:val="24"/>
              </w:rPr>
              <w:t>鉬</w:t>
            </w:r>
            <w:proofErr w:type="gramEnd"/>
            <w:r w:rsidRPr="00A419AA">
              <w:rPr>
                <w:rFonts w:ascii="Times New Roman" w:eastAsia="標楷體" w:hAnsi="Times New Roman" w:hint="eastAsia"/>
                <w:kern w:val="0"/>
                <w:szCs w:val="24"/>
              </w:rPr>
              <w:t>矽酸鹽</w:t>
            </w:r>
            <w:proofErr w:type="gramStart"/>
            <w:r w:rsidRPr="00A419AA">
              <w:rPr>
                <w:rFonts w:ascii="Times New Roman" w:eastAsia="標楷體" w:hAnsi="Times New Roman" w:hint="eastAsia"/>
                <w:kern w:val="0"/>
                <w:szCs w:val="24"/>
              </w:rPr>
              <w:t>比色法</w:t>
            </w:r>
            <w:proofErr w:type="gramEnd"/>
            <w:r w:rsidRPr="00A419AA">
              <w:rPr>
                <w:rFonts w:ascii="Times New Roman" w:eastAsia="標楷體" w:hAnsi="Times New Roman"/>
                <w:kern w:val="0"/>
                <w:szCs w:val="24"/>
              </w:rPr>
              <w:t xml:space="preserve"> (NIEAW450.50B)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41</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1303-86-2</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Boric oxide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氧化硼</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硼</w:t>
            </w:r>
          </w:p>
        </w:tc>
        <w:tc>
          <w:tcPr>
            <w:tcW w:w="1674" w:type="pct"/>
            <w:vAlign w:val="center"/>
          </w:tcPr>
          <w:p w:rsidR="00B9411D"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水中硼檢測方法－薑黃</w:t>
            </w:r>
            <w:proofErr w:type="gramStart"/>
            <w:r w:rsidRPr="00A419AA">
              <w:rPr>
                <w:rFonts w:ascii="Times New Roman" w:eastAsia="標楷體" w:hAnsi="Times New Roman" w:hint="eastAsia"/>
                <w:kern w:val="0"/>
                <w:szCs w:val="24"/>
              </w:rPr>
              <w:t>素比色法</w:t>
            </w:r>
            <w:proofErr w:type="gramEnd"/>
            <w:r w:rsidRPr="00A419AA">
              <w:rPr>
                <w:rFonts w:ascii="Times New Roman" w:eastAsia="標楷體" w:hAnsi="Times New Roman"/>
                <w:kern w:val="0"/>
                <w:szCs w:val="24"/>
              </w:rPr>
              <w:t xml:space="preserve"> (NIEA W</w:t>
            </w:r>
            <w:smartTag w:uri="urn:schemas-microsoft-com:office:smarttags" w:element="chmetcnv">
              <w:smartTagPr>
                <w:attr w:name="UnitName" w:val="a"/>
                <w:attr w:name="SourceValue" w:val="404.53"/>
                <w:attr w:name="HasSpace" w:val="False"/>
                <w:attr w:name="Negative" w:val="False"/>
                <w:attr w:name="NumberType" w:val="1"/>
                <w:attr w:name="TCSC" w:val="0"/>
              </w:smartTagPr>
              <w:r w:rsidRPr="00A419AA">
                <w:rPr>
                  <w:rFonts w:ascii="Times New Roman" w:eastAsia="標楷體" w:hAnsi="Times New Roman"/>
                  <w:kern w:val="0"/>
                  <w:szCs w:val="24"/>
                </w:rPr>
                <w:t>404.53A</w:t>
              </w:r>
            </w:smartTag>
            <w:r w:rsidRPr="00A419AA">
              <w:rPr>
                <w:rFonts w:ascii="Times New Roman" w:eastAsia="標楷體" w:hAnsi="Times New Roman"/>
                <w:kern w:val="0"/>
                <w:szCs w:val="24"/>
              </w:rPr>
              <w:t xml:space="preserve"> )</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lastRenderedPageBreak/>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w:t>
            </w:r>
            <w:smartTag w:uri="urn:schemas-microsoft-com:office:smarttags" w:element="chmetcnv">
              <w:smartTagPr>
                <w:attr w:name="UnitName" w:val="C"/>
                <w:attr w:name="SourceValue" w:val="311.53"/>
                <w:attr w:name="HasSpace" w:val="False"/>
                <w:attr w:name="Negative" w:val="False"/>
                <w:attr w:name="NumberType" w:val="1"/>
                <w:attr w:name="TCSC" w:val="0"/>
              </w:smartTagPr>
              <w:r w:rsidRPr="00A419AA">
                <w:rPr>
                  <w:rFonts w:ascii="Times New Roman" w:eastAsia="標楷體" w:hAnsi="Times New Roman"/>
                  <w:kern w:val="0"/>
                  <w:szCs w:val="24"/>
                </w:rPr>
                <w:t>311.53C</w:t>
              </w:r>
            </w:smartTag>
            <w:r w:rsidRPr="00A419AA">
              <w:rPr>
                <w:rFonts w:ascii="Times New Roman" w:eastAsia="標楷體" w:hAnsi="Times New Roman" w:hint="eastAsia"/>
                <w:kern w:val="0"/>
                <w:szCs w:val="24"/>
              </w:rPr>
              <w:t>）</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lastRenderedPageBreak/>
              <w:t>42</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110-71-4</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Ethylene glycol </w:t>
            </w:r>
            <w:proofErr w:type="spellStart"/>
            <w:r w:rsidRPr="00A419AA">
              <w:rPr>
                <w:rFonts w:ascii="Times New Roman" w:eastAsia="標楷體" w:hAnsi="Times New Roman"/>
                <w:kern w:val="0"/>
                <w:szCs w:val="24"/>
              </w:rPr>
              <w:t>dimethyl</w:t>
            </w:r>
            <w:proofErr w:type="spellEnd"/>
            <w:r w:rsidRPr="00A419AA">
              <w:rPr>
                <w:rFonts w:ascii="Times New Roman" w:eastAsia="標楷體" w:hAnsi="Times New Roman"/>
                <w:kern w:val="0"/>
                <w:szCs w:val="24"/>
              </w:rPr>
              <w:t xml:space="preserve"> ether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乙二醇二甲醚</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乙二醇二甲醚</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可參考</w:t>
            </w:r>
            <w:r>
              <w:rPr>
                <w:rFonts w:ascii="Times New Roman" w:eastAsia="標楷體" w:hAnsi="Times New Roman" w:hint="eastAsia"/>
                <w:kern w:val="0"/>
                <w:szCs w:val="24"/>
              </w:rPr>
              <w:t>文獻以</w:t>
            </w:r>
            <w:r w:rsidRPr="00A419AA">
              <w:rPr>
                <w:rFonts w:ascii="Times New Roman" w:eastAsia="標楷體" w:hAnsi="Times New Roman"/>
                <w:kern w:val="0"/>
                <w:szCs w:val="24"/>
              </w:rPr>
              <w:t>US EPA 8270D</w:t>
            </w:r>
            <w:r>
              <w:rPr>
                <w:rFonts w:ascii="Times New Roman" w:eastAsia="標楷體" w:hAnsi="Times New Roman" w:hint="eastAsia"/>
                <w:kern w:val="0"/>
                <w:szCs w:val="24"/>
              </w:rPr>
              <w:t>方法使用</w:t>
            </w:r>
            <w:r w:rsidRPr="00A419AA">
              <w:rPr>
                <w:rFonts w:ascii="Times New Roman" w:eastAsia="標楷體" w:hAnsi="Times New Roman"/>
                <w:kern w:val="0"/>
                <w:szCs w:val="24"/>
              </w:rPr>
              <w:t>GC/MS</w:t>
            </w:r>
            <w:r w:rsidRPr="00A419AA">
              <w:rPr>
                <w:rFonts w:ascii="Times New Roman" w:eastAsia="標楷體" w:hAnsi="Times New Roman" w:hint="eastAsia"/>
                <w:kern w:val="0"/>
                <w:szCs w:val="24"/>
              </w:rPr>
              <w:t>分析</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43</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2451-62-9</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Triglycidyl</w:t>
            </w:r>
            <w:proofErr w:type="spellEnd"/>
            <w:r w:rsidRPr="00A419AA">
              <w:rPr>
                <w:rFonts w:ascii="Times New Roman" w:eastAsia="標楷體" w:hAnsi="Times New Roman"/>
                <w:kern w:val="0"/>
                <w:szCs w:val="24"/>
              </w:rPr>
              <w:t xml:space="preserve"> </w:t>
            </w:r>
            <w:proofErr w:type="spellStart"/>
            <w:r w:rsidRPr="00A419AA">
              <w:rPr>
                <w:rFonts w:ascii="Times New Roman" w:eastAsia="標楷體" w:hAnsi="Times New Roman"/>
                <w:kern w:val="0"/>
                <w:szCs w:val="24"/>
              </w:rPr>
              <w:t>isocyanurate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異三聚氰酸</w:t>
            </w:r>
            <w:proofErr w:type="gramStart"/>
            <w:r w:rsidRPr="00A419AA">
              <w:rPr>
                <w:rFonts w:ascii="Times New Roman" w:eastAsia="標楷體" w:hAnsi="Times New Roman" w:hint="eastAsia"/>
                <w:kern w:val="0"/>
                <w:szCs w:val="24"/>
              </w:rPr>
              <w:t>三</w:t>
            </w:r>
            <w:proofErr w:type="gramEnd"/>
            <w:r w:rsidRPr="00A419AA">
              <w:rPr>
                <w:rFonts w:ascii="Times New Roman" w:eastAsia="標楷體" w:hAnsi="Times New Roman" w:hint="eastAsia"/>
                <w:kern w:val="0"/>
                <w:szCs w:val="24"/>
              </w:rPr>
              <w:t>縮水甘油酯</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異三聚氰酸</w:t>
            </w:r>
            <w:proofErr w:type="gramStart"/>
            <w:r w:rsidRPr="00A419AA">
              <w:rPr>
                <w:rFonts w:ascii="Times New Roman" w:eastAsia="標楷體" w:hAnsi="Times New Roman" w:hint="eastAsia"/>
                <w:kern w:val="0"/>
                <w:szCs w:val="24"/>
              </w:rPr>
              <w:t>三</w:t>
            </w:r>
            <w:proofErr w:type="gramEnd"/>
            <w:r w:rsidRPr="00A419AA">
              <w:rPr>
                <w:rFonts w:ascii="Times New Roman" w:eastAsia="標楷體" w:hAnsi="Times New Roman" w:hint="eastAsia"/>
                <w:kern w:val="0"/>
                <w:szCs w:val="24"/>
              </w:rPr>
              <w:t>縮水甘油酯</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Pr>
                <w:rFonts w:ascii="Times New Roman" w:eastAsia="標楷體" w:hAnsi="Times New Roman" w:hint="eastAsia"/>
                <w:kern w:val="0"/>
                <w:szCs w:val="24"/>
              </w:rPr>
              <w:t>可參考文獻以</w:t>
            </w:r>
            <w:r w:rsidRPr="00A419AA">
              <w:rPr>
                <w:rFonts w:ascii="Times New Roman" w:eastAsia="標楷體" w:hAnsi="Times New Roman"/>
                <w:kern w:val="0"/>
                <w:szCs w:val="24"/>
              </w:rPr>
              <w:t>HPLC-UV</w:t>
            </w:r>
            <w:r w:rsidRPr="00A419AA">
              <w:rPr>
                <w:rFonts w:ascii="Times New Roman" w:eastAsia="標楷體" w:hAnsi="Times New Roman" w:hint="eastAsia"/>
                <w:kern w:val="0"/>
                <w:szCs w:val="24"/>
              </w:rPr>
              <w:t>分析</w:t>
            </w:r>
          </w:p>
        </w:tc>
        <w:tc>
          <w:tcPr>
            <w:tcW w:w="464" w:type="pct"/>
            <w:vMerge/>
          </w:tcPr>
          <w:p w:rsidR="00B9411D"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44</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7758-97-6</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Lead chromate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鉻酸鉛</w:t>
            </w:r>
            <w:proofErr w:type="gramEnd"/>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鉻</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w:t>
            </w:r>
            <w:smartTag w:uri="urn:schemas-microsoft-com:office:smarttags" w:element="chmetcnv">
              <w:smartTagPr>
                <w:attr w:name="UnitName" w:val="C"/>
                <w:attr w:name="SourceValue" w:val="311.53"/>
                <w:attr w:name="HasSpace" w:val="False"/>
                <w:attr w:name="Negative" w:val="False"/>
                <w:attr w:name="NumberType" w:val="1"/>
                <w:attr w:name="TCSC" w:val="0"/>
              </w:smartTagPr>
              <w:r w:rsidRPr="00A419AA">
                <w:rPr>
                  <w:rFonts w:ascii="Times New Roman" w:eastAsia="標楷體" w:hAnsi="Times New Roman"/>
                  <w:kern w:val="0"/>
                  <w:szCs w:val="24"/>
                </w:rPr>
                <w:t>311.53C</w:t>
              </w:r>
            </w:smartTag>
            <w:r w:rsidRPr="00A419AA">
              <w:rPr>
                <w:rFonts w:ascii="Times New Roman" w:eastAsia="標楷體" w:hAnsi="Times New Roman" w:hint="eastAsia"/>
                <w:kern w:val="0"/>
                <w:szCs w:val="24"/>
              </w:rPr>
              <w:t>）</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45</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106-94-5</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1-Bromopropane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1-</w:t>
            </w:r>
            <w:r w:rsidRPr="00A419AA">
              <w:rPr>
                <w:rFonts w:ascii="Times New Roman" w:eastAsia="標楷體" w:hAnsi="Times New Roman" w:hint="eastAsia"/>
                <w:kern w:val="0"/>
                <w:szCs w:val="24"/>
              </w:rPr>
              <w:t>溴丙烷</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1-</w:t>
            </w:r>
            <w:r w:rsidRPr="00A419AA">
              <w:rPr>
                <w:rFonts w:ascii="Times New Roman" w:eastAsia="標楷體" w:hAnsi="Times New Roman" w:hint="eastAsia"/>
                <w:kern w:val="0"/>
                <w:szCs w:val="24"/>
              </w:rPr>
              <w:t>溴丙烷</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NIOSH Method 1025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46</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109-86-4</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Ethylene glycol </w:t>
            </w:r>
            <w:proofErr w:type="spellStart"/>
            <w:r w:rsidRPr="00A419AA">
              <w:rPr>
                <w:rFonts w:ascii="Times New Roman" w:eastAsia="標楷體" w:hAnsi="Times New Roman"/>
                <w:kern w:val="0"/>
                <w:szCs w:val="24"/>
              </w:rPr>
              <w:t>Monomethyl</w:t>
            </w:r>
            <w:proofErr w:type="spellEnd"/>
            <w:r w:rsidRPr="00A419AA">
              <w:rPr>
                <w:rFonts w:ascii="Times New Roman" w:eastAsia="標楷體" w:hAnsi="Times New Roman"/>
                <w:kern w:val="0"/>
                <w:szCs w:val="24"/>
              </w:rPr>
              <w:t xml:space="preserve"> ether</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乙二醇甲醚</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乙二醇甲醚</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NIOSH Method 1403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47</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85-68-7</w:t>
            </w:r>
          </w:p>
        </w:tc>
        <w:tc>
          <w:tcPr>
            <w:tcW w:w="727" w:type="pct"/>
            <w:vAlign w:val="center"/>
          </w:tcPr>
          <w:p w:rsidR="00B9411D" w:rsidRPr="00A419AA" w:rsidRDefault="00B9411D" w:rsidP="00953432">
            <w:pPr>
              <w:keepLines/>
              <w:widowControl/>
              <w:snapToGrid w:val="0"/>
              <w:rPr>
                <w:rFonts w:ascii="Times New Roman" w:eastAsia="標楷體" w:hAnsi="Times New Roman"/>
                <w:bCs/>
                <w:kern w:val="0"/>
                <w:szCs w:val="24"/>
              </w:rPr>
            </w:pPr>
            <w:r w:rsidRPr="00A419AA">
              <w:rPr>
                <w:rFonts w:ascii="Times New Roman" w:eastAsia="標楷體" w:hAnsi="Times New Roman"/>
                <w:bCs/>
                <w:kern w:val="0"/>
                <w:szCs w:val="24"/>
              </w:rPr>
              <w:t>Benzyl butyl phthalate</w:t>
            </w:r>
          </w:p>
        </w:tc>
        <w:tc>
          <w:tcPr>
            <w:tcW w:w="462" w:type="pct"/>
            <w:noWrap/>
            <w:vAlign w:val="center"/>
          </w:tcPr>
          <w:p w:rsidR="00B9411D" w:rsidRPr="00A419AA" w:rsidRDefault="00B9411D" w:rsidP="00953432">
            <w:pPr>
              <w:keepLines/>
              <w:widowControl/>
              <w:snapToGrid w:val="0"/>
              <w:rPr>
                <w:rFonts w:ascii="Times New Roman" w:eastAsia="標楷體" w:hAnsi="Times New Roman"/>
                <w:bCs/>
                <w:kern w:val="0"/>
                <w:sz w:val="20"/>
                <w:szCs w:val="20"/>
              </w:rPr>
            </w:pPr>
            <w:proofErr w:type="gramStart"/>
            <w:r w:rsidRPr="00A419AA">
              <w:rPr>
                <w:rFonts w:ascii="Times New Roman" w:eastAsia="標楷體" w:hAnsi="Times New Roman" w:hint="eastAsia"/>
                <w:bCs/>
                <w:kern w:val="0"/>
                <w:sz w:val="20"/>
                <w:szCs w:val="20"/>
              </w:rPr>
              <w:t>鄰苯</w:t>
            </w:r>
            <w:proofErr w:type="gramEnd"/>
            <w:smartTag w:uri="urn:schemas-microsoft-com:office:smarttags" w:element="chmetcnv">
              <w:smartTagPr>
                <w:attr w:name="UnitName" w:val="甲"/>
                <w:attr w:name="SourceValue" w:val="2"/>
                <w:attr w:name="HasSpace" w:val="False"/>
                <w:attr w:name="Negative" w:val="False"/>
                <w:attr w:name="NumberType" w:val="3"/>
                <w:attr w:name="TCSC" w:val="1"/>
              </w:smartTagPr>
              <w:r w:rsidRPr="00A419AA">
                <w:rPr>
                  <w:rFonts w:ascii="Times New Roman" w:eastAsia="標楷體" w:hAnsi="Times New Roman" w:hint="eastAsia"/>
                  <w:bCs/>
                  <w:kern w:val="0"/>
                  <w:sz w:val="20"/>
                  <w:szCs w:val="20"/>
                </w:rPr>
                <w:t>二甲</w:t>
              </w:r>
            </w:smartTag>
            <w:proofErr w:type="gramStart"/>
            <w:r w:rsidRPr="00A419AA">
              <w:rPr>
                <w:rFonts w:ascii="Times New Roman" w:eastAsia="標楷體" w:hAnsi="Times New Roman" w:hint="eastAsia"/>
                <w:bCs/>
                <w:kern w:val="0"/>
                <w:sz w:val="20"/>
                <w:szCs w:val="20"/>
              </w:rPr>
              <w:t>酸丁基苯甲酯</w:t>
            </w:r>
            <w:proofErr w:type="gramEnd"/>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bCs/>
                <w:kern w:val="0"/>
                <w:sz w:val="20"/>
                <w:szCs w:val="20"/>
              </w:rPr>
            </w:pPr>
            <w:proofErr w:type="gramStart"/>
            <w:r w:rsidRPr="00A419AA">
              <w:rPr>
                <w:rFonts w:ascii="Times New Roman" w:eastAsia="標楷體" w:hAnsi="Times New Roman" w:hint="eastAsia"/>
                <w:bCs/>
                <w:kern w:val="0"/>
                <w:sz w:val="20"/>
                <w:szCs w:val="20"/>
              </w:rPr>
              <w:t>鄰苯</w:t>
            </w:r>
            <w:proofErr w:type="gramEnd"/>
            <w:smartTag w:uri="urn:schemas-microsoft-com:office:smarttags" w:element="chmetcnv">
              <w:smartTagPr>
                <w:attr w:name="UnitName" w:val="甲"/>
                <w:attr w:name="SourceValue" w:val="2"/>
                <w:attr w:name="HasSpace" w:val="False"/>
                <w:attr w:name="Negative" w:val="False"/>
                <w:attr w:name="NumberType" w:val="3"/>
                <w:attr w:name="TCSC" w:val="1"/>
              </w:smartTagPr>
              <w:r w:rsidRPr="00A419AA">
                <w:rPr>
                  <w:rFonts w:ascii="Times New Roman" w:eastAsia="標楷體" w:hAnsi="Times New Roman" w:hint="eastAsia"/>
                  <w:bCs/>
                  <w:kern w:val="0"/>
                  <w:sz w:val="20"/>
                  <w:szCs w:val="20"/>
                </w:rPr>
                <w:t>二甲</w:t>
              </w:r>
            </w:smartTag>
            <w:proofErr w:type="gramStart"/>
            <w:r w:rsidRPr="00A419AA">
              <w:rPr>
                <w:rFonts w:ascii="Times New Roman" w:eastAsia="標楷體" w:hAnsi="Times New Roman" w:hint="eastAsia"/>
                <w:bCs/>
                <w:kern w:val="0"/>
                <w:sz w:val="20"/>
                <w:szCs w:val="20"/>
              </w:rPr>
              <w:t>酸丁基苯甲酯</w:t>
            </w:r>
            <w:proofErr w:type="gramEnd"/>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水中半揮發性有機化合物檢測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 xml:space="preserve">(NIEA W801.52B) USEPA Method </w:t>
            </w:r>
            <w:smartTag w:uri="urn:schemas-microsoft-com:office:smarttags" w:element="chmetcnv">
              <w:smartTagPr>
                <w:attr w:name="UnitName" w:val="C"/>
                <w:attr w:name="SourceValue" w:val="8270"/>
                <w:attr w:name="HasSpace" w:val="False"/>
                <w:attr w:name="Negative" w:val="False"/>
                <w:attr w:name="NumberType" w:val="1"/>
                <w:attr w:name="TCSC" w:val="0"/>
              </w:smartTagPr>
              <w:r w:rsidRPr="00A419AA">
                <w:rPr>
                  <w:rFonts w:ascii="Times New Roman" w:eastAsia="標楷體" w:hAnsi="Times New Roman"/>
                  <w:kern w:val="0"/>
                  <w:szCs w:val="24"/>
                </w:rPr>
                <w:t>8270C</w:t>
              </w:r>
            </w:smartTag>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48</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1589-47-5</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2-Methoxy-1-propanol</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2-</w:t>
            </w:r>
            <w:r w:rsidRPr="00A419AA">
              <w:rPr>
                <w:rFonts w:ascii="Times New Roman" w:eastAsia="標楷體" w:hAnsi="Times New Roman" w:hint="eastAsia"/>
                <w:kern w:val="0"/>
                <w:szCs w:val="24"/>
              </w:rPr>
              <w:t>甲氧基</w:t>
            </w:r>
            <w:r w:rsidRPr="00A419AA">
              <w:rPr>
                <w:rFonts w:ascii="Times New Roman" w:eastAsia="標楷體" w:hAnsi="Times New Roman"/>
                <w:kern w:val="0"/>
                <w:szCs w:val="24"/>
              </w:rPr>
              <w:t>-1-</w:t>
            </w:r>
            <w:r w:rsidRPr="00A419AA">
              <w:rPr>
                <w:rFonts w:ascii="Times New Roman" w:eastAsia="標楷體" w:hAnsi="Times New Roman" w:hint="eastAsia"/>
                <w:kern w:val="0"/>
                <w:szCs w:val="24"/>
              </w:rPr>
              <w:t>丙醇</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2-</w:t>
            </w:r>
            <w:r w:rsidRPr="00A419AA">
              <w:rPr>
                <w:rFonts w:ascii="Times New Roman" w:eastAsia="標楷體" w:hAnsi="Times New Roman" w:hint="eastAsia"/>
                <w:kern w:val="0"/>
                <w:szCs w:val="24"/>
              </w:rPr>
              <w:t>甲氧基</w:t>
            </w:r>
            <w:r w:rsidRPr="00A419AA">
              <w:rPr>
                <w:rFonts w:ascii="Times New Roman" w:eastAsia="標楷體" w:hAnsi="Times New Roman"/>
                <w:kern w:val="0"/>
                <w:szCs w:val="24"/>
              </w:rPr>
              <w:t>-1-</w:t>
            </w:r>
            <w:r w:rsidRPr="00A419AA">
              <w:rPr>
                <w:rFonts w:ascii="Times New Roman" w:eastAsia="標楷體" w:hAnsi="Times New Roman" w:hint="eastAsia"/>
                <w:kern w:val="0"/>
                <w:szCs w:val="24"/>
              </w:rPr>
              <w:t>丙醇</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可</w:t>
            </w:r>
            <w:r>
              <w:rPr>
                <w:rFonts w:ascii="Times New Roman" w:eastAsia="標楷體" w:hAnsi="Times New Roman" w:hint="eastAsia"/>
                <w:kern w:val="0"/>
                <w:szCs w:val="24"/>
              </w:rPr>
              <w:t>參考文獻</w:t>
            </w:r>
            <w:r w:rsidRPr="00A419AA">
              <w:rPr>
                <w:rFonts w:ascii="Times New Roman" w:eastAsia="標楷體" w:hAnsi="Times New Roman" w:hint="eastAsia"/>
                <w:kern w:val="0"/>
                <w:szCs w:val="24"/>
              </w:rPr>
              <w:t>以</w:t>
            </w:r>
            <w:r w:rsidRPr="00A419AA">
              <w:rPr>
                <w:rFonts w:ascii="Times New Roman" w:eastAsia="標楷體" w:hAnsi="Times New Roman"/>
                <w:kern w:val="0"/>
                <w:szCs w:val="24"/>
              </w:rPr>
              <w:t>GC-FID</w:t>
            </w:r>
            <w:r w:rsidRPr="00A419AA">
              <w:rPr>
                <w:rFonts w:ascii="Times New Roman" w:eastAsia="標楷體" w:hAnsi="Times New Roman" w:hint="eastAsia"/>
                <w:kern w:val="0"/>
                <w:szCs w:val="24"/>
              </w:rPr>
              <w:t>分析</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49</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84-69-5</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Diisobutyl</w:t>
            </w:r>
            <w:proofErr w:type="spellEnd"/>
            <w:r w:rsidRPr="00A419AA">
              <w:rPr>
                <w:rFonts w:ascii="Times New Roman" w:eastAsia="標楷體" w:hAnsi="Times New Roman"/>
                <w:kern w:val="0"/>
                <w:szCs w:val="24"/>
              </w:rPr>
              <w:t xml:space="preserve"> phthalate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鄰苯</w:t>
            </w:r>
            <w:proofErr w:type="gramEnd"/>
            <w:smartTag w:uri="urn:schemas-microsoft-com:office:smarttags" w:element="chmetcnv">
              <w:smartTagPr>
                <w:attr w:name="UnitName" w:val="甲"/>
                <w:attr w:name="SourceValue" w:val="2"/>
                <w:attr w:name="HasSpace" w:val="False"/>
                <w:attr w:name="Negative" w:val="False"/>
                <w:attr w:name="NumberType" w:val="3"/>
                <w:attr w:name="TCSC" w:val="1"/>
              </w:smartTagPr>
              <w:r w:rsidRPr="00A419AA">
                <w:rPr>
                  <w:rFonts w:ascii="Times New Roman" w:eastAsia="標楷體" w:hAnsi="Times New Roman" w:hint="eastAsia"/>
                  <w:kern w:val="0"/>
                  <w:szCs w:val="24"/>
                </w:rPr>
                <w:t>二甲</w:t>
              </w:r>
            </w:smartTag>
            <w:r w:rsidRPr="00A419AA">
              <w:rPr>
                <w:rFonts w:ascii="Times New Roman" w:eastAsia="標楷體" w:hAnsi="Times New Roman" w:hint="eastAsia"/>
                <w:kern w:val="0"/>
                <w:szCs w:val="24"/>
              </w:rPr>
              <w:t>酸二</w:t>
            </w:r>
            <w:proofErr w:type="gramStart"/>
            <w:r w:rsidRPr="00A419AA">
              <w:rPr>
                <w:rFonts w:ascii="Times New Roman" w:eastAsia="標楷體" w:hAnsi="Times New Roman" w:hint="eastAsia"/>
                <w:kern w:val="0"/>
                <w:szCs w:val="24"/>
              </w:rPr>
              <w:t>異丁酯</w:t>
            </w:r>
            <w:proofErr w:type="gramEnd"/>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鄰苯</w:t>
            </w:r>
            <w:proofErr w:type="gramEnd"/>
            <w:smartTag w:uri="urn:schemas-microsoft-com:office:smarttags" w:element="chmetcnv">
              <w:smartTagPr>
                <w:attr w:name="UnitName" w:val="甲"/>
                <w:attr w:name="SourceValue" w:val="2"/>
                <w:attr w:name="HasSpace" w:val="False"/>
                <w:attr w:name="Negative" w:val="False"/>
                <w:attr w:name="NumberType" w:val="3"/>
                <w:attr w:name="TCSC" w:val="1"/>
              </w:smartTagPr>
              <w:r w:rsidRPr="00A419AA">
                <w:rPr>
                  <w:rFonts w:ascii="Times New Roman" w:eastAsia="標楷體" w:hAnsi="Times New Roman" w:hint="eastAsia"/>
                  <w:kern w:val="0"/>
                  <w:szCs w:val="24"/>
                </w:rPr>
                <w:t>二甲</w:t>
              </w:r>
            </w:smartTag>
            <w:r w:rsidRPr="00A419AA">
              <w:rPr>
                <w:rFonts w:ascii="Times New Roman" w:eastAsia="標楷體" w:hAnsi="Times New Roman" w:hint="eastAsia"/>
                <w:kern w:val="0"/>
                <w:szCs w:val="24"/>
              </w:rPr>
              <w:t>酸二</w:t>
            </w:r>
            <w:proofErr w:type="gramStart"/>
            <w:r w:rsidRPr="00A419AA">
              <w:rPr>
                <w:rFonts w:ascii="Times New Roman" w:eastAsia="標楷體" w:hAnsi="Times New Roman" w:hint="eastAsia"/>
                <w:kern w:val="0"/>
                <w:szCs w:val="24"/>
              </w:rPr>
              <w:t>異丁酯</w:t>
            </w:r>
            <w:proofErr w:type="gramEnd"/>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USEPA Method </w:t>
            </w:r>
            <w:smartTag w:uri="urn:schemas-microsoft-com:office:smarttags" w:element="chmetcnv">
              <w:smartTagPr>
                <w:attr w:name="UnitName" w:val="a"/>
                <w:attr w:name="SourceValue" w:val="8061"/>
                <w:attr w:name="HasSpace" w:val="False"/>
                <w:attr w:name="Negative" w:val="False"/>
                <w:attr w:name="NumberType" w:val="1"/>
                <w:attr w:name="TCSC" w:val="0"/>
              </w:smartTagPr>
              <w:r w:rsidRPr="00A419AA">
                <w:rPr>
                  <w:rFonts w:ascii="Times New Roman" w:eastAsia="標楷體" w:hAnsi="Times New Roman"/>
                  <w:kern w:val="0"/>
                  <w:szCs w:val="24"/>
                </w:rPr>
                <w:t>8061A</w:t>
              </w:r>
            </w:smartTag>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50</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7789-12-0</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Sodium dichromate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重鉻酸鈉</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lastRenderedPageBreak/>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lastRenderedPageBreak/>
              <w:t>鉻</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w:t>
            </w:r>
            <w:r w:rsidRPr="00A419AA">
              <w:rPr>
                <w:rFonts w:ascii="Times New Roman" w:eastAsia="標楷體" w:hAnsi="Times New Roman" w:hint="eastAsia"/>
                <w:kern w:val="0"/>
                <w:szCs w:val="24"/>
              </w:rPr>
              <w:lastRenderedPageBreak/>
              <w:t>漿原子發射光譜法（</w:t>
            </w:r>
            <w:r w:rsidRPr="00A419AA">
              <w:rPr>
                <w:rFonts w:ascii="Times New Roman" w:eastAsia="標楷體" w:hAnsi="Times New Roman"/>
                <w:kern w:val="0"/>
                <w:szCs w:val="24"/>
              </w:rPr>
              <w:t>NIEA W</w:t>
            </w:r>
            <w:smartTag w:uri="urn:schemas-microsoft-com:office:smarttags" w:element="chmetcnv">
              <w:smartTagPr>
                <w:attr w:name="UnitName" w:val="C"/>
                <w:attr w:name="SourceValue" w:val="311.53"/>
                <w:attr w:name="HasSpace" w:val="False"/>
                <w:attr w:name="Negative" w:val="False"/>
                <w:attr w:name="NumberType" w:val="1"/>
                <w:attr w:name="TCSC" w:val="0"/>
              </w:smartTagPr>
              <w:r w:rsidRPr="00A419AA">
                <w:rPr>
                  <w:rFonts w:ascii="Times New Roman" w:eastAsia="標楷體" w:hAnsi="Times New Roman"/>
                  <w:kern w:val="0"/>
                  <w:szCs w:val="24"/>
                </w:rPr>
                <w:t>311.53C</w:t>
              </w:r>
            </w:smartTag>
            <w:r w:rsidRPr="00A419AA">
              <w:rPr>
                <w:rFonts w:ascii="Times New Roman" w:eastAsia="標楷體" w:hAnsi="Times New Roman" w:hint="eastAsia"/>
                <w:kern w:val="0"/>
                <w:szCs w:val="24"/>
              </w:rPr>
              <w:t>）</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lastRenderedPageBreak/>
              <w:t>51</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bCs/>
                <w:kern w:val="0"/>
                <w:szCs w:val="24"/>
              </w:rPr>
            </w:pPr>
            <w:smartTag w:uri="urn:schemas-microsoft-com:office:smarttags" w:element="chsdate">
              <w:smartTagPr>
                <w:attr w:name="Year" w:val="7789"/>
                <w:attr w:name="Month" w:val="6"/>
                <w:attr w:name="Day" w:val="2"/>
                <w:attr w:name="IsLunarDate" w:val="False"/>
                <w:attr w:name="IsROCDate" w:val="False"/>
              </w:smartTagPr>
              <w:r w:rsidRPr="00A419AA">
                <w:rPr>
                  <w:rFonts w:ascii="Times New Roman" w:eastAsia="標楷體" w:hAnsi="Times New Roman"/>
                  <w:bCs/>
                  <w:kern w:val="0"/>
                  <w:szCs w:val="24"/>
                </w:rPr>
                <w:t>7789-06-2</w:t>
              </w:r>
            </w:smartTag>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Strontium chromate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鉻酸鍶</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鉻</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w:t>
            </w:r>
            <w:smartTag w:uri="urn:schemas-microsoft-com:office:smarttags" w:element="chmetcnv">
              <w:smartTagPr>
                <w:attr w:name="UnitName" w:val="C"/>
                <w:attr w:name="SourceValue" w:val="311.53"/>
                <w:attr w:name="HasSpace" w:val="False"/>
                <w:attr w:name="Negative" w:val="False"/>
                <w:attr w:name="NumberType" w:val="1"/>
                <w:attr w:name="TCSC" w:val="0"/>
              </w:smartTagPr>
              <w:r w:rsidRPr="00A419AA">
                <w:rPr>
                  <w:rFonts w:ascii="Times New Roman" w:eastAsia="標楷體" w:hAnsi="Times New Roman"/>
                  <w:kern w:val="0"/>
                  <w:szCs w:val="24"/>
                </w:rPr>
                <w:t>311.53C</w:t>
              </w:r>
            </w:smartTag>
            <w:r w:rsidRPr="00A419AA">
              <w:rPr>
                <w:rFonts w:ascii="Times New Roman" w:eastAsia="標楷體" w:hAnsi="Times New Roman" w:hint="eastAsia"/>
                <w:kern w:val="0"/>
                <w:szCs w:val="24"/>
              </w:rPr>
              <w:t>）</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52</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77-58-7</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Dibutyltin</w:t>
            </w:r>
            <w:proofErr w:type="spellEnd"/>
            <w:r w:rsidRPr="00A419AA">
              <w:rPr>
                <w:rFonts w:ascii="Times New Roman" w:eastAsia="標楷體" w:hAnsi="Times New Roman"/>
                <w:kern w:val="0"/>
                <w:szCs w:val="24"/>
              </w:rPr>
              <w:t xml:space="preserve"> </w:t>
            </w:r>
            <w:proofErr w:type="spellStart"/>
            <w:r w:rsidRPr="00A419AA">
              <w:rPr>
                <w:rFonts w:ascii="Times New Roman" w:eastAsia="標楷體" w:hAnsi="Times New Roman"/>
                <w:kern w:val="0"/>
                <w:szCs w:val="24"/>
              </w:rPr>
              <w:t>dilaurate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二月桂酸二丁錫</w:t>
            </w:r>
            <w:proofErr w:type="gramEnd"/>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有機錫</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毒性化學物質</w:t>
            </w:r>
            <w:proofErr w:type="gramStart"/>
            <w:r w:rsidRPr="00A419AA">
              <w:rPr>
                <w:rFonts w:ascii="Times New Roman" w:eastAsia="標楷體" w:hAnsi="Times New Roman" w:hint="eastAsia"/>
                <w:kern w:val="0"/>
                <w:szCs w:val="24"/>
              </w:rPr>
              <w:t>有機錫類化合物</w:t>
            </w:r>
            <w:proofErr w:type="gramEnd"/>
            <w:r w:rsidRPr="00A419AA">
              <w:rPr>
                <w:rFonts w:ascii="Times New Roman" w:eastAsia="標楷體" w:hAnsi="Times New Roman" w:hint="eastAsia"/>
                <w:kern w:val="0"/>
                <w:szCs w:val="24"/>
              </w:rPr>
              <w:t>於紡織品之檢測</w:t>
            </w:r>
            <w:proofErr w:type="gramStart"/>
            <w:r w:rsidRPr="00A419AA">
              <w:rPr>
                <w:rFonts w:ascii="Times New Roman" w:eastAsia="標楷體" w:hAnsi="Times New Roman" w:hint="eastAsia"/>
                <w:kern w:val="0"/>
                <w:szCs w:val="24"/>
              </w:rPr>
              <w:t>方法－氣相層析法</w:t>
            </w:r>
            <w:proofErr w:type="gramEnd"/>
            <w:r w:rsidRPr="00A419AA">
              <w:rPr>
                <w:rFonts w:ascii="Times New Roman" w:eastAsia="標楷體" w:hAnsi="Times New Roman"/>
                <w:kern w:val="0"/>
                <w:szCs w:val="24"/>
              </w:rPr>
              <w:t xml:space="preserve"> (GC</w:t>
            </w:r>
            <w:r w:rsidRPr="00A419AA">
              <w:rPr>
                <w:rFonts w:ascii="Times New Roman" w:eastAsia="標楷體" w:hAnsi="Times New Roman" w:hint="eastAsia"/>
                <w:kern w:val="0"/>
                <w:szCs w:val="24"/>
              </w:rPr>
              <w:t>／</w:t>
            </w:r>
            <w:r w:rsidRPr="00A419AA">
              <w:rPr>
                <w:rFonts w:ascii="Times New Roman" w:eastAsia="標楷體" w:hAnsi="Times New Roman"/>
                <w:kern w:val="0"/>
                <w:szCs w:val="24"/>
              </w:rPr>
              <w:t>PFPD</w:t>
            </w:r>
            <w:r w:rsidRPr="00A419AA">
              <w:rPr>
                <w:rFonts w:ascii="Times New Roman" w:eastAsia="標楷體" w:hAnsi="Times New Roman" w:hint="eastAsia"/>
                <w:kern w:val="0"/>
                <w:szCs w:val="24"/>
              </w:rPr>
              <w:t>或</w:t>
            </w:r>
            <w:r w:rsidRPr="00A419AA">
              <w:rPr>
                <w:rFonts w:ascii="Times New Roman" w:eastAsia="標楷體" w:hAnsi="Times New Roman"/>
                <w:kern w:val="0"/>
                <w:szCs w:val="24"/>
              </w:rPr>
              <w:t>GC</w:t>
            </w:r>
            <w:r w:rsidRPr="00A419AA">
              <w:rPr>
                <w:rFonts w:ascii="Times New Roman" w:eastAsia="標楷體" w:hAnsi="Times New Roman" w:hint="eastAsia"/>
                <w:kern w:val="0"/>
                <w:szCs w:val="24"/>
              </w:rPr>
              <w:t>／</w:t>
            </w:r>
            <w:r w:rsidRPr="00A419AA">
              <w:rPr>
                <w:rFonts w:ascii="Times New Roman" w:eastAsia="標楷體" w:hAnsi="Times New Roman"/>
                <w:kern w:val="0"/>
                <w:szCs w:val="24"/>
              </w:rPr>
              <w:t xml:space="preserve">FPD) (NIEA T504.30B)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53</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111-96-6</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Diethyleneglycol</w:t>
            </w:r>
            <w:proofErr w:type="spellEnd"/>
            <w:r w:rsidRPr="00A419AA">
              <w:rPr>
                <w:rFonts w:ascii="Times New Roman" w:eastAsia="標楷體" w:hAnsi="Times New Roman"/>
                <w:kern w:val="0"/>
                <w:szCs w:val="24"/>
              </w:rPr>
              <w:t xml:space="preserve"> </w:t>
            </w:r>
            <w:proofErr w:type="spellStart"/>
            <w:r w:rsidRPr="00A419AA">
              <w:rPr>
                <w:rFonts w:ascii="Times New Roman" w:eastAsia="標楷體" w:hAnsi="Times New Roman"/>
                <w:kern w:val="0"/>
                <w:szCs w:val="24"/>
              </w:rPr>
              <w:t>dimethyl</w:t>
            </w:r>
            <w:proofErr w:type="spellEnd"/>
            <w:r w:rsidRPr="00A419AA">
              <w:rPr>
                <w:rFonts w:ascii="Times New Roman" w:eastAsia="標楷體" w:hAnsi="Times New Roman"/>
                <w:kern w:val="0"/>
                <w:szCs w:val="24"/>
              </w:rPr>
              <w:t xml:space="preserve"> ether</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二乙二醇二甲醚</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二乙二醇二甲醚</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可參考</w:t>
            </w:r>
            <w:r>
              <w:rPr>
                <w:rFonts w:ascii="Times New Roman" w:eastAsia="標楷體" w:hAnsi="Times New Roman" w:hint="eastAsia"/>
                <w:kern w:val="0"/>
                <w:szCs w:val="24"/>
              </w:rPr>
              <w:t>文獻以</w:t>
            </w:r>
            <w:r w:rsidRPr="00A419AA">
              <w:rPr>
                <w:rFonts w:ascii="Times New Roman" w:eastAsia="標楷體" w:hAnsi="Times New Roman"/>
                <w:kern w:val="0"/>
                <w:szCs w:val="24"/>
              </w:rPr>
              <w:t>US EPA 8270D</w:t>
            </w:r>
            <w:r>
              <w:rPr>
                <w:rFonts w:ascii="Times New Roman" w:eastAsia="標楷體" w:hAnsi="Times New Roman" w:hint="eastAsia"/>
                <w:kern w:val="0"/>
                <w:szCs w:val="24"/>
              </w:rPr>
              <w:t>方法使用</w:t>
            </w:r>
            <w:r w:rsidRPr="00A419AA">
              <w:rPr>
                <w:rFonts w:ascii="Times New Roman" w:eastAsia="標楷體" w:hAnsi="Times New Roman"/>
                <w:kern w:val="0"/>
                <w:szCs w:val="24"/>
              </w:rPr>
              <w:t>GC/MS</w:t>
            </w:r>
            <w:r w:rsidRPr="00A419AA">
              <w:rPr>
                <w:rFonts w:ascii="Times New Roman" w:eastAsia="標楷體" w:hAnsi="Times New Roman" w:hint="eastAsia"/>
                <w:kern w:val="0"/>
                <w:szCs w:val="24"/>
              </w:rPr>
              <w:t>分析</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54</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7718-54-9</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Nickel chloride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氯化鎳</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鎳</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55</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123-39-7</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proofErr w:type="spellStart"/>
            <w:r w:rsidRPr="00A419AA">
              <w:rPr>
                <w:rFonts w:ascii="Times New Roman" w:eastAsia="標楷體" w:hAnsi="Times New Roman"/>
                <w:kern w:val="0"/>
                <w:szCs w:val="24"/>
              </w:rPr>
              <w:t>Methylformamide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r w:rsidRPr="00A419AA">
              <w:rPr>
                <w:rFonts w:ascii="Times New Roman" w:eastAsia="標楷體" w:hAnsi="Times New Roman" w:hint="eastAsia"/>
                <w:kern w:val="0"/>
                <w:szCs w:val="24"/>
              </w:rPr>
              <w:t>甲基甲醯胺</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r w:rsidRPr="00A419AA">
              <w:rPr>
                <w:rFonts w:ascii="Times New Roman" w:eastAsia="標楷體" w:hAnsi="Times New Roman" w:hint="eastAsia"/>
                <w:kern w:val="0"/>
                <w:szCs w:val="24"/>
              </w:rPr>
              <w:t>甲基甲醯胺</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可</w:t>
            </w:r>
            <w:r>
              <w:rPr>
                <w:rFonts w:ascii="Times New Roman" w:eastAsia="標楷體" w:hAnsi="Times New Roman" w:hint="eastAsia"/>
                <w:kern w:val="0"/>
                <w:szCs w:val="24"/>
              </w:rPr>
              <w:t>參考文獻</w:t>
            </w:r>
            <w:r w:rsidRPr="00A419AA">
              <w:rPr>
                <w:rFonts w:ascii="Times New Roman" w:eastAsia="標楷體" w:hAnsi="Times New Roman" w:hint="eastAsia"/>
                <w:kern w:val="0"/>
                <w:szCs w:val="24"/>
              </w:rPr>
              <w:t>以</w:t>
            </w:r>
            <w:r w:rsidRPr="00A419AA">
              <w:rPr>
                <w:rFonts w:ascii="Times New Roman" w:eastAsia="標楷體" w:hAnsi="Times New Roman"/>
                <w:kern w:val="0"/>
                <w:szCs w:val="24"/>
              </w:rPr>
              <w:t>GC-FID</w:t>
            </w:r>
            <w:r w:rsidRPr="00A419AA">
              <w:rPr>
                <w:rFonts w:ascii="Times New Roman" w:eastAsia="標楷體" w:hAnsi="Times New Roman" w:hint="eastAsia"/>
                <w:kern w:val="0"/>
                <w:szCs w:val="24"/>
              </w:rPr>
              <w:t>分析</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56</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96-45-7</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Ethylene </w:t>
            </w:r>
            <w:proofErr w:type="spellStart"/>
            <w:r w:rsidRPr="00A419AA">
              <w:rPr>
                <w:rFonts w:ascii="Times New Roman" w:eastAsia="標楷體" w:hAnsi="Times New Roman"/>
                <w:kern w:val="0"/>
                <w:szCs w:val="24"/>
              </w:rPr>
              <w:t>thiourea</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bCs/>
                <w:kern w:val="0"/>
                <w:szCs w:val="24"/>
              </w:rPr>
            </w:pPr>
            <w:proofErr w:type="gramStart"/>
            <w:r w:rsidRPr="00A419AA">
              <w:rPr>
                <w:rFonts w:ascii="Times New Roman" w:eastAsia="標楷體" w:hAnsi="Times New Roman" w:hint="eastAsia"/>
                <w:bCs/>
                <w:kern w:val="0"/>
                <w:szCs w:val="24"/>
              </w:rPr>
              <w:t>乙硫脲</w:t>
            </w:r>
            <w:proofErr w:type="gramEnd"/>
          </w:p>
          <w:p w:rsidR="00B9411D" w:rsidRPr="00A419AA" w:rsidRDefault="00B9411D" w:rsidP="00953432">
            <w:pPr>
              <w:keepLines/>
              <w:widowControl/>
              <w:snapToGrid w:val="0"/>
              <w:rPr>
                <w:rFonts w:ascii="Times New Roman" w:eastAsia="標楷體" w:hAnsi="Times New Roman"/>
                <w:bCs/>
                <w:kern w:val="0"/>
                <w:szCs w:val="24"/>
              </w:rPr>
            </w:pPr>
            <w:r w:rsidRPr="00A419AA">
              <w:rPr>
                <w:rFonts w:ascii="Times New Roman" w:eastAsia="標楷體" w:hAnsi="Times New Roman"/>
                <w:bCs/>
                <w:kern w:val="0"/>
                <w:szCs w:val="24"/>
              </w:rPr>
              <w:t>(</w:t>
            </w:r>
            <w:proofErr w:type="gramStart"/>
            <w:r w:rsidRPr="00A419AA">
              <w:rPr>
                <w:rFonts w:ascii="Times New Roman" w:eastAsia="標楷體" w:hAnsi="Times New Roman" w:hint="eastAsia"/>
                <w:bCs/>
                <w:kern w:val="0"/>
                <w:szCs w:val="24"/>
              </w:rPr>
              <w:t>伸乙硫脲</w:t>
            </w:r>
            <w:proofErr w:type="gramEnd"/>
            <w:r w:rsidRPr="00A419AA">
              <w:rPr>
                <w:rFonts w:ascii="Times New Roman" w:eastAsia="標楷體" w:hAnsi="Times New Roman"/>
                <w:bCs/>
                <w:kern w:val="0"/>
                <w:szCs w:val="24"/>
              </w:rPr>
              <w:t>)</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bCs/>
                <w:kern w:val="0"/>
                <w:szCs w:val="24"/>
              </w:rPr>
            </w:pPr>
            <w:proofErr w:type="gramStart"/>
            <w:r w:rsidRPr="00A419AA">
              <w:rPr>
                <w:rFonts w:ascii="Times New Roman" w:eastAsia="標楷體" w:hAnsi="Times New Roman" w:hint="eastAsia"/>
                <w:bCs/>
                <w:kern w:val="0"/>
                <w:szCs w:val="24"/>
              </w:rPr>
              <w:t>乙硫脲</w:t>
            </w:r>
            <w:proofErr w:type="gramEnd"/>
          </w:p>
          <w:p w:rsidR="00B9411D" w:rsidRPr="00A419AA" w:rsidRDefault="00B9411D" w:rsidP="00953432">
            <w:pPr>
              <w:keepLines/>
              <w:widowControl/>
              <w:snapToGrid w:val="0"/>
              <w:rPr>
                <w:rFonts w:ascii="Times New Roman" w:eastAsia="標楷體" w:hAnsi="Times New Roman"/>
                <w:bCs/>
                <w:kern w:val="0"/>
                <w:szCs w:val="24"/>
              </w:rPr>
            </w:pPr>
            <w:r w:rsidRPr="00A419AA">
              <w:rPr>
                <w:rFonts w:ascii="Times New Roman" w:eastAsia="標楷體" w:hAnsi="Times New Roman"/>
                <w:bCs/>
                <w:kern w:val="0"/>
                <w:szCs w:val="24"/>
              </w:rPr>
              <w:t>(</w:t>
            </w:r>
            <w:proofErr w:type="gramStart"/>
            <w:r w:rsidRPr="00A419AA">
              <w:rPr>
                <w:rFonts w:ascii="Times New Roman" w:eastAsia="標楷體" w:hAnsi="Times New Roman" w:hint="eastAsia"/>
                <w:bCs/>
                <w:kern w:val="0"/>
                <w:szCs w:val="24"/>
              </w:rPr>
              <w:t>伸乙硫脲</w:t>
            </w:r>
            <w:proofErr w:type="gramEnd"/>
            <w:r w:rsidRPr="00A419AA">
              <w:rPr>
                <w:rFonts w:ascii="Times New Roman" w:eastAsia="標楷體" w:hAnsi="Times New Roman"/>
                <w:bCs/>
                <w:kern w:val="0"/>
                <w:szCs w:val="24"/>
              </w:rPr>
              <w:t>)</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NIOSH Method 5011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57</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71-48-7</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Cobalt acetate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乙酸鈷</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鈷</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58</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1344-37-2</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Lead </w:t>
            </w:r>
            <w:proofErr w:type="spellStart"/>
            <w:r w:rsidRPr="00A419AA">
              <w:rPr>
                <w:rFonts w:ascii="Times New Roman" w:eastAsia="標楷體" w:hAnsi="Times New Roman"/>
                <w:kern w:val="0"/>
                <w:szCs w:val="24"/>
              </w:rPr>
              <w:t>sulfochromate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硫酸</w:t>
            </w:r>
            <w:proofErr w:type="gramStart"/>
            <w:r w:rsidRPr="00A419AA">
              <w:rPr>
                <w:rFonts w:ascii="Times New Roman" w:eastAsia="標楷體" w:hAnsi="Times New Roman" w:hint="eastAsia"/>
                <w:kern w:val="0"/>
                <w:szCs w:val="24"/>
              </w:rPr>
              <w:t>鉻酸鉛</w:t>
            </w:r>
            <w:proofErr w:type="gramEnd"/>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鉻</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59</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6147-53-1</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Cobalt(</w:t>
            </w:r>
            <w:r w:rsidRPr="00A419AA">
              <w:rPr>
                <w:rFonts w:ascii="新細明體" w:hAnsi="新細明體" w:cs="新細明體" w:hint="eastAsia"/>
                <w:kern w:val="0"/>
                <w:szCs w:val="24"/>
              </w:rPr>
              <w:t>Ⅱ</w:t>
            </w:r>
            <w:r w:rsidRPr="00A419AA">
              <w:rPr>
                <w:rFonts w:ascii="Times New Roman" w:eastAsia="標楷體" w:hAnsi="Times New Roman"/>
                <w:kern w:val="0"/>
                <w:szCs w:val="24"/>
              </w:rPr>
              <w:t xml:space="preserve">) acetate </w:t>
            </w:r>
            <w:proofErr w:type="spellStart"/>
            <w:r w:rsidRPr="00A419AA">
              <w:rPr>
                <w:rFonts w:ascii="Times New Roman" w:eastAsia="標楷體" w:hAnsi="Times New Roman"/>
                <w:kern w:val="0"/>
                <w:szCs w:val="24"/>
              </w:rPr>
              <w:t>tetrahydrate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乙酸鈷</w:t>
            </w:r>
            <w:r w:rsidRPr="00A419AA">
              <w:rPr>
                <w:rFonts w:ascii="Times New Roman" w:eastAsia="標楷體" w:hAnsi="Times New Roman"/>
                <w:kern w:val="0"/>
                <w:szCs w:val="24"/>
              </w:rPr>
              <w:t>(</w:t>
            </w:r>
            <w:r w:rsidRPr="00A419AA">
              <w:rPr>
                <w:rFonts w:ascii="新細明體" w:hAnsi="新細明體" w:cs="新細明體" w:hint="eastAsia"/>
                <w:kern w:val="0"/>
                <w:szCs w:val="24"/>
              </w:rPr>
              <w:t>Ⅱ</w:t>
            </w:r>
            <w:r w:rsidRPr="00A419AA">
              <w:rPr>
                <w:rFonts w:ascii="Times New Roman" w:eastAsia="標楷體" w:hAnsi="Times New Roman"/>
                <w:kern w:val="0"/>
                <w:szCs w:val="24"/>
              </w:rPr>
              <w:t>)</w:t>
            </w:r>
            <w:r w:rsidRPr="00A419AA">
              <w:rPr>
                <w:rFonts w:ascii="Times New Roman" w:eastAsia="標楷體" w:hAnsi="Times New Roman" w:hint="eastAsia"/>
                <w:kern w:val="0"/>
                <w:szCs w:val="24"/>
              </w:rPr>
              <w:t>四水合物</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鈷</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60</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112-49-2</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Triethylene</w:t>
            </w:r>
            <w:proofErr w:type="spellEnd"/>
            <w:r w:rsidRPr="00A419AA">
              <w:rPr>
                <w:rFonts w:ascii="Times New Roman" w:eastAsia="標楷體" w:hAnsi="Times New Roman"/>
                <w:kern w:val="0"/>
                <w:szCs w:val="24"/>
              </w:rPr>
              <w:t xml:space="preserve"> glycol </w:t>
            </w:r>
            <w:proofErr w:type="spellStart"/>
            <w:r w:rsidRPr="00A419AA">
              <w:rPr>
                <w:rFonts w:ascii="Times New Roman" w:eastAsia="標楷體" w:hAnsi="Times New Roman"/>
                <w:kern w:val="0"/>
                <w:szCs w:val="24"/>
              </w:rPr>
              <w:lastRenderedPageBreak/>
              <w:t>dimethyl</w:t>
            </w:r>
            <w:proofErr w:type="spellEnd"/>
            <w:r w:rsidRPr="00A419AA">
              <w:rPr>
                <w:rFonts w:ascii="Times New Roman" w:eastAsia="標楷體" w:hAnsi="Times New Roman"/>
                <w:kern w:val="0"/>
                <w:szCs w:val="24"/>
              </w:rPr>
              <w:t xml:space="preserve"> ether</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lastRenderedPageBreak/>
              <w:t>三</w:t>
            </w:r>
            <w:proofErr w:type="gramEnd"/>
            <w:r w:rsidRPr="00A419AA">
              <w:rPr>
                <w:rFonts w:ascii="Times New Roman" w:eastAsia="標楷體" w:hAnsi="Times New Roman" w:hint="eastAsia"/>
                <w:kern w:val="0"/>
                <w:szCs w:val="24"/>
              </w:rPr>
              <w:t>甘醇二甲</w:t>
            </w:r>
            <w:r w:rsidRPr="00A419AA">
              <w:rPr>
                <w:rFonts w:ascii="Times New Roman" w:eastAsia="標楷體" w:hAnsi="Times New Roman" w:hint="eastAsia"/>
                <w:kern w:val="0"/>
                <w:szCs w:val="24"/>
              </w:rPr>
              <w:lastRenderedPageBreak/>
              <w:t>醚</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lastRenderedPageBreak/>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lastRenderedPageBreak/>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lastRenderedPageBreak/>
              <w:t>三</w:t>
            </w:r>
            <w:proofErr w:type="gramEnd"/>
            <w:r w:rsidRPr="00A419AA">
              <w:rPr>
                <w:rFonts w:ascii="Times New Roman" w:eastAsia="標楷體" w:hAnsi="Times New Roman" w:hint="eastAsia"/>
                <w:kern w:val="0"/>
                <w:szCs w:val="24"/>
              </w:rPr>
              <w:t>甘醇二甲</w:t>
            </w:r>
            <w:r w:rsidRPr="00A419AA">
              <w:rPr>
                <w:rFonts w:ascii="Times New Roman" w:eastAsia="標楷體" w:hAnsi="Times New Roman" w:hint="eastAsia"/>
                <w:kern w:val="0"/>
                <w:szCs w:val="24"/>
              </w:rPr>
              <w:lastRenderedPageBreak/>
              <w:t>醚</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lastRenderedPageBreak/>
              <w:t>可參考</w:t>
            </w:r>
            <w:r>
              <w:rPr>
                <w:rFonts w:ascii="Times New Roman" w:eastAsia="標楷體" w:hAnsi="Times New Roman" w:hint="eastAsia"/>
                <w:kern w:val="0"/>
                <w:szCs w:val="24"/>
              </w:rPr>
              <w:t>文獻以</w:t>
            </w:r>
            <w:r w:rsidRPr="00A419AA">
              <w:rPr>
                <w:rFonts w:ascii="Times New Roman" w:eastAsia="標楷體" w:hAnsi="Times New Roman"/>
                <w:kern w:val="0"/>
                <w:szCs w:val="24"/>
              </w:rPr>
              <w:t>US EPA 8270D</w:t>
            </w:r>
            <w:r>
              <w:rPr>
                <w:rFonts w:ascii="Times New Roman" w:eastAsia="標楷體" w:hAnsi="Times New Roman" w:hint="eastAsia"/>
                <w:kern w:val="0"/>
                <w:szCs w:val="24"/>
              </w:rPr>
              <w:t>方法使用</w:t>
            </w:r>
            <w:r w:rsidRPr="00A419AA">
              <w:rPr>
                <w:rFonts w:ascii="Times New Roman" w:eastAsia="標楷體" w:hAnsi="Times New Roman"/>
                <w:kern w:val="0"/>
                <w:szCs w:val="24"/>
              </w:rPr>
              <w:t>GC/MS</w:t>
            </w:r>
            <w:r w:rsidRPr="00A419AA">
              <w:rPr>
                <w:rFonts w:ascii="Times New Roman" w:eastAsia="標楷體" w:hAnsi="Times New Roman" w:hint="eastAsia"/>
                <w:kern w:val="0"/>
                <w:szCs w:val="24"/>
              </w:rPr>
              <w:lastRenderedPageBreak/>
              <w:t>分析</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lastRenderedPageBreak/>
              <w:t>61</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13530-65-9</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Zine</w:t>
            </w:r>
            <w:proofErr w:type="spellEnd"/>
            <w:r w:rsidRPr="00A419AA">
              <w:rPr>
                <w:rFonts w:ascii="Times New Roman" w:eastAsia="標楷體" w:hAnsi="Times New Roman"/>
                <w:kern w:val="0"/>
                <w:szCs w:val="24"/>
              </w:rPr>
              <w:t xml:space="preserve"> chromate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鉻酸鋅</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鉻</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62</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13927-77-0</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Nickel </w:t>
            </w:r>
            <w:proofErr w:type="spellStart"/>
            <w:r w:rsidRPr="00A419AA">
              <w:rPr>
                <w:rFonts w:ascii="Times New Roman" w:eastAsia="標楷體" w:hAnsi="Times New Roman"/>
                <w:kern w:val="0"/>
                <w:szCs w:val="24"/>
              </w:rPr>
              <w:t>bis</w:t>
            </w:r>
            <w:proofErr w:type="spellEnd"/>
            <w:r w:rsidRPr="00A419AA">
              <w:rPr>
                <w:rFonts w:ascii="Times New Roman" w:eastAsia="標楷體" w:hAnsi="Times New Roman"/>
                <w:kern w:val="0"/>
                <w:szCs w:val="24"/>
              </w:rPr>
              <w:t>(</w:t>
            </w:r>
            <w:proofErr w:type="spellStart"/>
            <w:r w:rsidRPr="00A419AA">
              <w:rPr>
                <w:rFonts w:ascii="Times New Roman" w:eastAsia="標楷體" w:hAnsi="Times New Roman"/>
                <w:kern w:val="0"/>
                <w:szCs w:val="24"/>
              </w:rPr>
              <w:t>dibutyldithiocarbamate</w:t>
            </w:r>
            <w:proofErr w:type="spellEnd"/>
            <w:r w:rsidRPr="00A419AA">
              <w:rPr>
                <w:rFonts w:ascii="Times New Roman" w:eastAsia="標楷體" w:hAnsi="Times New Roman"/>
                <w:kern w:val="0"/>
                <w:szCs w:val="24"/>
              </w:rPr>
              <w:t>)</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雙</w:t>
            </w:r>
            <w:r w:rsidRPr="00A419AA">
              <w:rPr>
                <w:rFonts w:ascii="Times New Roman" w:eastAsia="標楷體" w:hAnsi="Times New Roman"/>
                <w:kern w:val="0"/>
                <w:szCs w:val="24"/>
              </w:rPr>
              <w:t>(</w:t>
            </w:r>
            <w:r w:rsidRPr="00A419AA">
              <w:rPr>
                <w:rFonts w:ascii="Times New Roman" w:eastAsia="標楷體" w:hAnsi="Times New Roman" w:hint="eastAsia"/>
                <w:kern w:val="0"/>
                <w:szCs w:val="24"/>
              </w:rPr>
              <w:t>二丁基二</w:t>
            </w:r>
            <w:proofErr w:type="gramStart"/>
            <w:r w:rsidRPr="00A419AA">
              <w:rPr>
                <w:rFonts w:ascii="Times New Roman" w:eastAsia="標楷體" w:hAnsi="Times New Roman" w:hint="eastAsia"/>
                <w:kern w:val="0"/>
                <w:szCs w:val="24"/>
              </w:rPr>
              <w:t>硫胺甲酸</w:t>
            </w:r>
            <w:proofErr w:type="gramEnd"/>
            <w:r w:rsidRPr="00A419AA">
              <w:rPr>
                <w:rFonts w:ascii="Times New Roman" w:eastAsia="標楷體" w:hAnsi="Times New Roman"/>
                <w:kern w:val="0"/>
                <w:szCs w:val="24"/>
              </w:rPr>
              <w:t>)</w:t>
            </w:r>
            <w:r w:rsidRPr="00A419AA">
              <w:rPr>
                <w:rFonts w:ascii="Times New Roman" w:eastAsia="標楷體" w:hAnsi="Times New Roman" w:hint="eastAsia"/>
                <w:kern w:val="0"/>
                <w:szCs w:val="24"/>
              </w:rPr>
              <w:t>鎳</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鎳</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63</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624-83-9</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Methyl </w:t>
            </w:r>
            <w:proofErr w:type="spellStart"/>
            <w:r w:rsidRPr="00A419AA">
              <w:rPr>
                <w:rFonts w:ascii="Times New Roman" w:eastAsia="標楷體" w:hAnsi="Times New Roman"/>
                <w:kern w:val="0"/>
                <w:szCs w:val="24"/>
              </w:rPr>
              <w:t>isocyanate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異</w:t>
            </w:r>
            <w:proofErr w:type="gramStart"/>
            <w:r w:rsidRPr="00A419AA">
              <w:rPr>
                <w:rFonts w:ascii="Times New Roman" w:eastAsia="標楷體" w:hAnsi="Times New Roman" w:hint="eastAsia"/>
                <w:kern w:val="0"/>
                <w:szCs w:val="24"/>
              </w:rPr>
              <w:t>氰酸甲酯</w:t>
            </w:r>
            <w:proofErr w:type="gramEnd"/>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異</w:t>
            </w:r>
            <w:proofErr w:type="gramStart"/>
            <w:r w:rsidRPr="00A419AA">
              <w:rPr>
                <w:rFonts w:ascii="Times New Roman" w:eastAsia="標楷體" w:hAnsi="Times New Roman" w:hint="eastAsia"/>
                <w:kern w:val="0"/>
                <w:szCs w:val="24"/>
              </w:rPr>
              <w:t>氰酸甲酯</w:t>
            </w:r>
            <w:proofErr w:type="gramEnd"/>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OSHA Method </w:t>
            </w:r>
            <w:r>
              <w:rPr>
                <w:rFonts w:ascii="Times New Roman" w:eastAsia="標楷體" w:hAnsi="Times New Roman"/>
                <w:kern w:val="0"/>
                <w:szCs w:val="24"/>
              </w:rPr>
              <w:t>NO</w:t>
            </w:r>
            <w:r w:rsidRPr="00A419AA">
              <w:rPr>
                <w:rFonts w:ascii="Times New Roman" w:eastAsia="標楷體" w:hAnsi="Times New Roman"/>
                <w:kern w:val="0"/>
                <w:szCs w:val="24"/>
              </w:rPr>
              <w:t xml:space="preserve"> 54</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64</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100-44-7</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Benzyl chloride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苯甲氯</w:t>
            </w:r>
            <w:proofErr w:type="gramEnd"/>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苯甲氯</w:t>
            </w:r>
            <w:proofErr w:type="gramEnd"/>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NIOSH Method 1003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65</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13478-00-7</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Nickel(II) nitrate </w:t>
            </w:r>
            <w:proofErr w:type="spellStart"/>
            <w:r w:rsidRPr="00A419AA">
              <w:rPr>
                <w:rFonts w:ascii="Times New Roman" w:eastAsia="標楷體" w:hAnsi="Times New Roman"/>
                <w:kern w:val="0"/>
                <w:szCs w:val="24"/>
              </w:rPr>
              <w:t>hexahydrate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硝酸鎳</w:t>
            </w:r>
            <w:r w:rsidRPr="00A419AA">
              <w:rPr>
                <w:rFonts w:ascii="Times New Roman" w:eastAsia="標楷體" w:hAnsi="Times New Roman"/>
                <w:kern w:val="0"/>
                <w:szCs w:val="24"/>
              </w:rPr>
              <w:t>(</w:t>
            </w:r>
            <w:r w:rsidRPr="00A419AA">
              <w:rPr>
                <w:rFonts w:ascii="新細明體" w:hAnsi="新細明體" w:cs="新細明體" w:hint="eastAsia"/>
                <w:kern w:val="0"/>
                <w:szCs w:val="24"/>
              </w:rPr>
              <w:t>Ⅱ</w:t>
            </w:r>
            <w:r w:rsidRPr="00A419AA">
              <w:rPr>
                <w:rFonts w:ascii="Times New Roman" w:eastAsia="標楷體" w:hAnsi="Times New Roman"/>
                <w:kern w:val="0"/>
                <w:szCs w:val="24"/>
              </w:rPr>
              <w:t>)</w:t>
            </w:r>
            <w:r w:rsidRPr="00A419AA">
              <w:rPr>
                <w:rFonts w:ascii="Times New Roman" w:eastAsia="標楷體" w:hAnsi="Times New Roman" w:hint="eastAsia"/>
                <w:kern w:val="0"/>
                <w:szCs w:val="24"/>
              </w:rPr>
              <w:t>六水合物</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鎳</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66</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3333-67-3</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Nickel(II) carbonate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碳酸鎳</w:t>
            </w:r>
            <w:r w:rsidRPr="00A419AA">
              <w:rPr>
                <w:rFonts w:ascii="Times New Roman" w:eastAsia="標楷體" w:hAnsi="Times New Roman"/>
                <w:kern w:val="0"/>
                <w:szCs w:val="24"/>
              </w:rPr>
              <w:t>(</w:t>
            </w:r>
            <w:r w:rsidRPr="00A419AA">
              <w:rPr>
                <w:rFonts w:ascii="新細明體" w:hAnsi="新細明體" w:cs="新細明體" w:hint="eastAsia"/>
                <w:kern w:val="0"/>
                <w:szCs w:val="24"/>
              </w:rPr>
              <w:t>Ⅱ</w:t>
            </w:r>
            <w:r w:rsidRPr="00A419AA">
              <w:rPr>
                <w:rFonts w:ascii="Times New Roman" w:eastAsia="標楷體" w:hAnsi="Times New Roman"/>
                <w:kern w:val="0"/>
                <w:szCs w:val="24"/>
              </w:rPr>
              <w:t>)</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鎳</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67</w:t>
            </w:r>
          </w:p>
        </w:tc>
        <w:tc>
          <w:tcPr>
            <w:tcW w:w="503" w:type="pct"/>
            <w:noWrap/>
            <w:vAlign w:val="center"/>
          </w:tcPr>
          <w:p w:rsidR="00B9411D" w:rsidRPr="00A419AA" w:rsidRDefault="00B9411D" w:rsidP="00953432">
            <w:pPr>
              <w:keepLines/>
              <w:widowControl/>
              <w:snapToGrid w:val="0"/>
              <w:jc w:val="center"/>
              <w:rPr>
                <w:rFonts w:ascii="Times New Roman" w:eastAsia="標楷體" w:hAnsi="Times New Roman"/>
                <w:bCs/>
                <w:kern w:val="0"/>
                <w:szCs w:val="24"/>
              </w:rPr>
            </w:pPr>
            <w:r w:rsidRPr="00A419AA">
              <w:rPr>
                <w:rFonts w:ascii="Times New Roman" w:eastAsia="標楷體" w:hAnsi="Times New Roman"/>
                <w:bCs/>
                <w:kern w:val="0"/>
                <w:szCs w:val="24"/>
              </w:rPr>
              <w:t>75-12-7</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Formamide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甲醯胺</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甲醯胺</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USEPA Method 1666</w:t>
            </w:r>
            <w:r w:rsidRPr="00A419AA">
              <w:rPr>
                <w:rFonts w:ascii="Times New Roman" w:eastAsia="標楷體" w:hAnsi="Times New Roman" w:hint="eastAsia"/>
                <w:kern w:val="0"/>
                <w:szCs w:val="24"/>
              </w:rPr>
              <w:t>、</w:t>
            </w:r>
            <w:r w:rsidRPr="00A419AA">
              <w:rPr>
                <w:rFonts w:ascii="Times New Roman" w:eastAsia="標楷體" w:hAnsi="Times New Roman"/>
                <w:kern w:val="0"/>
                <w:szCs w:val="24"/>
              </w:rPr>
              <w:t xml:space="preserve">Method 1671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68</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301-08-6</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Lead </w:t>
            </w:r>
            <w:proofErr w:type="spellStart"/>
            <w:r w:rsidRPr="00A419AA">
              <w:rPr>
                <w:rFonts w:ascii="Times New Roman" w:eastAsia="標楷體" w:hAnsi="Times New Roman"/>
                <w:kern w:val="0"/>
                <w:szCs w:val="24"/>
              </w:rPr>
              <w:t>bis</w:t>
            </w:r>
            <w:proofErr w:type="spellEnd"/>
            <w:r w:rsidRPr="00A419AA">
              <w:rPr>
                <w:rFonts w:ascii="Times New Roman" w:eastAsia="標楷體" w:hAnsi="Times New Roman"/>
                <w:kern w:val="0"/>
                <w:szCs w:val="24"/>
              </w:rPr>
              <w:t>(2-ethylhexanoate)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2-</w:t>
            </w:r>
            <w:r w:rsidRPr="00A419AA">
              <w:rPr>
                <w:rFonts w:ascii="Times New Roman" w:eastAsia="標楷體" w:hAnsi="Times New Roman" w:hint="eastAsia"/>
                <w:kern w:val="0"/>
                <w:szCs w:val="24"/>
              </w:rPr>
              <w:t>乙基</w:t>
            </w:r>
            <w:proofErr w:type="gramStart"/>
            <w:r w:rsidRPr="00A419AA">
              <w:rPr>
                <w:rFonts w:ascii="Times New Roman" w:eastAsia="標楷體" w:hAnsi="Times New Roman" w:hint="eastAsia"/>
                <w:kern w:val="0"/>
                <w:szCs w:val="24"/>
              </w:rPr>
              <w:t>己酸鉛</w:t>
            </w:r>
            <w:proofErr w:type="gramEnd"/>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2-</w:t>
            </w:r>
            <w:r w:rsidRPr="00A419AA">
              <w:rPr>
                <w:rFonts w:ascii="Times New Roman" w:eastAsia="標楷體" w:hAnsi="Times New Roman" w:hint="eastAsia"/>
                <w:kern w:val="0"/>
                <w:szCs w:val="24"/>
              </w:rPr>
              <w:t>乙基</w:t>
            </w:r>
            <w:proofErr w:type="gramStart"/>
            <w:r w:rsidRPr="00A419AA">
              <w:rPr>
                <w:rFonts w:ascii="Times New Roman" w:eastAsia="標楷體" w:hAnsi="Times New Roman" w:hint="eastAsia"/>
                <w:kern w:val="0"/>
                <w:szCs w:val="24"/>
              </w:rPr>
              <w:t>己酸鉛</w:t>
            </w:r>
            <w:proofErr w:type="gramEnd"/>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69</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20325-40-0</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o-</w:t>
            </w:r>
            <w:proofErr w:type="spellStart"/>
            <w:r w:rsidRPr="00A419AA">
              <w:rPr>
                <w:rFonts w:ascii="Times New Roman" w:eastAsia="標楷體" w:hAnsi="Times New Roman"/>
                <w:kern w:val="0"/>
                <w:szCs w:val="24"/>
              </w:rPr>
              <w:t>Dianisidine</w:t>
            </w:r>
            <w:proofErr w:type="spellEnd"/>
            <w:r w:rsidRPr="00A419AA">
              <w:rPr>
                <w:rFonts w:ascii="Times New Roman" w:eastAsia="標楷體" w:hAnsi="Times New Roman"/>
                <w:kern w:val="0"/>
                <w:szCs w:val="24"/>
              </w:rPr>
              <w:t xml:space="preserve"> </w:t>
            </w:r>
            <w:proofErr w:type="spellStart"/>
            <w:r w:rsidRPr="00A419AA">
              <w:rPr>
                <w:rFonts w:ascii="Times New Roman" w:eastAsia="標楷體" w:hAnsi="Times New Roman"/>
                <w:kern w:val="0"/>
                <w:szCs w:val="24"/>
              </w:rPr>
              <w:t>dihydrochloride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鄰</w:t>
            </w:r>
            <w:proofErr w:type="gramEnd"/>
            <w:r w:rsidRPr="00A419AA">
              <w:rPr>
                <w:rFonts w:ascii="Times New Roman" w:eastAsia="標楷體" w:hAnsi="Times New Roman" w:hint="eastAsia"/>
                <w:kern w:val="0"/>
                <w:szCs w:val="24"/>
              </w:rPr>
              <w:t>聯大茴香胺二鹽酸鹽</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鄰</w:t>
            </w:r>
            <w:proofErr w:type="gramEnd"/>
            <w:r w:rsidRPr="00A419AA">
              <w:rPr>
                <w:rFonts w:ascii="Times New Roman" w:eastAsia="標楷體" w:hAnsi="Times New Roman" w:hint="eastAsia"/>
                <w:kern w:val="0"/>
                <w:szCs w:val="24"/>
              </w:rPr>
              <w:t>聯大茴香胺二鹽酸鹽</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可參考</w:t>
            </w:r>
            <w:r>
              <w:rPr>
                <w:rFonts w:ascii="Times New Roman" w:eastAsia="標楷體" w:hAnsi="Times New Roman" w:hint="eastAsia"/>
                <w:kern w:val="0"/>
                <w:szCs w:val="24"/>
              </w:rPr>
              <w:t>文獻以</w:t>
            </w:r>
            <w:r w:rsidRPr="00A419AA">
              <w:rPr>
                <w:rFonts w:ascii="Times New Roman" w:eastAsia="標楷體" w:hAnsi="Times New Roman"/>
                <w:kern w:val="0"/>
                <w:szCs w:val="24"/>
              </w:rPr>
              <w:t>EPA METHOD 3540C</w:t>
            </w:r>
            <w:r>
              <w:rPr>
                <w:rFonts w:ascii="Times New Roman" w:eastAsia="標楷體" w:hAnsi="Times New Roman" w:hint="eastAsia"/>
                <w:kern w:val="0"/>
                <w:szCs w:val="24"/>
              </w:rPr>
              <w:t>方法使用</w:t>
            </w:r>
            <w:r w:rsidRPr="00A419AA">
              <w:rPr>
                <w:rFonts w:ascii="Times New Roman" w:eastAsia="標楷體" w:hAnsi="Times New Roman"/>
                <w:kern w:val="0"/>
                <w:szCs w:val="24"/>
              </w:rPr>
              <w:t xml:space="preserve"> HPLC</w:t>
            </w:r>
            <w:r w:rsidRPr="00A419AA">
              <w:rPr>
                <w:rFonts w:ascii="Times New Roman" w:eastAsia="標楷體" w:hAnsi="Times New Roman" w:hint="eastAsia"/>
                <w:kern w:val="0"/>
                <w:szCs w:val="24"/>
              </w:rPr>
              <w:t>分析</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lastRenderedPageBreak/>
              <w:t>70</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7778-50-9</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Potassium dichromate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重鉻酸鉀</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鉻</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71</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10124-43-3</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Cobalt sulfate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硫酸鈷</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鈷</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72</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12045-78-2</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Potassium </w:t>
            </w:r>
            <w:proofErr w:type="spellStart"/>
            <w:r w:rsidRPr="00A419AA">
              <w:rPr>
                <w:rFonts w:ascii="Times New Roman" w:eastAsia="標楷體" w:hAnsi="Times New Roman"/>
                <w:kern w:val="0"/>
                <w:szCs w:val="24"/>
              </w:rPr>
              <w:t>tetraborate</w:t>
            </w:r>
            <w:proofErr w:type="spellEnd"/>
            <w:r w:rsidRPr="00A419AA">
              <w:rPr>
                <w:rFonts w:ascii="Times New Roman" w:eastAsia="標楷體" w:hAnsi="Times New Roman"/>
                <w:kern w:val="0"/>
                <w:szCs w:val="24"/>
              </w:rPr>
              <w:t xml:space="preserve"> </w:t>
            </w:r>
            <w:proofErr w:type="spellStart"/>
            <w:r w:rsidRPr="00A419AA">
              <w:rPr>
                <w:rFonts w:ascii="Times New Roman" w:eastAsia="標楷體" w:hAnsi="Times New Roman"/>
                <w:kern w:val="0"/>
                <w:szCs w:val="24"/>
              </w:rPr>
              <w:t>tetrahydrate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四硼酸鉀四水合物</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硼</w:t>
            </w:r>
          </w:p>
        </w:tc>
        <w:tc>
          <w:tcPr>
            <w:tcW w:w="1674" w:type="pct"/>
            <w:vAlign w:val="center"/>
          </w:tcPr>
          <w:p w:rsidR="00B9411D"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水中硼檢測方法－薑黃</w:t>
            </w:r>
            <w:proofErr w:type="gramStart"/>
            <w:r w:rsidRPr="00A419AA">
              <w:rPr>
                <w:rFonts w:ascii="Times New Roman" w:eastAsia="標楷體" w:hAnsi="Times New Roman" w:hint="eastAsia"/>
                <w:kern w:val="0"/>
                <w:szCs w:val="24"/>
              </w:rPr>
              <w:t>素比色法</w:t>
            </w:r>
            <w:proofErr w:type="gramEnd"/>
            <w:r w:rsidRPr="00A419AA">
              <w:rPr>
                <w:rFonts w:ascii="Times New Roman" w:eastAsia="標楷體" w:hAnsi="Times New Roman"/>
                <w:kern w:val="0"/>
                <w:szCs w:val="24"/>
              </w:rPr>
              <w:t xml:space="preserve"> (NIEA W404.53A)</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73</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95-53-4</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o-</w:t>
            </w:r>
            <w:proofErr w:type="spellStart"/>
            <w:r w:rsidRPr="00A419AA">
              <w:rPr>
                <w:rFonts w:ascii="Times New Roman" w:eastAsia="標楷體" w:hAnsi="Times New Roman"/>
                <w:kern w:val="0"/>
                <w:szCs w:val="24"/>
              </w:rPr>
              <w:t>Toluidine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bCs/>
                <w:kern w:val="0"/>
                <w:szCs w:val="24"/>
              </w:rPr>
            </w:pPr>
            <w:r w:rsidRPr="00A419AA">
              <w:rPr>
                <w:rFonts w:ascii="Times New Roman" w:eastAsia="標楷體" w:hAnsi="Times New Roman" w:hint="eastAsia"/>
                <w:bCs/>
                <w:kern w:val="0"/>
                <w:szCs w:val="24"/>
              </w:rPr>
              <w:t>鄰</w:t>
            </w:r>
            <w:r w:rsidRPr="00A419AA">
              <w:rPr>
                <w:rFonts w:ascii="Times New Roman" w:eastAsia="標楷體" w:hAnsi="Times New Roman"/>
                <w:bCs/>
                <w:kern w:val="0"/>
                <w:szCs w:val="24"/>
              </w:rPr>
              <w:t>-</w:t>
            </w:r>
            <w:r w:rsidRPr="00A419AA">
              <w:rPr>
                <w:rFonts w:ascii="Times New Roman" w:eastAsia="標楷體" w:hAnsi="Times New Roman" w:hint="eastAsia"/>
                <w:bCs/>
                <w:kern w:val="0"/>
                <w:szCs w:val="24"/>
              </w:rPr>
              <w:t>甲苯胺</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bCs/>
                <w:kern w:val="0"/>
                <w:szCs w:val="24"/>
              </w:rPr>
            </w:pPr>
            <w:r w:rsidRPr="00A419AA">
              <w:rPr>
                <w:rFonts w:ascii="Times New Roman" w:eastAsia="標楷體" w:hAnsi="Times New Roman" w:hint="eastAsia"/>
                <w:bCs/>
                <w:kern w:val="0"/>
                <w:szCs w:val="24"/>
              </w:rPr>
              <w:t>鄰</w:t>
            </w:r>
            <w:r w:rsidRPr="00A419AA">
              <w:rPr>
                <w:rFonts w:ascii="Times New Roman" w:eastAsia="標楷體" w:hAnsi="Times New Roman"/>
                <w:bCs/>
                <w:kern w:val="0"/>
                <w:szCs w:val="24"/>
              </w:rPr>
              <w:t>-</w:t>
            </w:r>
            <w:r w:rsidRPr="00A419AA">
              <w:rPr>
                <w:rFonts w:ascii="Times New Roman" w:eastAsia="標楷體" w:hAnsi="Times New Roman" w:hint="eastAsia"/>
                <w:bCs/>
                <w:kern w:val="0"/>
                <w:szCs w:val="24"/>
              </w:rPr>
              <w:t>甲苯胺</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NIOSH Method 2002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552"/>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74</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683-18-1</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Dibutyltin</w:t>
            </w:r>
            <w:proofErr w:type="spellEnd"/>
            <w:r w:rsidRPr="00A419AA">
              <w:rPr>
                <w:rFonts w:ascii="Times New Roman" w:eastAsia="標楷體" w:hAnsi="Times New Roman"/>
                <w:kern w:val="0"/>
                <w:szCs w:val="24"/>
              </w:rPr>
              <w:t xml:space="preserve"> dichloride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二氯化二</w:t>
            </w:r>
            <w:proofErr w:type="gramStart"/>
            <w:r w:rsidRPr="00A419AA">
              <w:rPr>
                <w:rFonts w:ascii="Times New Roman" w:eastAsia="標楷體" w:hAnsi="Times New Roman" w:hint="eastAsia"/>
                <w:kern w:val="0"/>
                <w:szCs w:val="24"/>
              </w:rPr>
              <w:t>丁錫</w:t>
            </w:r>
            <w:proofErr w:type="gramEnd"/>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有機錫</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毒性化學物質</w:t>
            </w:r>
            <w:proofErr w:type="gramStart"/>
            <w:r w:rsidRPr="00A419AA">
              <w:rPr>
                <w:rFonts w:ascii="Times New Roman" w:eastAsia="標楷體" w:hAnsi="Times New Roman" w:hint="eastAsia"/>
                <w:kern w:val="0"/>
                <w:szCs w:val="24"/>
              </w:rPr>
              <w:t>有機錫類化合物</w:t>
            </w:r>
            <w:proofErr w:type="gramEnd"/>
            <w:r w:rsidRPr="00A419AA">
              <w:rPr>
                <w:rFonts w:ascii="Times New Roman" w:eastAsia="標楷體" w:hAnsi="Times New Roman" w:hint="eastAsia"/>
                <w:kern w:val="0"/>
                <w:szCs w:val="24"/>
              </w:rPr>
              <w:t>於紡織品之檢測</w:t>
            </w:r>
            <w:proofErr w:type="gramStart"/>
            <w:r w:rsidRPr="00A419AA">
              <w:rPr>
                <w:rFonts w:ascii="Times New Roman" w:eastAsia="標楷體" w:hAnsi="Times New Roman" w:hint="eastAsia"/>
                <w:kern w:val="0"/>
                <w:szCs w:val="24"/>
              </w:rPr>
              <w:t>方法－氣相層析法</w:t>
            </w:r>
            <w:proofErr w:type="gramEnd"/>
            <w:r w:rsidRPr="00A419AA">
              <w:rPr>
                <w:rFonts w:ascii="Times New Roman" w:eastAsia="標楷體" w:hAnsi="Times New Roman"/>
                <w:kern w:val="0"/>
                <w:szCs w:val="24"/>
              </w:rPr>
              <w:t xml:space="preserve"> (GC</w:t>
            </w:r>
            <w:r w:rsidRPr="00A419AA">
              <w:rPr>
                <w:rFonts w:ascii="Times New Roman" w:eastAsia="標楷體" w:hAnsi="Times New Roman" w:hint="eastAsia"/>
                <w:kern w:val="0"/>
                <w:szCs w:val="24"/>
              </w:rPr>
              <w:t>／</w:t>
            </w:r>
            <w:r w:rsidRPr="00A419AA">
              <w:rPr>
                <w:rFonts w:ascii="Times New Roman" w:eastAsia="標楷體" w:hAnsi="Times New Roman"/>
                <w:kern w:val="0"/>
                <w:szCs w:val="24"/>
              </w:rPr>
              <w:t>PFPD</w:t>
            </w:r>
            <w:r w:rsidRPr="00A419AA">
              <w:rPr>
                <w:rFonts w:ascii="Times New Roman" w:eastAsia="標楷體" w:hAnsi="Times New Roman" w:hint="eastAsia"/>
                <w:kern w:val="0"/>
                <w:szCs w:val="24"/>
              </w:rPr>
              <w:t>或</w:t>
            </w:r>
            <w:r w:rsidRPr="00A419AA">
              <w:rPr>
                <w:rFonts w:ascii="Times New Roman" w:eastAsia="標楷體" w:hAnsi="Times New Roman"/>
                <w:kern w:val="0"/>
                <w:szCs w:val="24"/>
              </w:rPr>
              <w:t>GC</w:t>
            </w:r>
            <w:r w:rsidRPr="00A419AA">
              <w:rPr>
                <w:rFonts w:ascii="Times New Roman" w:eastAsia="標楷體" w:hAnsi="Times New Roman" w:hint="eastAsia"/>
                <w:kern w:val="0"/>
                <w:szCs w:val="24"/>
              </w:rPr>
              <w:t>／</w:t>
            </w:r>
            <w:r w:rsidRPr="00A419AA">
              <w:rPr>
                <w:rFonts w:ascii="Times New Roman" w:eastAsia="標楷體" w:hAnsi="Times New Roman"/>
                <w:kern w:val="0"/>
                <w:szCs w:val="24"/>
              </w:rPr>
              <w:t xml:space="preserve">FPD) (NIEA T504.30B)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75</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12007-56-6</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Boron calcium oxide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硼鈣氧化物</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硼</w:t>
            </w:r>
          </w:p>
        </w:tc>
        <w:tc>
          <w:tcPr>
            <w:tcW w:w="1674" w:type="pct"/>
            <w:vAlign w:val="center"/>
          </w:tcPr>
          <w:p w:rsidR="00B9411D"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水中硼檢測方法－薑黃</w:t>
            </w:r>
            <w:proofErr w:type="gramStart"/>
            <w:r w:rsidRPr="00A419AA">
              <w:rPr>
                <w:rFonts w:ascii="Times New Roman" w:eastAsia="標楷體" w:hAnsi="Times New Roman" w:hint="eastAsia"/>
                <w:kern w:val="0"/>
                <w:szCs w:val="24"/>
              </w:rPr>
              <w:t>素比色法</w:t>
            </w:r>
            <w:proofErr w:type="gramEnd"/>
            <w:r w:rsidRPr="00A419AA">
              <w:rPr>
                <w:rFonts w:ascii="Times New Roman" w:eastAsia="標楷體" w:hAnsi="Times New Roman"/>
                <w:kern w:val="0"/>
                <w:szCs w:val="24"/>
              </w:rPr>
              <w:t xml:space="preserve"> (NIEA W404.53A )</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76</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117-61-3</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Benzidine-2,2'-disulfonic acid</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2,2'-</w:t>
            </w:r>
            <w:r w:rsidRPr="00A419AA">
              <w:rPr>
                <w:rFonts w:ascii="Times New Roman" w:eastAsia="標楷體" w:hAnsi="Times New Roman" w:hint="eastAsia"/>
                <w:kern w:val="0"/>
                <w:szCs w:val="24"/>
              </w:rPr>
              <w:t>聯苯胺二</w:t>
            </w:r>
            <w:proofErr w:type="gramStart"/>
            <w:r w:rsidRPr="00A419AA">
              <w:rPr>
                <w:rFonts w:ascii="Times New Roman" w:eastAsia="標楷體" w:hAnsi="Times New Roman" w:hint="eastAsia"/>
                <w:kern w:val="0"/>
                <w:szCs w:val="24"/>
              </w:rPr>
              <w:t>磺</w:t>
            </w:r>
            <w:proofErr w:type="gramEnd"/>
            <w:r w:rsidRPr="00A419AA">
              <w:rPr>
                <w:rFonts w:ascii="Times New Roman" w:eastAsia="標楷體" w:hAnsi="Times New Roman" w:hint="eastAsia"/>
                <w:kern w:val="0"/>
                <w:szCs w:val="24"/>
              </w:rPr>
              <w:t>酸</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2,2'-</w:t>
            </w:r>
            <w:r w:rsidRPr="00A419AA">
              <w:rPr>
                <w:rFonts w:ascii="Times New Roman" w:eastAsia="標楷體" w:hAnsi="Times New Roman" w:hint="eastAsia"/>
                <w:kern w:val="0"/>
                <w:szCs w:val="24"/>
              </w:rPr>
              <w:t>聯苯胺二</w:t>
            </w:r>
            <w:proofErr w:type="gramStart"/>
            <w:r w:rsidRPr="00A419AA">
              <w:rPr>
                <w:rFonts w:ascii="Times New Roman" w:eastAsia="標楷體" w:hAnsi="Times New Roman" w:hint="eastAsia"/>
                <w:kern w:val="0"/>
                <w:szCs w:val="24"/>
              </w:rPr>
              <w:t>磺</w:t>
            </w:r>
            <w:proofErr w:type="gramEnd"/>
            <w:r w:rsidRPr="00A419AA">
              <w:rPr>
                <w:rFonts w:ascii="Times New Roman" w:eastAsia="標楷體" w:hAnsi="Times New Roman" w:hint="eastAsia"/>
                <w:kern w:val="0"/>
                <w:szCs w:val="24"/>
              </w:rPr>
              <w:t>酸</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可參考</w:t>
            </w:r>
            <w:r>
              <w:rPr>
                <w:rFonts w:ascii="Times New Roman" w:eastAsia="標楷體" w:hAnsi="Times New Roman" w:hint="eastAsia"/>
                <w:kern w:val="0"/>
                <w:szCs w:val="24"/>
              </w:rPr>
              <w:t>文獻以</w:t>
            </w:r>
            <w:r w:rsidRPr="00A419AA">
              <w:rPr>
                <w:rFonts w:ascii="Times New Roman" w:eastAsia="標楷體" w:hAnsi="Times New Roman"/>
                <w:kern w:val="0"/>
                <w:szCs w:val="24"/>
              </w:rPr>
              <w:t>EPA METHOD 3540C</w:t>
            </w:r>
            <w:r>
              <w:rPr>
                <w:rFonts w:ascii="Times New Roman" w:eastAsia="標楷體" w:hAnsi="Times New Roman" w:hint="eastAsia"/>
                <w:kern w:val="0"/>
                <w:szCs w:val="24"/>
              </w:rPr>
              <w:t>方法使用</w:t>
            </w:r>
            <w:r w:rsidRPr="00A419AA">
              <w:rPr>
                <w:rFonts w:ascii="Times New Roman" w:eastAsia="標楷體" w:hAnsi="Times New Roman"/>
                <w:kern w:val="0"/>
                <w:szCs w:val="24"/>
              </w:rPr>
              <w:t xml:space="preserve"> HPLC</w:t>
            </w:r>
            <w:r w:rsidRPr="00A419AA">
              <w:rPr>
                <w:rFonts w:ascii="Times New Roman" w:eastAsia="標楷體" w:hAnsi="Times New Roman" w:hint="eastAsia"/>
                <w:kern w:val="0"/>
                <w:szCs w:val="24"/>
              </w:rPr>
              <w:t>分析</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77</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10026-22-9</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Cobalt nitrate </w:t>
            </w:r>
            <w:proofErr w:type="spellStart"/>
            <w:r w:rsidRPr="00A419AA">
              <w:rPr>
                <w:rFonts w:ascii="Times New Roman" w:eastAsia="標楷體" w:hAnsi="Times New Roman"/>
                <w:kern w:val="0"/>
                <w:szCs w:val="24"/>
              </w:rPr>
              <w:t>hexahydrate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硝酸鈷六水合物</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鈷</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lastRenderedPageBreak/>
              <w:t>78</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7646-79-9</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Cobalt chloride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氯化鈷</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鈷</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79</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15699-18-0</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Nickel(II) ammonium sulfate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硫酸鎳</w:t>
            </w:r>
            <w:r w:rsidRPr="00A419AA">
              <w:rPr>
                <w:rFonts w:ascii="Times New Roman" w:eastAsia="標楷體" w:hAnsi="Times New Roman"/>
                <w:kern w:val="0"/>
                <w:szCs w:val="24"/>
              </w:rPr>
              <w:t>(</w:t>
            </w:r>
            <w:r w:rsidRPr="00A419AA">
              <w:rPr>
                <w:rFonts w:ascii="新細明體" w:hAnsi="新細明體" w:cs="新細明體" w:hint="eastAsia"/>
                <w:kern w:val="0"/>
                <w:szCs w:val="24"/>
              </w:rPr>
              <w:t>Ⅱ</w:t>
            </w:r>
            <w:r w:rsidRPr="00A419AA">
              <w:rPr>
                <w:rFonts w:ascii="Times New Roman" w:eastAsia="標楷體" w:hAnsi="Times New Roman"/>
                <w:kern w:val="0"/>
                <w:szCs w:val="24"/>
              </w:rPr>
              <w:t>)</w:t>
            </w:r>
            <w:r w:rsidRPr="00A419AA">
              <w:rPr>
                <w:rFonts w:ascii="Times New Roman" w:eastAsia="標楷體" w:hAnsi="Times New Roman" w:hint="eastAsia"/>
                <w:kern w:val="0"/>
                <w:szCs w:val="24"/>
              </w:rPr>
              <w:t>銨</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鎳</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80</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13138-45-9</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Nickel nitrate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硝酸鎳</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鎳</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81</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61790-14-5</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Lead </w:t>
            </w:r>
            <w:proofErr w:type="spellStart"/>
            <w:r w:rsidRPr="00A419AA">
              <w:rPr>
                <w:rFonts w:ascii="Times New Roman" w:eastAsia="標楷體" w:hAnsi="Times New Roman"/>
                <w:kern w:val="0"/>
                <w:szCs w:val="24"/>
              </w:rPr>
              <w:t>naphthenate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環</w:t>
            </w:r>
            <w:proofErr w:type="gramStart"/>
            <w:r w:rsidRPr="00A419AA">
              <w:rPr>
                <w:rFonts w:ascii="Times New Roman" w:eastAsia="標楷體" w:hAnsi="Times New Roman" w:hint="eastAsia"/>
                <w:kern w:val="0"/>
                <w:szCs w:val="24"/>
              </w:rPr>
              <w:t>烷酸鉛</w:t>
            </w:r>
            <w:proofErr w:type="gramEnd"/>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鉛</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6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82</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1327-53-3</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Arsenic trioxide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三</w:t>
            </w:r>
            <w:proofErr w:type="gramEnd"/>
            <w:r w:rsidRPr="00A419AA">
              <w:rPr>
                <w:rFonts w:ascii="Times New Roman" w:eastAsia="標楷體" w:hAnsi="Times New Roman" w:hint="eastAsia"/>
                <w:kern w:val="0"/>
                <w:szCs w:val="24"/>
              </w:rPr>
              <w:t>氧化二砷</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砷</w:t>
            </w:r>
          </w:p>
        </w:tc>
        <w:tc>
          <w:tcPr>
            <w:tcW w:w="1674" w:type="pct"/>
            <w:vAlign w:val="center"/>
          </w:tcPr>
          <w:p w:rsidR="00B9411D"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水中砷檢測方法－連續流動式氫化物原子吸收光譜法</w:t>
            </w:r>
            <w:r w:rsidRPr="00A419AA">
              <w:rPr>
                <w:rFonts w:ascii="Times New Roman" w:eastAsia="標楷體" w:hAnsi="Times New Roman"/>
                <w:kern w:val="0"/>
                <w:szCs w:val="24"/>
              </w:rPr>
              <w:t xml:space="preserve"> (NIEA W434.54B)</w:t>
            </w:r>
          </w:p>
          <w:p w:rsidR="00B9411D"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水中砷檢測方法－批次式氫化物原子吸收光譜法</w:t>
            </w:r>
            <w:r w:rsidRPr="00A419AA">
              <w:rPr>
                <w:rFonts w:ascii="Times New Roman" w:eastAsia="標楷體" w:hAnsi="Times New Roman"/>
                <w:kern w:val="0"/>
                <w:szCs w:val="24"/>
              </w:rPr>
              <w:t xml:space="preserve"> (NIEA W435.53B)</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56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83</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497-76-7</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4-Hydroxyphenyl-beta-D-glucopyranoside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對苯二</w:t>
            </w:r>
            <w:proofErr w:type="gramStart"/>
            <w:r w:rsidRPr="00A419AA">
              <w:rPr>
                <w:rFonts w:ascii="Times New Roman" w:eastAsia="標楷體" w:hAnsi="Times New Roman" w:hint="eastAsia"/>
                <w:kern w:val="0"/>
                <w:szCs w:val="24"/>
              </w:rPr>
              <w:t>酚</w:t>
            </w:r>
            <w:proofErr w:type="gramEnd"/>
            <w:r w:rsidRPr="00A419AA">
              <w:rPr>
                <w:rFonts w:ascii="Times New Roman" w:eastAsia="標楷體" w:hAnsi="Times New Roman"/>
                <w:kern w:val="0"/>
                <w:szCs w:val="24"/>
              </w:rPr>
              <w:t>-beta-D-</w:t>
            </w:r>
            <w:r w:rsidRPr="00A419AA">
              <w:rPr>
                <w:rFonts w:ascii="Times New Roman" w:eastAsia="標楷體" w:hAnsi="Times New Roman" w:hint="eastAsia"/>
                <w:kern w:val="0"/>
                <w:szCs w:val="24"/>
              </w:rPr>
              <w:t>葡萄糖苷</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對苯二</w:t>
            </w:r>
            <w:proofErr w:type="gramStart"/>
            <w:r w:rsidRPr="00A419AA">
              <w:rPr>
                <w:rFonts w:ascii="Times New Roman" w:eastAsia="標楷體" w:hAnsi="Times New Roman" w:hint="eastAsia"/>
                <w:kern w:val="0"/>
                <w:szCs w:val="24"/>
              </w:rPr>
              <w:t>酚</w:t>
            </w:r>
            <w:proofErr w:type="gramEnd"/>
            <w:r w:rsidRPr="00A419AA">
              <w:rPr>
                <w:rFonts w:ascii="Times New Roman" w:eastAsia="標楷體" w:hAnsi="Times New Roman"/>
                <w:kern w:val="0"/>
                <w:szCs w:val="24"/>
              </w:rPr>
              <w:t>-beta-D-</w:t>
            </w:r>
            <w:r w:rsidRPr="00A419AA">
              <w:rPr>
                <w:rFonts w:ascii="Times New Roman" w:eastAsia="標楷體" w:hAnsi="Times New Roman" w:hint="eastAsia"/>
                <w:kern w:val="0"/>
                <w:szCs w:val="24"/>
              </w:rPr>
              <w:t>葡萄糖苷</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可參考</w:t>
            </w:r>
            <w:r>
              <w:rPr>
                <w:rFonts w:ascii="Times New Roman" w:eastAsia="標楷體" w:hAnsi="Times New Roman" w:hint="eastAsia"/>
                <w:kern w:val="0"/>
                <w:szCs w:val="24"/>
              </w:rPr>
              <w:t>文獻以</w:t>
            </w:r>
            <w:r w:rsidRPr="00A419AA">
              <w:rPr>
                <w:rFonts w:ascii="Times New Roman" w:eastAsia="標楷體" w:hAnsi="Times New Roman"/>
                <w:kern w:val="0"/>
                <w:szCs w:val="24"/>
              </w:rPr>
              <w:t>EPA METHOD 3540C</w:t>
            </w:r>
            <w:r>
              <w:rPr>
                <w:rFonts w:ascii="Times New Roman" w:eastAsia="標楷體" w:hAnsi="Times New Roman" w:hint="eastAsia"/>
                <w:kern w:val="0"/>
                <w:szCs w:val="24"/>
              </w:rPr>
              <w:t>方法使用</w:t>
            </w:r>
            <w:r w:rsidRPr="00A419AA">
              <w:rPr>
                <w:rFonts w:ascii="Times New Roman" w:eastAsia="標楷體" w:hAnsi="Times New Roman"/>
                <w:kern w:val="0"/>
                <w:szCs w:val="24"/>
              </w:rPr>
              <w:t xml:space="preserve"> HPLC</w:t>
            </w:r>
            <w:r w:rsidRPr="00A419AA">
              <w:rPr>
                <w:rFonts w:ascii="Times New Roman" w:eastAsia="標楷體" w:hAnsi="Times New Roman" w:hint="eastAsia"/>
                <w:kern w:val="0"/>
                <w:szCs w:val="24"/>
              </w:rPr>
              <w:t>分析</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84</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373-02-4</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Nickel(II) acetate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乙酸鎳</w:t>
            </w:r>
            <w:r w:rsidRPr="00A419AA">
              <w:rPr>
                <w:rFonts w:ascii="Times New Roman" w:eastAsia="標楷體" w:hAnsi="Times New Roman"/>
                <w:kern w:val="0"/>
                <w:szCs w:val="24"/>
              </w:rPr>
              <w:t>(</w:t>
            </w:r>
            <w:r w:rsidRPr="00A419AA">
              <w:rPr>
                <w:rFonts w:ascii="新細明體" w:hAnsi="新細明體" w:cs="新細明體" w:hint="eastAsia"/>
                <w:kern w:val="0"/>
                <w:szCs w:val="24"/>
              </w:rPr>
              <w:t>Ⅱ</w:t>
            </w:r>
            <w:r w:rsidRPr="00A419AA">
              <w:rPr>
                <w:rFonts w:ascii="Times New Roman" w:eastAsia="標楷體" w:hAnsi="Times New Roman"/>
                <w:kern w:val="0"/>
                <w:szCs w:val="24"/>
              </w:rPr>
              <w:t>)</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鎳</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85</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79-16-3</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proofErr w:type="spellStart"/>
            <w:r w:rsidRPr="00A419AA">
              <w:rPr>
                <w:rFonts w:ascii="Times New Roman" w:eastAsia="標楷體" w:hAnsi="Times New Roman"/>
                <w:kern w:val="0"/>
                <w:szCs w:val="24"/>
              </w:rPr>
              <w:t>Methylacetamide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r w:rsidRPr="00A419AA">
              <w:rPr>
                <w:rFonts w:ascii="Times New Roman" w:eastAsia="標楷體" w:hAnsi="Times New Roman" w:hint="eastAsia"/>
                <w:kern w:val="0"/>
                <w:szCs w:val="24"/>
              </w:rPr>
              <w:t>甲基乙醯胺</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r w:rsidRPr="00A419AA">
              <w:rPr>
                <w:rFonts w:ascii="Times New Roman" w:eastAsia="標楷體" w:hAnsi="Times New Roman" w:hint="eastAsia"/>
                <w:kern w:val="0"/>
                <w:szCs w:val="24"/>
              </w:rPr>
              <w:t>甲基乙醯胺</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可參考</w:t>
            </w:r>
            <w:r>
              <w:rPr>
                <w:rFonts w:ascii="Times New Roman" w:eastAsia="標楷體" w:hAnsi="Times New Roman" w:hint="eastAsia"/>
                <w:kern w:val="0"/>
                <w:szCs w:val="24"/>
              </w:rPr>
              <w:t>文獻以</w:t>
            </w:r>
            <w:r w:rsidRPr="00A419AA">
              <w:rPr>
                <w:rFonts w:ascii="Times New Roman" w:eastAsia="標楷體" w:hAnsi="Times New Roman"/>
                <w:kern w:val="0"/>
                <w:szCs w:val="24"/>
              </w:rPr>
              <w:t>EPA METHOD 3540C</w:t>
            </w:r>
            <w:r>
              <w:rPr>
                <w:rFonts w:ascii="Times New Roman" w:eastAsia="標楷體" w:hAnsi="Times New Roman" w:hint="eastAsia"/>
                <w:kern w:val="0"/>
                <w:szCs w:val="24"/>
              </w:rPr>
              <w:t>方法使用</w:t>
            </w:r>
            <w:r w:rsidRPr="00A419AA">
              <w:rPr>
                <w:rFonts w:ascii="Times New Roman" w:eastAsia="標楷體" w:hAnsi="Times New Roman"/>
                <w:kern w:val="0"/>
                <w:szCs w:val="24"/>
              </w:rPr>
              <w:t>HPLC</w:t>
            </w:r>
            <w:r w:rsidRPr="00A419AA">
              <w:rPr>
                <w:rFonts w:ascii="Times New Roman" w:eastAsia="標楷體" w:hAnsi="Times New Roman" w:hint="eastAsia"/>
                <w:kern w:val="0"/>
                <w:szCs w:val="24"/>
              </w:rPr>
              <w:t>分析</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lastRenderedPageBreak/>
              <w:t>86</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1344-40-7</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Lead </w:t>
            </w:r>
            <w:proofErr w:type="spellStart"/>
            <w:r w:rsidRPr="00A419AA">
              <w:rPr>
                <w:rFonts w:ascii="Times New Roman" w:eastAsia="標楷體" w:hAnsi="Times New Roman"/>
                <w:kern w:val="0"/>
                <w:szCs w:val="24"/>
              </w:rPr>
              <w:t>phosphite</w:t>
            </w:r>
            <w:proofErr w:type="spellEnd"/>
            <w:r w:rsidRPr="00A419AA">
              <w:rPr>
                <w:rFonts w:ascii="Times New Roman" w:eastAsia="標楷體" w:hAnsi="Times New Roman"/>
                <w:kern w:val="0"/>
                <w:szCs w:val="24"/>
              </w:rPr>
              <w:t>, dibasic</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二</w:t>
            </w:r>
            <w:proofErr w:type="gramStart"/>
            <w:r w:rsidRPr="00A419AA">
              <w:rPr>
                <w:rFonts w:ascii="Times New Roman" w:eastAsia="標楷體" w:hAnsi="Times New Roman" w:hint="eastAsia"/>
                <w:kern w:val="0"/>
                <w:szCs w:val="24"/>
              </w:rPr>
              <w:t>鹼式亞磷酸</w:t>
            </w:r>
            <w:proofErr w:type="gramEnd"/>
            <w:r w:rsidRPr="00A419AA">
              <w:rPr>
                <w:rFonts w:ascii="Times New Roman" w:eastAsia="標楷體" w:hAnsi="Times New Roman" w:hint="eastAsia"/>
                <w:kern w:val="0"/>
                <w:szCs w:val="24"/>
              </w:rPr>
              <w:t>鉛</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鉛</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87</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513-79-1</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Cobalt(</w:t>
            </w:r>
            <w:r w:rsidRPr="00A419AA">
              <w:rPr>
                <w:rFonts w:ascii="新細明體" w:hAnsi="新細明體" w:cs="新細明體" w:hint="eastAsia"/>
                <w:kern w:val="0"/>
                <w:szCs w:val="24"/>
              </w:rPr>
              <w:t>Ⅱ</w:t>
            </w:r>
            <w:r w:rsidRPr="00A419AA">
              <w:rPr>
                <w:rFonts w:ascii="Times New Roman" w:eastAsia="標楷體" w:hAnsi="Times New Roman"/>
                <w:kern w:val="0"/>
                <w:szCs w:val="24"/>
              </w:rPr>
              <w:t>) carbonate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碳酸鈷</w:t>
            </w:r>
            <w:r w:rsidRPr="00A419AA">
              <w:rPr>
                <w:rFonts w:ascii="Times New Roman" w:eastAsia="標楷體" w:hAnsi="Times New Roman"/>
                <w:kern w:val="0"/>
                <w:szCs w:val="24"/>
              </w:rPr>
              <w:t>(</w:t>
            </w:r>
            <w:r w:rsidRPr="00A419AA">
              <w:rPr>
                <w:rFonts w:ascii="新細明體" w:hAnsi="新細明體" w:cs="新細明體" w:hint="eastAsia"/>
                <w:kern w:val="0"/>
                <w:szCs w:val="24"/>
              </w:rPr>
              <w:t>Ⅱ</w:t>
            </w:r>
            <w:r w:rsidRPr="00A419AA">
              <w:rPr>
                <w:rFonts w:ascii="Times New Roman" w:eastAsia="標楷體" w:hAnsi="Times New Roman"/>
                <w:kern w:val="0"/>
                <w:szCs w:val="24"/>
              </w:rPr>
              <w:t>)</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鈷</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88</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7791-13-1</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Cobalt(</w:t>
            </w:r>
            <w:r w:rsidRPr="00A419AA">
              <w:rPr>
                <w:rFonts w:ascii="新細明體" w:hAnsi="新細明體" w:cs="新細明體" w:hint="eastAsia"/>
                <w:kern w:val="0"/>
                <w:szCs w:val="24"/>
              </w:rPr>
              <w:t>Ⅱ</w:t>
            </w:r>
            <w:r w:rsidRPr="00A419AA">
              <w:rPr>
                <w:rFonts w:ascii="Times New Roman" w:eastAsia="標楷體" w:hAnsi="Times New Roman"/>
                <w:kern w:val="0"/>
                <w:szCs w:val="24"/>
              </w:rPr>
              <w:t xml:space="preserve">) chloride </w:t>
            </w:r>
            <w:proofErr w:type="spellStart"/>
            <w:r w:rsidRPr="00A419AA">
              <w:rPr>
                <w:rFonts w:ascii="Times New Roman" w:eastAsia="標楷體" w:hAnsi="Times New Roman"/>
                <w:kern w:val="0"/>
                <w:szCs w:val="24"/>
              </w:rPr>
              <w:t>hexahydrate</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氯化鈷</w:t>
            </w:r>
            <w:r w:rsidRPr="00A419AA">
              <w:rPr>
                <w:rFonts w:ascii="Times New Roman" w:eastAsia="標楷體" w:hAnsi="Times New Roman"/>
                <w:kern w:val="0"/>
                <w:szCs w:val="24"/>
              </w:rPr>
              <w:t>(</w:t>
            </w:r>
            <w:r w:rsidRPr="00A419AA">
              <w:rPr>
                <w:rFonts w:ascii="新細明體" w:hAnsi="新細明體" w:cs="新細明體" w:hint="eastAsia"/>
                <w:kern w:val="0"/>
                <w:szCs w:val="24"/>
              </w:rPr>
              <w:t>Ⅱ</w:t>
            </w:r>
            <w:r w:rsidRPr="00A419AA">
              <w:rPr>
                <w:rFonts w:ascii="Times New Roman" w:eastAsia="標楷體" w:hAnsi="Times New Roman"/>
                <w:kern w:val="0"/>
                <w:szCs w:val="24"/>
              </w:rPr>
              <w:t>)</w:t>
            </w:r>
            <w:r w:rsidRPr="00A419AA">
              <w:rPr>
                <w:rFonts w:ascii="Times New Roman" w:eastAsia="標楷體" w:hAnsi="Times New Roman" w:hint="eastAsia"/>
                <w:kern w:val="0"/>
                <w:szCs w:val="24"/>
              </w:rPr>
              <w:t>六水合物</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鈷</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89</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110-49-6</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Ethylene glycol </w:t>
            </w:r>
            <w:proofErr w:type="spellStart"/>
            <w:r w:rsidRPr="00A419AA">
              <w:rPr>
                <w:rFonts w:ascii="Times New Roman" w:eastAsia="標楷體" w:hAnsi="Times New Roman"/>
                <w:kern w:val="0"/>
                <w:szCs w:val="24"/>
              </w:rPr>
              <w:t>monomethyl</w:t>
            </w:r>
            <w:proofErr w:type="spellEnd"/>
            <w:r w:rsidRPr="00A419AA">
              <w:rPr>
                <w:rFonts w:ascii="Times New Roman" w:eastAsia="標楷體" w:hAnsi="Times New Roman"/>
                <w:kern w:val="0"/>
                <w:szCs w:val="24"/>
              </w:rPr>
              <w:t xml:space="preserve"> ether acetate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乙二醇甲醚醋酸酯</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乙二醇甲醚醋酸酯</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NIOSH Method 1451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6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90</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58-36-6</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Oxybisphenoxarsine</w:t>
            </w:r>
            <w:proofErr w:type="spellEnd"/>
          </w:p>
        </w:tc>
        <w:tc>
          <w:tcPr>
            <w:tcW w:w="462" w:type="pct"/>
            <w:noWrap/>
            <w:vAlign w:val="center"/>
          </w:tcPr>
          <w:p w:rsidR="00B9411D" w:rsidRPr="00A419AA" w:rsidRDefault="00DF6E96" w:rsidP="00953432">
            <w:pPr>
              <w:keepLines/>
              <w:widowControl/>
              <w:snapToGrid w:val="0"/>
              <w:rPr>
                <w:rFonts w:ascii="Times New Roman" w:eastAsia="標楷體" w:hAnsi="Times New Roman"/>
                <w:kern w:val="0"/>
                <w:szCs w:val="24"/>
              </w:rPr>
            </w:pPr>
            <w:r w:rsidRPr="00DF6E9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s1026" type="#_x0000_t75" style="position:absolute;margin-left:23.75pt;margin-top:2.35pt;width:13.35pt;height:11.3pt;z-index:1;visibility:visible;mso-position-horizontal-relative:text;mso-position-vertical-relative:text">
                  <v:imagedata r:id="rId8" o:title=""/>
                </v:shape>
              </w:pict>
            </w:r>
            <w:proofErr w:type="gramStart"/>
            <w:r w:rsidR="00B9411D" w:rsidRPr="00A419AA">
              <w:rPr>
                <w:rFonts w:ascii="Times New Roman" w:eastAsia="標楷體" w:hAnsi="Times New Roman" w:hint="eastAsia"/>
                <w:kern w:val="0"/>
                <w:szCs w:val="24"/>
              </w:rPr>
              <w:t>氧雙</w:t>
            </w:r>
            <w:proofErr w:type="gramEnd"/>
            <w:r w:rsidR="00B9411D">
              <w:rPr>
                <w:rFonts w:ascii="Times New Roman" w:eastAsia="標楷體" w:hAnsi="Times New Roman"/>
                <w:kern w:val="0"/>
                <w:szCs w:val="24"/>
              </w:rPr>
              <w:t xml:space="preserve">  </w:t>
            </w:r>
            <w:r w:rsidR="00B9411D" w:rsidRPr="00A419AA">
              <w:rPr>
                <w:rFonts w:ascii="Times New Roman" w:eastAsia="標楷體" w:hAnsi="Times New Roman" w:hint="eastAsia"/>
                <w:kern w:val="0"/>
                <w:szCs w:val="24"/>
              </w:rPr>
              <w:t>砷</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砷</w:t>
            </w:r>
          </w:p>
        </w:tc>
        <w:tc>
          <w:tcPr>
            <w:tcW w:w="1674" w:type="pct"/>
            <w:vAlign w:val="center"/>
          </w:tcPr>
          <w:p w:rsidR="00B9411D"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水中砷檢測方法－連續流動式氫化物原子吸收光譜法</w:t>
            </w:r>
            <w:r w:rsidRPr="00A419AA">
              <w:rPr>
                <w:rFonts w:ascii="Times New Roman" w:eastAsia="標楷體" w:hAnsi="Times New Roman"/>
                <w:kern w:val="0"/>
                <w:szCs w:val="24"/>
              </w:rPr>
              <w:t xml:space="preserve"> (NIEA W434.54B)</w:t>
            </w:r>
          </w:p>
          <w:p w:rsidR="00B9411D"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水中砷檢測方法－批次式氫化物原子吸收光譜法</w:t>
            </w:r>
            <w:r w:rsidRPr="00A419AA">
              <w:rPr>
                <w:rFonts w:ascii="Times New Roman" w:eastAsia="標楷體" w:hAnsi="Times New Roman"/>
                <w:kern w:val="0"/>
                <w:szCs w:val="24"/>
              </w:rPr>
              <w:t xml:space="preserve"> (NIEA W435.53B)</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6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91</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7784-42-1</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Arsine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砷化氫</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砷</w:t>
            </w:r>
          </w:p>
        </w:tc>
        <w:tc>
          <w:tcPr>
            <w:tcW w:w="1674" w:type="pct"/>
            <w:vAlign w:val="center"/>
          </w:tcPr>
          <w:p w:rsidR="00B9411D"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水中砷檢測方法－連續流動式氫化物原子吸收光譜法</w:t>
            </w:r>
            <w:r w:rsidRPr="00A419AA">
              <w:rPr>
                <w:rFonts w:ascii="Times New Roman" w:eastAsia="標楷體" w:hAnsi="Times New Roman"/>
                <w:kern w:val="0"/>
                <w:szCs w:val="24"/>
              </w:rPr>
              <w:t xml:space="preserve"> (NIEA W434.54B)</w:t>
            </w:r>
          </w:p>
          <w:p w:rsidR="00B9411D"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水中砷檢測方法－批次式氫化物原子吸收光譜法</w:t>
            </w:r>
            <w:r w:rsidRPr="00A419AA">
              <w:rPr>
                <w:rFonts w:ascii="Times New Roman" w:eastAsia="標楷體" w:hAnsi="Times New Roman"/>
                <w:kern w:val="0"/>
                <w:szCs w:val="24"/>
              </w:rPr>
              <w:t xml:space="preserve"> (NIEA W435.53B)</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lastRenderedPageBreak/>
              <w:t>92</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10294-40-3</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Barium chromate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鉻酸鋇</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鉻</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93</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13462-88-9</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Nickel(II) bromide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溴化鎳</w:t>
            </w:r>
            <w:r w:rsidRPr="00A419AA">
              <w:rPr>
                <w:rFonts w:ascii="Times New Roman" w:eastAsia="標楷體" w:hAnsi="Times New Roman"/>
                <w:kern w:val="0"/>
                <w:szCs w:val="24"/>
              </w:rPr>
              <w:t>(</w:t>
            </w:r>
            <w:r w:rsidRPr="00A419AA">
              <w:rPr>
                <w:rFonts w:ascii="新細明體" w:hAnsi="新細明體" w:cs="新細明體" w:hint="eastAsia"/>
                <w:kern w:val="0"/>
                <w:szCs w:val="24"/>
              </w:rPr>
              <w:t>Ⅱ</w:t>
            </w:r>
            <w:r w:rsidRPr="00A419AA">
              <w:rPr>
                <w:rFonts w:ascii="Times New Roman" w:eastAsia="標楷體" w:hAnsi="Times New Roman"/>
                <w:kern w:val="0"/>
                <w:szCs w:val="24"/>
              </w:rPr>
              <w:t>)</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鎳</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94</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15305-07-4</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proofErr w:type="spellStart"/>
            <w:r w:rsidRPr="00A419AA">
              <w:rPr>
                <w:rFonts w:ascii="Times New Roman" w:eastAsia="標楷體" w:hAnsi="Times New Roman"/>
                <w:kern w:val="0"/>
                <w:szCs w:val="24"/>
              </w:rPr>
              <w:t>Nitroso</w:t>
            </w:r>
            <w:proofErr w:type="spellEnd"/>
            <w:r w:rsidRPr="00A419AA">
              <w:rPr>
                <w:rFonts w:ascii="Times New Roman" w:eastAsia="標楷體" w:hAnsi="Times New Roman"/>
                <w:kern w:val="0"/>
                <w:szCs w:val="24"/>
              </w:rPr>
              <w:t>-N-</w:t>
            </w:r>
            <w:proofErr w:type="spellStart"/>
            <w:r w:rsidRPr="00A419AA">
              <w:rPr>
                <w:rFonts w:ascii="Times New Roman" w:eastAsia="標楷體" w:hAnsi="Times New Roman"/>
                <w:kern w:val="0"/>
                <w:szCs w:val="24"/>
              </w:rPr>
              <w:t>phenylhydroxylamine</w:t>
            </w:r>
            <w:proofErr w:type="spellEnd"/>
            <w:r w:rsidRPr="00A419AA">
              <w:rPr>
                <w:rFonts w:ascii="Times New Roman" w:eastAsia="標楷體" w:hAnsi="Times New Roman"/>
                <w:kern w:val="0"/>
                <w:szCs w:val="24"/>
              </w:rPr>
              <w:t xml:space="preserve"> aluminum salt</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proofErr w:type="gramStart"/>
            <w:r w:rsidRPr="00A419AA">
              <w:rPr>
                <w:rFonts w:ascii="Times New Roman" w:eastAsia="標楷體" w:hAnsi="Times New Roman" w:hint="eastAsia"/>
                <w:kern w:val="0"/>
                <w:szCs w:val="24"/>
              </w:rPr>
              <w:t>亞硝基</w:t>
            </w:r>
            <w:proofErr w:type="gramEnd"/>
            <w:r w:rsidRPr="00A419AA">
              <w:rPr>
                <w:rFonts w:ascii="Times New Roman" w:eastAsia="標楷體" w:hAnsi="Times New Roman"/>
                <w:kern w:val="0"/>
                <w:szCs w:val="24"/>
              </w:rPr>
              <w:t>-N-</w:t>
            </w:r>
            <w:proofErr w:type="gramStart"/>
            <w:r w:rsidRPr="00A419AA">
              <w:rPr>
                <w:rFonts w:ascii="Times New Roman" w:eastAsia="標楷體" w:hAnsi="Times New Roman" w:hint="eastAsia"/>
                <w:kern w:val="0"/>
                <w:szCs w:val="24"/>
              </w:rPr>
              <w:t>苯基羥胺鋁鹽</w:t>
            </w:r>
            <w:proofErr w:type="gramEnd"/>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proofErr w:type="gramStart"/>
            <w:r w:rsidRPr="00A419AA">
              <w:rPr>
                <w:rFonts w:ascii="Times New Roman" w:eastAsia="標楷體" w:hAnsi="Times New Roman" w:hint="eastAsia"/>
                <w:kern w:val="0"/>
                <w:szCs w:val="24"/>
              </w:rPr>
              <w:t>亞硝基</w:t>
            </w:r>
            <w:proofErr w:type="gramEnd"/>
            <w:r w:rsidRPr="00A419AA">
              <w:rPr>
                <w:rFonts w:ascii="Times New Roman" w:eastAsia="標楷體" w:hAnsi="Times New Roman"/>
                <w:kern w:val="0"/>
                <w:szCs w:val="24"/>
              </w:rPr>
              <w:t>-N-</w:t>
            </w:r>
            <w:proofErr w:type="gramStart"/>
            <w:r w:rsidRPr="00A419AA">
              <w:rPr>
                <w:rFonts w:ascii="Times New Roman" w:eastAsia="標楷體" w:hAnsi="Times New Roman" w:hint="eastAsia"/>
                <w:kern w:val="0"/>
                <w:szCs w:val="24"/>
              </w:rPr>
              <w:t>苯基羥胺鋁鹽</w:t>
            </w:r>
            <w:proofErr w:type="gramEnd"/>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95</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10099-74-8</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Lead nitrate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硝酸鉛</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鉛</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96</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7789-00-6</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Potassium chromate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鉻酸鉀</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鉻</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97</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11103-86-9</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Potassium zinc chromate hydroxide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氫氧化鉻酸鋅鉀</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鉻</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98</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75-26-3</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2-Bromopropane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2-</w:t>
            </w:r>
            <w:r w:rsidRPr="00A419AA">
              <w:rPr>
                <w:rFonts w:ascii="Times New Roman" w:eastAsia="標楷體" w:hAnsi="Times New Roman" w:hint="eastAsia"/>
                <w:kern w:val="0"/>
                <w:szCs w:val="24"/>
              </w:rPr>
              <w:t>溴丙烷</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2-</w:t>
            </w:r>
            <w:r w:rsidRPr="00A419AA">
              <w:rPr>
                <w:rFonts w:ascii="Times New Roman" w:eastAsia="標楷體" w:hAnsi="Times New Roman" w:hint="eastAsia"/>
                <w:kern w:val="0"/>
                <w:szCs w:val="24"/>
              </w:rPr>
              <w:t>溴丙烷</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NIOSH Method 1025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99</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135-20-6</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Cupferron</w:t>
            </w:r>
            <w:proofErr w:type="spellEnd"/>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銅鐵靈</w:t>
            </w:r>
            <w:proofErr w:type="gramEnd"/>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銅鐵靈</w:t>
            </w:r>
            <w:proofErr w:type="gramEnd"/>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可參考</w:t>
            </w:r>
            <w:r>
              <w:rPr>
                <w:rFonts w:ascii="Times New Roman" w:eastAsia="標楷體" w:hAnsi="Times New Roman" w:hint="eastAsia"/>
                <w:kern w:val="0"/>
                <w:szCs w:val="24"/>
              </w:rPr>
              <w:t>文獻以</w:t>
            </w:r>
            <w:r w:rsidRPr="00A419AA">
              <w:rPr>
                <w:rFonts w:ascii="Times New Roman" w:eastAsia="標楷體" w:hAnsi="Times New Roman"/>
                <w:kern w:val="0"/>
                <w:szCs w:val="24"/>
              </w:rPr>
              <w:t>EPA METHOD 3540C</w:t>
            </w:r>
            <w:r>
              <w:rPr>
                <w:rFonts w:ascii="Times New Roman" w:eastAsia="標楷體" w:hAnsi="Times New Roman" w:hint="eastAsia"/>
                <w:kern w:val="0"/>
                <w:szCs w:val="24"/>
              </w:rPr>
              <w:t>方法使用</w:t>
            </w:r>
            <w:r w:rsidRPr="00A419AA">
              <w:rPr>
                <w:rFonts w:ascii="Times New Roman" w:eastAsia="標楷體" w:hAnsi="Times New Roman"/>
                <w:kern w:val="0"/>
                <w:szCs w:val="24"/>
              </w:rPr>
              <w:t>HPLC</w:t>
            </w:r>
            <w:r w:rsidRPr="00A419AA">
              <w:rPr>
                <w:rFonts w:ascii="Times New Roman" w:eastAsia="標楷體" w:hAnsi="Times New Roman" w:hint="eastAsia"/>
                <w:kern w:val="0"/>
                <w:szCs w:val="24"/>
              </w:rPr>
              <w:t>分析</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100</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17570-76-2</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Lead(II) </w:t>
            </w:r>
            <w:proofErr w:type="spellStart"/>
            <w:r w:rsidRPr="00A419AA">
              <w:rPr>
                <w:rFonts w:ascii="Times New Roman" w:eastAsia="標楷體" w:hAnsi="Times New Roman"/>
                <w:kern w:val="0"/>
                <w:szCs w:val="24"/>
              </w:rPr>
              <w:t>methanesulfonate</w:t>
            </w:r>
            <w:proofErr w:type="spellEnd"/>
            <w:r w:rsidRPr="00A419AA">
              <w:rPr>
                <w:rFonts w:ascii="Times New Roman" w:eastAsia="標楷體" w:hAnsi="Times New Roman"/>
                <w:kern w:val="0"/>
                <w:szCs w:val="24"/>
              </w:rPr>
              <w:t xml:space="preserv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甲基</w:t>
            </w:r>
            <w:proofErr w:type="gramStart"/>
            <w:r w:rsidRPr="00A419AA">
              <w:rPr>
                <w:rFonts w:ascii="Times New Roman" w:eastAsia="標楷體" w:hAnsi="Times New Roman" w:hint="eastAsia"/>
                <w:kern w:val="0"/>
                <w:szCs w:val="24"/>
              </w:rPr>
              <w:t>磺酸鉛</w:t>
            </w:r>
            <w:proofErr w:type="gramEnd"/>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鉛</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101</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598-63-0</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Lead carbonate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碳酸鉛</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鉛</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lastRenderedPageBreak/>
              <w:t>102</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1319-46-6</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Lead(II) carbonate basic</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鹼式碳酸鉛</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鉛</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6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103</w:t>
            </w:r>
          </w:p>
        </w:tc>
        <w:tc>
          <w:tcPr>
            <w:tcW w:w="503"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107-13-1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Acrylonitrile</w:t>
            </w:r>
            <w:proofErr w:type="spellEnd"/>
            <w:r w:rsidRPr="00A419AA">
              <w:rPr>
                <w:rFonts w:ascii="Times New Roman" w:eastAsia="標楷體" w:hAnsi="Times New Roman"/>
                <w:kern w:val="0"/>
                <w:szCs w:val="24"/>
              </w:rPr>
              <w:t xml:space="preserv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丙烯腈</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丙烯腈</w:t>
            </w:r>
          </w:p>
        </w:tc>
        <w:tc>
          <w:tcPr>
            <w:tcW w:w="1674" w:type="pct"/>
            <w:vAlign w:val="center"/>
          </w:tcPr>
          <w:p w:rsidR="00B9411D"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毒性化學物質丙烯醯胺、丙烯腈及丙烯醛液相層析儀檢測法</w:t>
            </w:r>
            <w:r w:rsidRPr="00A419AA">
              <w:rPr>
                <w:rFonts w:ascii="Times New Roman" w:eastAsia="標楷體" w:hAnsi="Times New Roman"/>
                <w:kern w:val="0"/>
                <w:szCs w:val="24"/>
              </w:rPr>
              <w:t xml:space="preserve"> (NIEA T701.10C)</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土壤、</w:t>
            </w:r>
            <w:proofErr w:type="gramStart"/>
            <w:r w:rsidRPr="00A419AA">
              <w:rPr>
                <w:rFonts w:ascii="Times New Roman" w:eastAsia="標楷體" w:hAnsi="Times New Roman" w:hint="eastAsia"/>
                <w:kern w:val="0"/>
                <w:szCs w:val="24"/>
              </w:rPr>
              <w:t>底泥及</w:t>
            </w:r>
            <w:proofErr w:type="gramEnd"/>
            <w:r w:rsidRPr="00A419AA">
              <w:rPr>
                <w:rFonts w:ascii="Times New Roman" w:eastAsia="標楷體" w:hAnsi="Times New Roman" w:hint="eastAsia"/>
                <w:kern w:val="0"/>
                <w:szCs w:val="24"/>
              </w:rPr>
              <w:t>廢棄物中揮發性有機物檢測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 xml:space="preserve">(NIEA M711.02C)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104</w:t>
            </w:r>
          </w:p>
        </w:tc>
        <w:tc>
          <w:tcPr>
            <w:tcW w:w="503"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1309-64-4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Antimony trioxide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三</w:t>
            </w:r>
            <w:proofErr w:type="gramEnd"/>
            <w:r w:rsidRPr="00A419AA">
              <w:rPr>
                <w:rFonts w:ascii="Times New Roman" w:eastAsia="標楷體" w:hAnsi="Times New Roman" w:hint="eastAsia"/>
                <w:kern w:val="0"/>
                <w:szCs w:val="24"/>
              </w:rPr>
              <w:t>氧化二銻</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銻</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105</w:t>
            </w:r>
          </w:p>
        </w:tc>
        <w:tc>
          <w:tcPr>
            <w:tcW w:w="503"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56-55-3 </w:t>
            </w:r>
          </w:p>
        </w:tc>
        <w:tc>
          <w:tcPr>
            <w:tcW w:w="727" w:type="pct"/>
            <w:vAlign w:val="center"/>
          </w:tcPr>
          <w:p w:rsidR="00B9411D" w:rsidRPr="00A419AA" w:rsidRDefault="00B9411D" w:rsidP="00953432">
            <w:pPr>
              <w:keepLines/>
              <w:widowControl/>
              <w:snapToGrid w:val="0"/>
              <w:rPr>
                <w:rFonts w:ascii="Times New Roman" w:eastAsia="標楷體" w:hAnsi="Times New Roman"/>
                <w:bCs/>
                <w:kern w:val="0"/>
                <w:szCs w:val="24"/>
              </w:rPr>
            </w:pPr>
            <w:r w:rsidRPr="00A419AA">
              <w:rPr>
                <w:rFonts w:ascii="Times New Roman" w:eastAsia="標楷體" w:hAnsi="Times New Roman"/>
                <w:bCs/>
                <w:kern w:val="0"/>
                <w:szCs w:val="24"/>
              </w:rPr>
              <w:t>Benz[a]</w:t>
            </w:r>
            <w:proofErr w:type="spellStart"/>
            <w:r w:rsidRPr="00A419AA">
              <w:rPr>
                <w:rFonts w:ascii="Times New Roman" w:eastAsia="標楷體" w:hAnsi="Times New Roman"/>
                <w:bCs/>
                <w:kern w:val="0"/>
                <w:szCs w:val="24"/>
              </w:rPr>
              <w:t>anthracene</w:t>
            </w:r>
            <w:proofErr w:type="spellEnd"/>
            <w:r w:rsidRPr="00A419AA">
              <w:rPr>
                <w:rFonts w:ascii="Times New Roman" w:eastAsia="標楷體" w:hAnsi="Times New Roman"/>
                <w:bCs/>
                <w:kern w:val="0"/>
                <w:szCs w:val="24"/>
              </w:rPr>
              <w:t>; 1,2-Benzanthracene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1,2-</w:t>
            </w:r>
            <w:r w:rsidRPr="00A419AA">
              <w:rPr>
                <w:rFonts w:ascii="Times New Roman" w:eastAsia="標楷體" w:hAnsi="Times New Roman" w:hint="eastAsia"/>
                <w:kern w:val="0"/>
                <w:szCs w:val="24"/>
              </w:rPr>
              <w:t>苯</w:t>
            </w:r>
            <w:proofErr w:type="gramStart"/>
            <w:r w:rsidRPr="00A419AA">
              <w:rPr>
                <w:rFonts w:ascii="Times New Roman" w:eastAsia="標楷體" w:hAnsi="Times New Roman" w:hint="eastAsia"/>
                <w:kern w:val="0"/>
                <w:szCs w:val="24"/>
              </w:rPr>
              <w:t>并</w:t>
            </w:r>
            <w:proofErr w:type="gramEnd"/>
            <w:r w:rsidRPr="00A419AA">
              <w:rPr>
                <w:rFonts w:ascii="Times New Roman" w:eastAsia="標楷體" w:hAnsi="Times New Roman" w:hint="eastAsia"/>
                <w:kern w:val="0"/>
                <w:szCs w:val="24"/>
              </w:rPr>
              <w:t>蒽</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1,2-</w:t>
            </w:r>
            <w:r w:rsidRPr="00A419AA">
              <w:rPr>
                <w:rFonts w:ascii="Times New Roman" w:eastAsia="標楷體" w:hAnsi="Times New Roman" w:hint="eastAsia"/>
                <w:kern w:val="0"/>
                <w:szCs w:val="24"/>
              </w:rPr>
              <w:t>苯</w:t>
            </w:r>
            <w:proofErr w:type="gramStart"/>
            <w:r w:rsidRPr="00A419AA">
              <w:rPr>
                <w:rFonts w:ascii="Times New Roman" w:eastAsia="標楷體" w:hAnsi="Times New Roman" w:hint="eastAsia"/>
                <w:kern w:val="0"/>
                <w:szCs w:val="24"/>
              </w:rPr>
              <w:t>并</w:t>
            </w:r>
            <w:proofErr w:type="gramEnd"/>
            <w:r w:rsidRPr="00A419AA">
              <w:rPr>
                <w:rFonts w:ascii="Times New Roman" w:eastAsia="標楷體" w:hAnsi="Times New Roman" w:hint="eastAsia"/>
                <w:kern w:val="0"/>
                <w:szCs w:val="24"/>
              </w:rPr>
              <w:t>蒽</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水中半揮發性有機化合物檢測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(NIEA W801.52B)</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106</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1998-7-7</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benzotrichloride</w:t>
            </w:r>
            <w:proofErr w:type="spellEnd"/>
            <w:r w:rsidRPr="00A419AA">
              <w:rPr>
                <w:rFonts w:ascii="Times New Roman" w:eastAsia="標楷體" w:hAnsi="Times New Roman"/>
                <w:kern w:val="0"/>
                <w:szCs w:val="24"/>
              </w:rPr>
              <w:t xml:space="preserv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三氯甲苯</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三氯甲苯</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USEPA Method 8121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107</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101-80-4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4,4'-Diaminodiphenyl ether</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4,4'-</w:t>
            </w:r>
            <w:r w:rsidRPr="00A419AA">
              <w:rPr>
                <w:rFonts w:ascii="Times New Roman" w:eastAsia="標楷體" w:hAnsi="Times New Roman" w:hint="eastAsia"/>
                <w:kern w:val="0"/>
                <w:szCs w:val="24"/>
              </w:rPr>
              <w:t>氧二苯胺</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4,4'-</w:t>
            </w:r>
            <w:r w:rsidRPr="00A419AA">
              <w:rPr>
                <w:rFonts w:ascii="Times New Roman" w:eastAsia="標楷體" w:hAnsi="Times New Roman" w:hint="eastAsia"/>
                <w:kern w:val="0"/>
                <w:szCs w:val="24"/>
              </w:rPr>
              <w:t>氧二苯胺</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可參考</w:t>
            </w:r>
            <w:r>
              <w:rPr>
                <w:rFonts w:ascii="Times New Roman" w:eastAsia="標楷體" w:hAnsi="Times New Roman" w:hint="eastAsia"/>
                <w:kern w:val="0"/>
                <w:szCs w:val="24"/>
              </w:rPr>
              <w:t>文獻以</w:t>
            </w:r>
            <w:r w:rsidRPr="00A419AA">
              <w:rPr>
                <w:rFonts w:ascii="Times New Roman" w:eastAsia="標楷體" w:hAnsi="Times New Roman"/>
                <w:kern w:val="0"/>
                <w:szCs w:val="24"/>
              </w:rPr>
              <w:t>EN 14362</w:t>
            </w:r>
            <w:r>
              <w:rPr>
                <w:rFonts w:ascii="Times New Roman" w:eastAsia="標楷體" w:hAnsi="Times New Roman" w:hint="eastAsia"/>
                <w:kern w:val="0"/>
                <w:szCs w:val="24"/>
              </w:rPr>
              <w:t>方法使用</w:t>
            </w:r>
            <w:r w:rsidRPr="00A419AA">
              <w:rPr>
                <w:rFonts w:ascii="Times New Roman" w:eastAsia="標楷體" w:hAnsi="Times New Roman"/>
                <w:kern w:val="0"/>
                <w:szCs w:val="24"/>
              </w:rPr>
              <w:t>GC/MS</w:t>
            </w:r>
            <w:r w:rsidRPr="00A419AA">
              <w:rPr>
                <w:rFonts w:ascii="Times New Roman" w:eastAsia="標楷體" w:hAnsi="Times New Roman" w:hint="eastAsia"/>
                <w:kern w:val="0"/>
                <w:szCs w:val="24"/>
              </w:rPr>
              <w:t>分析</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108</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107-06-2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1,2-Dichloroethane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1,2-</w:t>
            </w:r>
            <w:r w:rsidRPr="00A419AA">
              <w:rPr>
                <w:rFonts w:ascii="Times New Roman" w:eastAsia="標楷體" w:hAnsi="Times New Roman" w:hint="eastAsia"/>
                <w:kern w:val="0"/>
                <w:szCs w:val="24"/>
              </w:rPr>
              <w:t>二氯乙烷</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1,2-</w:t>
            </w:r>
            <w:r w:rsidRPr="00A419AA">
              <w:rPr>
                <w:rFonts w:ascii="Times New Roman" w:eastAsia="標楷體" w:hAnsi="Times New Roman" w:hint="eastAsia"/>
                <w:kern w:val="0"/>
                <w:szCs w:val="24"/>
              </w:rPr>
              <w:t>二氯乙烷</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水中揮發性有機化合物檢測方法－吹氣捕捉／氣相層析質譜儀法</w:t>
            </w:r>
            <w:r w:rsidRPr="00A419AA">
              <w:rPr>
                <w:rFonts w:ascii="Times New Roman" w:eastAsia="標楷體" w:hAnsi="Times New Roman"/>
                <w:kern w:val="0"/>
                <w:szCs w:val="24"/>
              </w:rPr>
              <w:t xml:space="preserve">(NIEA W785.55B)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109</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96-23-1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1,3-Dichloro-2-propanol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1,3-</w:t>
            </w:r>
            <w:r w:rsidRPr="00A419AA">
              <w:rPr>
                <w:rFonts w:ascii="Times New Roman" w:eastAsia="標楷體" w:hAnsi="Times New Roman" w:hint="eastAsia"/>
                <w:kern w:val="0"/>
                <w:szCs w:val="24"/>
              </w:rPr>
              <w:t>二氯</w:t>
            </w:r>
            <w:r w:rsidRPr="00A419AA">
              <w:rPr>
                <w:rFonts w:ascii="Times New Roman" w:eastAsia="標楷體" w:hAnsi="Times New Roman"/>
                <w:kern w:val="0"/>
                <w:szCs w:val="24"/>
              </w:rPr>
              <w:t>-2-</w:t>
            </w:r>
            <w:r w:rsidRPr="00A419AA">
              <w:rPr>
                <w:rFonts w:ascii="Times New Roman" w:eastAsia="標楷體" w:hAnsi="Times New Roman" w:hint="eastAsia"/>
                <w:kern w:val="0"/>
                <w:szCs w:val="24"/>
              </w:rPr>
              <w:t>丙醇</w:t>
            </w:r>
          </w:p>
        </w:tc>
        <w:tc>
          <w:tcPr>
            <w:tcW w:w="542"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1,3-</w:t>
            </w:r>
            <w:r w:rsidRPr="00A419AA">
              <w:rPr>
                <w:rFonts w:ascii="Times New Roman" w:eastAsia="標楷體" w:hAnsi="Times New Roman" w:hint="eastAsia"/>
                <w:kern w:val="0"/>
                <w:szCs w:val="24"/>
              </w:rPr>
              <w:t>二氯</w:t>
            </w:r>
            <w:r w:rsidRPr="00A419AA">
              <w:rPr>
                <w:rFonts w:ascii="Times New Roman" w:eastAsia="標楷體" w:hAnsi="Times New Roman"/>
                <w:kern w:val="0"/>
                <w:szCs w:val="24"/>
              </w:rPr>
              <w:t>-2-</w:t>
            </w:r>
            <w:r w:rsidRPr="00A419AA">
              <w:rPr>
                <w:rFonts w:ascii="Times New Roman" w:eastAsia="標楷體" w:hAnsi="Times New Roman" w:hint="eastAsia"/>
                <w:kern w:val="0"/>
                <w:szCs w:val="24"/>
              </w:rPr>
              <w:t>丙醇</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土壤、</w:t>
            </w:r>
            <w:proofErr w:type="gramStart"/>
            <w:r w:rsidRPr="00A419AA">
              <w:rPr>
                <w:rFonts w:ascii="Times New Roman" w:eastAsia="標楷體" w:hAnsi="Times New Roman" w:hint="eastAsia"/>
                <w:kern w:val="0"/>
                <w:szCs w:val="24"/>
              </w:rPr>
              <w:t>底泥及</w:t>
            </w:r>
            <w:proofErr w:type="gramEnd"/>
            <w:r w:rsidRPr="00A419AA">
              <w:rPr>
                <w:rFonts w:ascii="Times New Roman" w:eastAsia="標楷體" w:hAnsi="Times New Roman" w:hint="eastAsia"/>
                <w:kern w:val="0"/>
                <w:szCs w:val="24"/>
              </w:rPr>
              <w:t>廢棄物中揮發性有機物檢測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 xml:space="preserve">(NIEA M711.02C)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6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110</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117-81-7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Di(2-ethylhexyl)phthalate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鄰苯</w:t>
            </w:r>
            <w:proofErr w:type="gramEnd"/>
            <w:r w:rsidRPr="00A419AA">
              <w:rPr>
                <w:rFonts w:ascii="Times New Roman" w:eastAsia="標楷體" w:hAnsi="Times New Roman" w:hint="eastAsia"/>
                <w:kern w:val="0"/>
                <w:szCs w:val="24"/>
              </w:rPr>
              <w:t>二</w:t>
            </w:r>
            <w:proofErr w:type="gramStart"/>
            <w:r w:rsidRPr="00A419AA">
              <w:rPr>
                <w:rFonts w:ascii="Times New Roman" w:eastAsia="標楷體" w:hAnsi="Times New Roman" w:hint="eastAsia"/>
                <w:kern w:val="0"/>
                <w:szCs w:val="24"/>
              </w:rPr>
              <w:t>甲酸雙</w:t>
            </w:r>
            <w:proofErr w:type="gramEnd"/>
            <w:r w:rsidRPr="00A419AA">
              <w:rPr>
                <w:rFonts w:ascii="Times New Roman" w:eastAsia="標楷體" w:hAnsi="Times New Roman"/>
                <w:kern w:val="0"/>
                <w:szCs w:val="24"/>
              </w:rPr>
              <w:t>(2-</w:t>
            </w:r>
            <w:r w:rsidRPr="00A419AA">
              <w:rPr>
                <w:rFonts w:ascii="Times New Roman" w:eastAsia="標楷體" w:hAnsi="Times New Roman" w:hint="eastAsia"/>
                <w:kern w:val="0"/>
                <w:szCs w:val="24"/>
              </w:rPr>
              <w:t>乙基己基</w:t>
            </w:r>
            <w:r w:rsidRPr="00A419AA">
              <w:rPr>
                <w:rFonts w:ascii="Times New Roman" w:eastAsia="標楷體" w:hAnsi="Times New Roman"/>
                <w:kern w:val="0"/>
                <w:szCs w:val="24"/>
              </w:rPr>
              <w:t>)</w:t>
            </w:r>
            <w:r w:rsidRPr="00A419AA">
              <w:rPr>
                <w:rFonts w:ascii="Times New Roman" w:eastAsia="標楷體" w:hAnsi="Times New Roman" w:hint="eastAsia"/>
                <w:kern w:val="0"/>
                <w:szCs w:val="24"/>
              </w:rPr>
              <w:t>酯</w:t>
            </w:r>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鄰苯</w:t>
            </w:r>
            <w:proofErr w:type="gramEnd"/>
            <w:r w:rsidRPr="00A419AA">
              <w:rPr>
                <w:rFonts w:ascii="Times New Roman" w:eastAsia="標楷體" w:hAnsi="Times New Roman" w:hint="eastAsia"/>
                <w:kern w:val="0"/>
                <w:szCs w:val="24"/>
              </w:rPr>
              <w:t>二甲酸</w:t>
            </w:r>
            <w:r>
              <w:rPr>
                <w:rFonts w:ascii="Times New Roman" w:eastAsia="標楷體" w:hAnsi="Times New Roman"/>
                <w:kern w:val="0"/>
                <w:szCs w:val="24"/>
              </w:rPr>
              <w:t>2</w:t>
            </w:r>
            <w:r w:rsidRPr="00A419AA">
              <w:rPr>
                <w:rFonts w:ascii="Times New Roman" w:eastAsia="標楷體" w:hAnsi="Times New Roman"/>
                <w:kern w:val="0"/>
                <w:szCs w:val="24"/>
              </w:rPr>
              <w:t>(2-</w:t>
            </w:r>
            <w:r w:rsidRPr="00A419AA">
              <w:rPr>
                <w:rFonts w:ascii="Times New Roman" w:eastAsia="標楷體" w:hAnsi="Times New Roman" w:hint="eastAsia"/>
                <w:kern w:val="0"/>
                <w:szCs w:val="24"/>
              </w:rPr>
              <w:t>乙基己基</w:t>
            </w:r>
            <w:r w:rsidRPr="00A419AA">
              <w:rPr>
                <w:rFonts w:ascii="Times New Roman" w:eastAsia="標楷體" w:hAnsi="Times New Roman"/>
                <w:kern w:val="0"/>
                <w:szCs w:val="24"/>
              </w:rPr>
              <w:t>)</w:t>
            </w:r>
            <w:r w:rsidRPr="00A419AA">
              <w:rPr>
                <w:rFonts w:ascii="Times New Roman" w:eastAsia="標楷體" w:hAnsi="Times New Roman" w:hint="eastAsia"/>
                <w:kern w:val="0"/>
                <w:szCs w:val="24"/>
              </w:rPr>
              <w:t>酯</w:t>
            </w:r>
          </w:p>
        </w:tc>
        <w:tc>
          <w:tcPr>
            <w:tcW w:w="1674" w:type="pct"/>
            <w:vAlign w:val="center"/>
          </w:tcPr>
          <w:p w:rsidR="00B9411D"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水中半揮發性有機化合物檢測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(NIEA W801.52B)</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半揮發性有機物檢測方法</w:t>
            </w:r>
            <w:proofErr w:type="gramStart"/>
            <w:r w:rsidRPr="00A419AA">
              <w:rPr>
                <w:rFonts w:ascii="Times New Roman" w:eastAsia="標楷體" w:hAnsi="Times New Roman"/>
                <w:kern w:val="0"/>
                <w:szCs w:val="24"/>
              </w:rPr>
              <w:t>─</w:t>
            </w:r>
            <w:r w:rsidRPr="00A419AA">
              <w:rPr>
                <w:rFonts w:ascii="Times New Roman" w:eastAsia="標楷體" w:hAnsi="Times New Roman" w:hint="eastAsia"/>
                <w:kern w:val="0"/>
                <w:szCs w:val="24"/>
              </w:rPr>
              <w:t>毛細管柱氣相</w:t>
            </w:r>
            <w:proofErr w:type="gramEnd"/>
            <w:r w:rsidRPr="00A419AA">
              <w:rPr>
                <w:rFonts w:ascii="Times New Roman" w:eastAsia="標楷體" w:hAnsi="Times New Roman" w:hint="eastAsia"/>
                <w:kern w:val="0"/>
                <w:szCs w:val="24"/>
              </w:rPr>
              <w:t>層析</w:t>
            </w:r>
            <w:r w:rsidRPr="00A419AA">
              <w:rPr>
                <w:rFonts w:ascii="Times New Roman" w:eastAsia="標楷體" w:hAnsi="Times New Roman" w:hint="eastAsia"/>
                <w:kern w:val="0"/>
                <w:szCs w:val="24"/>
              </w:rPr>
              <w:lastRenderedPageBreak/>
              <w:t>質譜儀法</w:t>
            </w:r>
            <w:r w:rsidRPr="00A419AA">
              <w:rPr>
                <w:rFonts w:ascii="Times New Roman" w:eastAsia="標楷體" w:hAnsi="Times New Roman"/>
                <w:kern w:val="0"/>
                <w:szCs w:val="24"/>
              </w:rPr>
              <w:t xml:space="preserve">(NIEA M731.01C)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900"/>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lastRenderedPageBreak/>
              <w:t>111</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64-67-5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Diethyl sulfate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硫酸二乙酯</w:t>
            </w:r>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硫酸二乙酯</w:t>
            </w:r>
          </w:p>
        </w:tc>
        <w:tc>
          <w:tcPr>
            <w:tcW w:w="1674" w:type="pct"/>
            <w:vAlign w:val="center"/>
          </w:tcPr>
          <w:p w:rsidR="00B9411D"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水中半揮發性有機化合物檢測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(NIEA W801.52B)</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半揮發性有機物檢測方法</w:t>
            </w:r>
            <w:proofErr w:type="gramStart"/>
            <w:r w:rsidRPr="00A419AA">
              <w:rPr>
                <w:rFonts w:ascii="Times New Roman" w:eastAsia="標楷體" w:hAnsi="Times New Roman"/>
                <w:kern w:val="0"/>
                <w:szCs w:val="24"/>
              </w:rPr>
              <w:t>─</w:t>
            </w:r>
            <w:r w:rsidRPr="00A419AA">
              <w:rPr>
                <w:rFonts w:ascii="Times New Roman" w:eastAsia="標楷體" w:hAnsi="Times New Roman" w:hint="eastAsia"/>
                <w:kern w:val="0"/>
                <w:szCs w:val="24"/>
              </w:rPr>
              <w:t>毛細管柱氣相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 xml:space="preserve">(NIEA M731.01C)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112</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119-90-4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3,3'-Dimethoxybenzidine (</w:t>
            </w:r>
            <w:proofErr w:type="spellStart"/>
            <w:r w:rsidRPr="00A419AA">
              <w:rPr>
                <w:rFonts w:ascii="Times New Roman" w:eastAsia="標楷體" w:hAnsi="Times New Roman"/>
                <w:kern w:val="0"/>
                <w:szCs w:val="24"/>
              </w:rPr>
              <w:t>ortho-Dianisidine</w:t>
            </w:r>
            <w:proofErr w:type="spellEnd"/>
            <w:r w:rsidRPr="00A419AA">
              <w:rPr>
                <w:rFonts w:ascii="Times New Roman" w:eastAsia="標楷體" w:hAnsi="Times New Roman"/>
                <w:kern w:val="0"/>
                <w:szCs w:val="24"/>
              </w:rPr>
              <w:t>)</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二甲氧基聯苯胺及其鹽類</w:t>
            </w:r>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二甲氧基聯苯胺及其鹽類</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水中半揮發性有機化合物檢測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 xml:space="preserve">(NIEA W801.52B)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552"/>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113</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1968-12-2</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Dimethylformamide</w:t>
            </w:r>
            <w:proofErr w:type="spellEnd"/>
            <w:r w:rsidRPr="00A419AA">
              <w:rPr>
                <w:rFonts w:ascii="Times New Roman" w:eastAsia="標楷體" w:hAnsi="Times New Roman"/>
                <w:kern w:val="0"/>
                <w:szCs w:val="24"/>
              </w:rPr>
              <w:t xml:space="preserv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二甲基甲醯胺</w:t>
            </w:r>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二甲基甲醯胺</w:t>
            </w:r>
          </w:p>
        </w:tc>
        <w:tc>
          <w:tcPr>
            <w:tcW w:w="1674" w:type="pct"/>
            <w:vAlign w:val="center"/>
          </w:tcPr>
          <w:p w:rsidR="00B9411D"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毒性化學物質二甲基甲醯胺檢測方法－</w:t>
            </w:r>
            <w:proofErr w:type="gramStart"/>
            <w:r w:rsidRPr="00A419AA">
              <w:rPr>
                <w:rFonts w:ascii="Times New Roman" w:eastAsia="標楷體" w:hAnsi="Times New Roman" w:hint="eastAsia"/>
                <w:kern w:val="0"/>
                <w:szCs w:val="24"/>
              </w:rPr>
              <w:t>毛細管柱氣相</w:t>
            </w:r>
            <w:proofErr w:type="gramEnd"/>
            <w:r w:rsidRPr="00A419AA">
              <w:rPr>
                <w:rFonts w:ascii="Times New Roman" w:eastAsia="標楷體" w:hAnsi="Times New Roman" w:hint="eastAsia"/>
                <w:kern w:val="0"/>
                <w:szCs w:val="24"/>
              </w:rPr>
              <w:t>層析儀火焰離子化</w:t>
            </w:r>
            <w:proofErr w:type="gramStart"/>
            <w:r w:rsidRPr="00A419AA">
              <w:rPr>
                <w:rFonts w:ascii="Times New Roman" w:eastAsia="標楷體" w:hAnsi="Times New Roman" w:hint="eastAsia"/>
                <w:kern w:val="0"/>
                <w:szCs w:val="24"/>
              </w:rPr>
              <w:t>偵測器法</w:t>
            </w:r>
            <w:proofErr w:type="gramEnd"/>
            <w:r w:rsidRPr="00A419AA">
              <w:rPr>
                <w:rFonts w:ascii="Times New Roman" w:eastAsia="標楷體" w:hAnsi="Times New Roman"/>
                <w:kern w:val="0"/>
                <w:szCs w:val="24"/>
              </w:rPr>
              <w:t xml:space="preserve"> (NIEA T703.10B)</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NIOSH Method 2004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900"/>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114</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77-78-1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Dimethyl</w:t>
            </w:r>
            <w:proofErr w:type="spellEnd"/>
            <w:r w:rsidRPr="00A419AA">
              <w:rPr>
                <w:rFonts w:ascii="Times New Roman" w:eastAsia="標楷體" w:hAnsi="Times New Roman"/>
                <w:kern w:val="0"/>
                <w:szCs w:val="24"/>
              </w:rPr>
              <w:t xml:space="preserve"> sulfate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硫酸二</w:t>
            </w:r>
            <w:proofErr w:type="gramStart"/>
            <w:r w:rsidRPr="00A419AA">
              <w:rPr>
                <w:rFonts w:ascii="Times New Roman" w:eastAsia="標楷體" w:hAnsi="Times New Roman" w:hint="eastAsia"/>
                <w:kern w:val="0"/>
                <w:szCs w:val="24"/>
              </w:rPr>
              <w:t>甲酯</w:t>
            </w:r>
            <w:proofErr w:type="gramEnd"/>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硫酸二</w:t>
            </w:r>
            <w:proofErr w:type="gramStart"/>
            <w:r w:rsidRPr="00A419AA">
              <w:rPr>
                <w:rFonts w:ascii="Times New Roman" w:eastAsia="標楷體" w:hAnsi="Times New Roman" w:hint="eastAsia"/>
                <w:kern w:val="0"/>
                <w:szCs w:val="24"/>
              </w:rPr>
              <w:t>甲酯</w:t>
            </w:r>
            <w:proofErr w:type="gramEnd"/>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NIOSH Method 2524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900"/>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115</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106-89-8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Epichlorohydrin</w:t>
            </w:r>
            <w:proofErr w:type="spellEnd"/>
            <w:r w:rsidRPr="00A419AA">
              <w:rPr>
                <w:rFonts w:ascii="Times New Roman" w:eastAsia="標楷體" w:hAnsi="Times New Roman"/>
                <w:kern w:val="0"/>
                <w:szCs w:val="24"/>
              </w:rPr>
              <w:t xml:space="preserv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環氧氯丙烷</w:t>
            </w:r>
            <w:proofErr w:type="gramEnd"/>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t>環氧氯丙烷</w:t>
            </w:r>
            <w:proofErr w:type="gramEnd"/>
          </w:p>
        </w:tc>
        <w:tc>
          <w:tcPr>
            <w:tcW w:w="1674" w:type="pct"/>
            <w:vAlign w:val="center"/>
          </w:tcPr>
          <w:p w:rsidR="00B9411D"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飲用水</w:t>
            </w:r>
            <w:proofErr w:type="gramStart"/>
            <w:r w:rsidRPr="00A419AA">
              <w:rPr>
                <w:rFonts w:ascii="Times New Roman" w:eastAsia="標楷體" w:hAnsi="Times New Roman" w:hint="eastAsia"/>
                <w:kern w:val="0"/>
                <w:szCs w:val="24"/>
              </w:rPr>
              <w:t>中環氧氯</w:t>
            </w:r>
            <w:proofErr w:type="gramEnd"/>
            <w:r w:rsidRPr="00A419AA">
              <w:rPr>
                <w:rFonts w:ascii="Times New Roman" w:eastAsia="標楷體" w:hAnsi="Times New Roman" w:hint="eastAsia"/>
                <w:kern w:val="0"/>
                <w:szCs w:val="24"/>
              </w:rPr>
              <w:t>丙烷之檢測方法－吹氣捕捉／同位素標幟稀釋氣相層析質譜儀法</w:t>
            </w:r>
            <w:r w:rsidRPr="00A419AA">
              <w:rPr>
                <w:rFonts w:ascii="Times New Roman" w:eastAsia="標楷體" w:hAnsi="Times New Roman"/>
                <w:kern w:val="0"/>
                <w:szCs w:val="24"/>
              </w:rPr>
              <w:t xml:space="preserve"> (NIEA W789.50B)</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土壤、</w:t>
            </w:r>
            <w:proofErr w:type="gramStart"/>
            <w:r w:rsidRPr="00A419AA">
              <w:rPr>
                <w:rFonts w:ascii="Times New Roman" w:eastAsia="標楷體" w:hAnsi="Times New Roman" w:hint="eastAsia"/>
                <w:kern w:val="0"/>
                <w:szCs w:val="24"/>
              </w:rPr>
              <w:t>底泥及</w:t>
            </w:r>
            <w:proofErr w:type="gramEnd"/>
            <w:r w:rsidRPr="00A419AA">
              <w:rPr>
                <w:rFonts w:ascii="Times New Roman" w:eastAsia="標楷體" w:hAnsi="Times New Roman" w:hint="eastAsia"/>
                <w:kern w:val="0"/>
                <w:szCs w:val="24"/>
              </w:rPr>
              <w:t>廢棄物中揮發性有機物檢測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 xml:space="preserve">(NIEA M711.02C)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lastRenderedPageBreak/>
              <w:t>116</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51-79-6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Ethyl </w:t>
            </w:r>
            <w:proofErr w:type="spellStart"/>
            <w:r w:rsidRPr="00A419AA">
              <w:rPr>
                <w:rFonts w:ascii="Times New Roman" w:eastAsia="標楷體" w:hAnsi="Times New Roman"/>
                <w:kern w:val="0"/>
                <w:szCs w:val="24"/>
              </w:rPr>
              <w:t>carbamate</w:t>
            </w:r>
            <w:proofErr w:type="spellEnd"/>
            <w:r w:rsidRPr="00A419AA">
              <w:rPr>
                <w:rFonts w:ascii="Times New Roman" w:eastAsia="標楷體" w:hAnsi="Times New Roman"/>
                <w:kern w:val="0"/>
                <w:szCs w:val="24"/>
              </w:rPr>
              <w:t xml:space="preserve"> (Urethane)</w:t>
            </w:r>
          </w:p>
        </w:tc>
        <w:tc>
          <w:tcPr>
            <w:tcW w:w="462" w:type="pct"/>
            <w:noWrap/>
            <w:vAlign w:val="center"/>
          </w:tcPr>
          <w:p w:rsidR="00B9411D" w:rsidRPr="00A419AA" w:rsidRDefault="00B9411D" w:rsidP="00953432">
            <w:pPr>
              <w:keepLines/>
              <w:widowControl/>
              <w:snapToGrid w:val="0"/>
              <w:rPr>
                <w:rFonts w:ascii="Times New Roman" w:eastAsia="標楷體" w:hAnsi="Times New Roman"/>
                <w:bCs/>
                <w:kern w:val="0"/>
                <w:szCs w:val="24"/>
              </w:rPr>
            </w:pPr>
            <w:r w:rsidRPr="00A419AA">
              <w:rPr>
                <w:rFonts w:ascii="Times New Roman" w:eastAsia="標楷體" w:hAnsi="Times New Roman" w:hint="eastAsia"/>
                <w:bCs/>
                <w:kern w:val="0"/>
                <w:szCs w:val="24"/>
              </w:rPr>
              <w:t>氨基甲酸乙酯</w:t>
            </w:r>
            <w:r w:rsidRPr="00A419AA">
              <w:rPr>
                <w:rFonts w:ascii="Times New Roman" w:eastAsia="標楷體" w:hAnsi="Times New Roman"/>
                <w:bCs/>
                <w:kern w:val="0"/>
                <w:szCs w:val="24"/>
              </w:rPr>
              <w:t>(</w:t>
            </w:r>
            <w:proofErr w:type="gramStart"/>
            <w:r w:rsidRPr="00A419AA">
              <w:rPr>
                <w:rFonts w:ascii="Times New Roman" w:eastAsia="標楷體" w:hAnsi="Times New Roman" w:hint="eastAsia"/>
                <w:bCs/>
                <w:kern w:val="0"/>
                <w:szCs w:val="24"/>
              </w:rPr>
              <w:t>胺甲酸</w:t>
            </w:r>
            <w:proofErr w:type="gramEnd"/>
            <w:r w:rsidRPr="00A419AA">
              <w:rPr>
                <w:rFonts w:ascii="Times New Roman" w:eastAsia="標楷體" w:hAnsi="Times New Roman" w:hint="eastAsia"/>
                <w:bCs/>
                <w:kern w:val="0"/>
                <w:szCs w:val="24"/>
              </w:rPr>
              <w:t>乙酯</w:t>
            </w:r>
            <w:r w:rsidRPr="00A419AA">
              <w:rPr>
                <w:rFonts w:ascii="Times New Roman" w:eastAsia="標楷體" w:hAnsi="Times New Roman"/>
                <w:bCs/>
                <w:kern w:val="0"/>
                <w:szCs w:val="24"/>
              </w:rPr>
              <w:t>)</w:t>
            </w:r>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bCs/>
                <w:kern w:val="0"/>
                <w:szCs w:val="24"/>
              </w:rPr>
            </w:pPr>
            <w:r w:rsidRPr="00A419AA">
              <w:rPr>
                <w:rFonts w:ascii="Times New Roman" w:eastAsia="標楷體" w:hAnsi="Times New Roman" w:hint="eastAsia"/>
                <w:bCs/>
                <w:kern w:val="0"/>
                <w:szCs w:val="24"/>
              </w:rPr>
              <w:t>氨基甲酸乙酯</w:t>
            </w:r>
            <w:r w:rsidRPr="00A419AA">
              <w:rPr>
                <w:rFonts w:ascii="Times New Roman" w:eastAsia="標楷體" w:hAnsi="Times New Roman"/>
                <w:bCs/>
                <w:kern w:val="0"/>
                <w:szCs w:val="24"/>
              </w:rPr>
              <w:t>(</w:t>
            </w:r>
            <w:proofErr w:type="gramStart"/>
            <w:r w:rsidRPr="00A419AA">
              <w:rPr>
                <w:rFonts w:ascii="Times New Roman" w:eastAsia="標楷體" w:hAnsi="Times New Roman" w:hint="eastAsia"/>
                <w:bCs/>
                <w:kern w:val="0"/>
                <w:szCs w:val="24"/>
              </w:rPr>
              <w:t>胺甲酸</w:t>
            </w:r>
            <w:proofErr w:type="gramEnd"/>
            <w:r w:rsidRPr="00A419AA">
              <w:rPr>
                <w:rFonts w:ascii="Times New Roman" w:eastAsia="標楷體" w:hAnsi="Times New Roman" w:hint="eastAsia"/>
                <w:bCs/>
                <w:kern w:val="0"/>
                <w:szCs w:val="24"/>
              </w:rPr>
              <w:t>乙酯</w:t>
            </w:r>
            <w:r w:rsidRPr="00A419AA">
              <w:rPr>
                <w:rFonts w:ascii="Times New Roman" w:eastAsia="標楷體" w:hAnsi="Times New Roman"/>
                <w:bCs/>
                <w:kern w:val="0"/>
                <w:szCs w:val="24"/>
              </w:rPr>
              <w:t>)</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水中半揮發性有機化合物檢測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 xml:space="preserve">(NIEA W801.52B)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900"/>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117</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106-93-4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Ethylene </w:t>
            </w:r>
            <w:proofErr w:type="spellStart"/>
            <w:r w:rsidRPr="00A419AA">
              <w:rPr>
                <w:rFonts w:ascii="Times New Roman" w:eastAsia="標楷體" w:hAnsi="Times New Roman"/>
                <w:kern w:val="0"/>
                <w:szCs w:val="24"/>
              </w:rPr>
              <w:t>dibromide</w:t>
            </w:r>
            <w:proofErr w:type="spellEnd"/>
            <w:r w:rsidRPr="00A419AA">
              <w:rPr>
                <w:rFonts w:ascii="Times New Roman" w:eastAsia="標楷體" w:hAnsi="Times New Roman"/>
                <w:kern w:val="0"/>
                <w:szCs w:val="24"/>
              </w:rPr>
              <w:t xml:space="preserv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1,2-</w:t>
            </w:r>
            <w:r w:rsidRPr="00A419AA">
              <w:rPr>
                <w:rFonts w:ascii="Times New Roman" w:eastAsia="標楷體" w:hAnsi="Times New Roman" w:hint="eastAsia"/>
                <w:kern w:val="0"/>
                <w:szCs w:val="24"/>
              </w:rPr>
              <w:t>二溴乙烷</w:t>
            </w:r>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1,2-</w:t>
            </w:r>
            <w:r w:rsidRPr="00A419AA">
              <w:rPr>
                <w:rFonts w:ascii="Times New Roman" w:eastAsia="標楷體" w:hAnsi="Times New Roman" w:hint="eastAsia"/>
                <w:kern w:val="0"/>
                <w:szCs w:val="24"/>
              </w:rPr>
              <w:t>二溴乙烷</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揮發性鹵化物檢測方法－</w:t>
            </w:r>
            <w:proofErr w:type="gramStart"/>
            <w:r w:rsidRPr="00A419AA">
              <w:rPr>
                <w:rFonts w:ascii="Times New Roman" w:eastAsia="標楷體" w:hAnsi="Times New Roman" w:hint="eastAsia"/>
                <w:kern w:val="0"/>
                <w:szCs w:val="24"/>
              </w:rPr>
              <w:t>毛細管柱氣相層析法</w:t>
            </w:r>
            <w:proofErr w:type="gramEnd"/>
            <w:r w:rsidRPr="00A419AA">
              <w:rPr>
                <w:rFonts w:ascii="Times New Roman" w:eastAsia="標楷體" w:hAnsi="Times New Roman" w:hint="eastAsia"/>
                <w:kern w:val="0"/>
                <w:szCs w:val="24"/>
              </w:rPr>
              <w:t>／串聯式光離子化偵測器及電解導電感應偵測器檢測法</w:t>
            </w:r>
            <w:r w:rsidRPr="00A419AA">
              <w:rPr>
                <w:rFonts w:ascii="Times New Roman" w:eastAsia="標楷體" w:hAnsi="Times New Roman"/>
                <w:kern w:val="0"/>
                <w:szCs w:val="24"/>
              </w:rPr>
              <w:t xml:space="preserve"> (NIEA M612.00C)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118</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62-50-0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Ethyl </w:t>
            </w:r>
            <w:proofErr w:type="spellStart"/>
            <w:r w:rsidRPr="00A419AA">
              <w:rPr>
                <w:rFonts w:ascii="Times New Roman" w:eastAsia="標楷體" w:hAnsi="Times New Roman"/>
                <w:kern w:val="0"/>
                <w:szCs w:val="24"/>
              </w:rPr>
              <w:t>methanesulfonate</w:t>
            </w:r>
            <w:proofErr w:type="spellEnd"/>
            <w:r w:rsidRPr="00A419AA">
              <w:rPr>
                <w:rFonts w:ascii="Times New Roman" w:eastAsia="標楷體" w:hAnsi="Times New Roman"/>
                <w:kern w:val="0"/>
                <w:szCs w:val="24"/>
              </w:rPr>
              <w:t xml:space="preserv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甲</w:t>
            </w:r>
            <w:proofErr w:type="gramStart"/>
            <w:r w:rsidRPr="00A419AA">
              <w:rPr>
                <w:rFonts w:ascii="Times New Roman" w:eastAsia="標楷體" w:hAnsi="Times New Roman" w:hint="eastAsia"/>
                <w:kern w:val="0"/>
                <w:szCs w:val="24"/>
              </w:rPr>
              <w:t>磺</w:t>
            </w:r>
            <w:proofErr w:type="gramEnd"/>
            <w:r w:rsidRPr="00A419AA">
              <w:rPr>
                <w:rFonts w:ascii="Times New Roman" w:eastAsia="標楷體" w:hAnsi="Times New Roman" w:hint="eastAsia"/>
                <w:kern w:val="0"/>
                <w:szCs w:val="24"/>
              </w:rPr>
              <w:t>酸乙酯</w:t>
            </w:r>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甲</w:t>
            </w:r>
            <w:proofErr w:type="gramStart"/>
            <w:r w:rsidRPr="00A419AA">
              <w:rPr>
                <w:rFonts w:ascii="Times New Roman" w:eastAsia="標楷體" w:hAnsi="Times New Roman" w:hint="eastAsia"/>
                <w:kern w:val="0"/>
                <w:szCs w:val="24"/>
              </w:rPr>
              <w:t>磺</w:t>
            </w:r>
            <w:proofErr w:type="gramEnd"/>
            <w:r w:rsidRPr="00A419AA">
              <w:rPr>
                <w:rFonts w:ascii="Times New Roman" w:eastAsia="標楷體" w:hAnsi="Times New Roman" w:hint="eastAsia"/>
                <w:kern w:val="0"/>
                <w:szCs w:val="24"/>
              </w:rPr>
              <w:t>酸乙酯</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水中半揮發性有機化合物檢測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 xml:space="preserve">(NIEA W801.52B)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900"/>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119</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556-52-5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Glycidol</w:t>
            </w:r>
            <w:proofErr w:type="spellEnd"/>
            <w:r w:rsidRPr="00A419AA">
              <w:rPr>
                <w:rFonts w:ascii="Times New Roman" w:eastAsia="標楷體" w:hAnsi="Times New Roman"/>
                <w:kern w:val="0"/>
                <w:szCs w:val="24"/>
              </w:rPr>
              <w:t xml:space="preserv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2,3-</w:t>
            </w:r>
            <w:r w:rsidRPr="00A419AA">
              <w:rPr>
                <w:rFonts w:ascii="Times New Roman" w:eastAsia="標楷體" w:hAnsi="Times New Roman" w:hint="eastAsia"/>
                <w:kern w:val="0"/>
                <w:szCs w:val="24"/>
              </w:rPr>
              <w:t>環氧丙醇</w:t>
            </w:r>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2,3-</w:t>
            </w:r>
            <w:r w:rsidRPr="00A419AA">
              <w:rPr>
                <w:rFonts w:ascii="Times New Roman" w:eastAsia="標楷體" w:hAnsi="Times New Roman" w:hint="eastAsia"/>
                <w:kern w:val="0"/>
                <w:szCs w:val="24"/>
              </w:rPr>
              <w:t>環氧丙醇</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NIOSH Method 1608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120</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118-74-1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Hexachlorobenzene</w:t>
            </w:r>
            <w:proofErr w:type="spellEnd"/>
            <w:r w:rsidRPr="00A419AA">
              <w:rPr>
                <w:rFonts w:ascii="Times New Roman" w:eastAsia="標楷體" w:hAnsi="Times New Roman"/>
                <w:kern w:val="0"/>
                <w:szCs w:val="24"/>
              </w:rPr>
              <w:t xml:space="preserv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六</w:t>
            </w:r>
            <w:proofErr w:type="gramStart"/>
            <w:r w:rsidRPr="00A419AA">
              <w:rPr>
                <w:rFonts w:ascii="Times New Roman" w:eastAsia="標楷體" w:hAnsi="Times New Roman" w:hint="eastAsia"/>
                <w:kern w:val="0"/>
                <w:szCs w:val="24"/>
              </w:rPr>
              <w:t>氯苯</w:t>
            </w:r>
            <w:proofErr w:type="gramEnd"/>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六</w:t>
            </w:r>
            <w:proofErr w:type="gramStart"/>
            <w:r w:rsidRPr="00A419AA">
              <w:rPr>
                <w:rFonts w:ascii="Times New Roman" w:eastAsia="標楷體" w:hAnsi="Times New Roman" w:hint="eastAsia"/>
                <w:kern w:val="0"/>
                <w:szCs w:val="24"/>
              </w:rPr>
              <w:t>氯苯</w:t>
            </w:r>
            <w:proofErr w:type="gramEnd"/>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水中半揮發性有機化合物檢測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 xml:space="preserve">(NIEA W801.52B)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121</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680-31-9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Hexamethylphosphoramide</w:t>
            </w:r>
            <w:proofErr w:type="spellEnd"/>
            <w:r w:rsidRPr="00A419AA">
              <w:rPr>
                <w:rFonts w:ascii="Times New Roman" w:eastAsia="標楷體" w:hAnsi="Times New Roman"/>
                <w:kern w:val="0"/>
                <w:szCs w:val="24"/>
              </w:rPr>
              <w:t xml:space="preserv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六甲基磷醯三胺</w:t>
            </w:r>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六甲基磷醯三胺</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水中半揮發性有機化合物檢測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 xml:space="preserve">(NIEA W801.52B)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122</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bCs/>
                <w:kern w:val="0"/>
                <w:szCs w:val="24"/>
              </w:rPr>
            </w:pPr>
            <w:r w:rsidRPr="00A419AA">
              <w:rPr>
                <w:rFonts w:ascii="Times New Roman" w:eastAsia="標楷體" w:hAnsi="Times New Roman"/>
                <w:bCs/>
                <w:kern w:val="0"/>
                <w:szCs w:val="24"/>
              </w:rPr>
              <w:t>1314-41-6</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Lead compounds, inorganic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四氧化三鉛</w:t>
            </w:r>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鉛</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1500"/>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lastRenderedPageBreak/>
              <w:t>123</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bCs/>
                <w:kern w:val="0"/>
                <w:szCs w:val="24"/>
              </w:rPr>
            </w:pPr>
            <w:r w:rsidRPr="00A419AA">
              <w:rPr>
                <w:rFonts w:ascii="Times New Roman" w:eastAsia="標楷體" w:hAnsi="Times New Roman"/>
                <w:bCs/>
                <w:kern w:val="0"/>
                <w:szCs w:val="24"/>
              </w:rPr>
              <w:t>301-04-2</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Lead compounds, organic                                                                            </w:t>
            </w:r>
          </w:p>
        </w:tc>
        <w:tc>
          <w:tcPr>
            <w:tcW w:w="462"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乙酸鉛</w:t>
            </w:r>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鉛</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水中金屬及微量元素檢測方法</w:t>
            </w:r>
            <w:proofErr w:type="gramStart"/>
            <w:r w:rsidRPr="00A419AA">
              <w:rPr>
                <w:rFonts w:ascii="Times New Roman" w:eastAsia="標楷體" w:hAnsi="Times New Roman"/>
                <w:kern w:val="0"/>
                <w:szCs w:val="24"/>
              </w:rPr>
              <w:t>—</w:t>
            </w:r>
            <w:proofErr w:type="gramEnd"/>
            <w:r w:rsidRPr="00A419AA">
              <w:rPr>
                <w:rFonts w:ascii="Times New Roman" w:eastAsia="標楷體" w:hAnsi="Times New Roman" w:hint="eastAsia"/>
                <w:kern w:val="0"/>
                <w:szCs w:val="24"/>
              </w:rPr>
              <w:t>感應耦合電漿原子發射光譜法（</w:t>
            </w:r>
            <w:r w:rsidRPr="00A419AA">
              <w:rPr>
                <w:rFonts w:ascii="Times New Roman" w:eastAsia="標楷體" w:hAnsi="Times New Roman"/>
                <w:kern w:val="0"/>
                <w:szCs w:val="24"/>
              </w:rPr>
              <w:t>NIEA W311.53C</w:t>
            </w:r>
            <w:r w:rsidRPr="00A419AA">
              <w:rPr>
                <w:rFonts w:ascii="Times New Roman" w:eastAsia="標楷體" w:hAnsi="Times New Roman" w:hint="eastAsia"/>
                <w:kern w:val="0"/>
                <w:szCs w:val="24"/>
              </w:rPr>
              <w:t xml:space="preserve">）　　　　　　　　　　　　　　　　　　　　　　　　　　　　　　　　　　　</w:t>
            </w:r>
            <w:r w:rsidRPr="00A419AA">
              <w:rPr>
                <w:rFonts w:ascii="Times New Roman" w:eastAsia="標楷體" w:hAnsi="Times New Roman"/>
                <w:kern w:val="0"/>
                <w:szCs w:val="24"/>
              </w:rPr>
              <w:t xml:space="preserve">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124</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93-15-2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Methyleugenol</w:t>
            </w:r>
            <w:proofErr w:type="spellEnd"/>
            <w:r w:rsidRPr="00A419AA">
              <w:rPr>
                <w:rFonts w:ascii="Times New Roman" w:eastAsia="標楷體" w:hAnsi="Times New Roman"/>
                <w:kern w:val="0"/>
                <w:szCs w:val="24"/>
              </w:rPr>
              <w:t xml:space="preserv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甲基丁香</w:t>
            </w:r>
            <w:proofErr w:type="gramStart"/>
            <w:r w:rsidRPr="00A419AA">
              <w:rPr>
                <w:rFonts w:ascii="Times New Roman" w:eastAsia="標楷體" w:hAnsi="Times New Roman" w:hint="eastAsia"/>
                <w:kern w:val="0"/>
                <w:szCs w:val="24"/>
              </w:rPr>
              <w:t>酚</w:t>
            </w:r>
            <w:proofErr w:type="gramEnd"/>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甲基丁香</w:t>
            </w:r>
            <w:proofErr w:type="gramStart"/>
            <w:r w:rsidRPr="00A419AA">
              <w:rPr>
                <w:rFonts w:ascii="Times New Roman" w:eastAsia="標楷體" w:hAnsi="Times New Roman" w:hint="eastAsia"/>
                <w:kern w:val="0"/>
                <w:szCs w:val="24"/>
              </w:rPr>
              <w:t>酚</w:t>
            </w:r>
            <w:proofErr w:type="gramEnd"/>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可參考</w:t>
            </w:r>
            <w:r>
              <w:rPr>
                <w:rFonts w:ascii="Times New Roman" w:eastAsia="標楷體" w:hAnsi="Times New Roman" w:hint="eastAsia"/>
                <w:kern w:val="0"/>
                <w:szCs w:val="24"/>
              </w:rPr>
              <w:t>文獻</w:t>
            </w:r>
            <w:r w:rsidRPr="00A419AA">
              <w:rPr>
                <w:rFonts w:ascii="Times New Roman" w:eastAsia="標楷體" w:hAnsi="Times New Roman"/>
                <w:kern w:val="0"/>
                <w:szCs w:val="24"/>
              </w:rPr>
              <w:t xml:space="preserve">EPA METHOD 3540C </w:t>
            </w:r>
            <w:r>
              <w:rPr>
                <w:rFonts w:ascii="Times New Roman" w:eastAsia="標楷體" w:hAnsi="Times New Roman" w:hint="eastAsia"/>
                <w:kern w:val="0"/>
                <w:szCs w:val="24"/>
              </w:rPr>
              <w:t>以</w:t>
            </w:r>
            <w:r w:rsidRPr="00A419AA">
              <w:rPr>
                <w:rFonts w:ascii="Times New Roman" w:eastAsia="標楷體" w:hAnsi="Times New Roman"/>
                <w:kern w:val="0"/>
                <w:szCs w:val="24"/>
              </w:rPr>
              <w:t>HPLC</w:t>
            </w:r>
            <w:r w:rsidRPr="00A419AA">
              <w:rPr>
                <w:rFonts w:ascii="Times New Roman" w:eastAsia="標楷體" w:hAnsi="Times New Roman" w:hint="eastAsia"/>
                <w:kern w:val="0"/>
                <w:szCs w:val="24"/>
              </w:rPr>
              <w:t>分析</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972"/>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125</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96-24-2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3-Monochloro-1,2-propanediol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3</w:t>
            </w:r>
            <w:proofErr w:type="gramStart"/>
            <w:r w:rsidRPr="00A419AA">
              <w:rPr>
                <w:rFonts w:ascii="Times New Roman" w:eastAsia="標楷體" w:hAnsi="Times New Roman"/>
                <w:kern w:val="0"/>
                <w:szCs w:val="24"/>
              </w:rPr>
              <w:t>-</w:t>
            </w:r>
            <w:r w:rsidRPr="00A419AA">
              <w:rPr>
                <w:rFonts w:ascii="Times New Roman" w:eastAsia="標楷體" w:hAnsi="Times New Roman" w:hint="eastAsia"/>
                <w:kern w:val="0"/>
                <w:szCs w:val="24"/>
              </w:rPr>
              <w:t>氯</w:t>
            </w:r>
            <w:proofErr w:type="gramEnd"/>
            <w:r w:rsidRPr="00A419AA">
              <w:rPr>
                <w:rFonts w:ascii="Times New Roman" w:eastAsia="標楷體" w:hAnsi="Times New Roman"/>
                <w:kern w:val="0"/>
                <w:szCs w:val="24"/>
              </w:rPr>
              <w:t>-1,2-</w:t>
            </w:r>
            <w:r w:rsidRPr="00A419AA">
              <w:rPr>
                <w:rFonts w:ascii="Times New Roman" w:eastAsia="標楷體" w:hAnsi="Times New Roman" w:hint="eastAsia"/>
                <w:kern w:val="0"/>
                <w:szCs w:val="24"/>
              </w:rPr>
              <w:t>丙二醇</w:t>
            </w:r>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3</w:t>
            </w:r>
            <w:proofErr w:type="gramStart"/>
            <w:r w:rsidRPr="00A419AA">
              <w:rPr>
                <w:rFonts w:ascii="Times New Roman" w:eastAsia="標楷體" w:hAnsi="Times New Roman"/>
                <w:kern w:val="0"/>
                <w:szCs w:val="24"/>
              </w:rPr>
              <w:t>-</w:t>
            </w:r>
            <w:r w:rsidRPr="00A419AA">
              <w:rPr>
                <w:rFonts w:ascii="Times New Roman" w:eastAsia="標楷體" w:hAnsi="Times New Roman" w:hint="eastAsia"/>
                <w:kern w:val="0"/>
                <w:szCs w:val="24"/>
              </w:rPr>
              <w:t>氯</w:t>
            </w:r>
            <w:proofErr w:type="gramEnd"/>
            <w:r w:rsidRPr="00A419AA">
              <w:rPr>
                <w:rFonts w:ascii="Times New Roman" w:eastAsia="標楷體" w:hAnsi="Times New Roman"/>
                <w:kern w:val="0"/>
                <w:szCs w:val="24"/>
              </w:rPr>
              <w:t>-1,2-</w:t>
            </w:r>
            <w:r w:rsidRPr="00A419AA">
              <w:rPr>
                <w:rFonts w:ascii="Times New Roman" w:eastAsia="標楷體" w:hAnsi="Times New Roman" w:hint="eastAsia"/>
                <w:kern w:val="0"/>
                <w:szCs w:val="24"/>
              </w:rPr>
              <w:t>丙二醇</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Pr>
                <w:rFonts w:ascii="Times New Roman" w:eastAsia="標楷體" w:hAnsi="Times New Roman" w:hint="eastAsia"/>
                <w:kern w:val="0"/>
                <w:szCs w:val="24"/>
              </w:rPr>
              <w:t>可參考文獻以</w:t>
            </w:r>
            <w:r w:rsidRPr="00A419AA">
              <w:rPr>
                <w:rFonts w:ascii="Times New Roman" w:eastAsia="標楷體" w:hAnsi="Times New Roman"/>
                <w:kern w:val="0"/>
                <w:szCs w:val="24"/>
              </w:rPr>
              <w:t>USEPA Method 82</w:t>
            </w:r>
            <w:r>
              <w:rPr>
                <w:rFonts w:ascii="Times New Roman" w:eastAsia="標楷體" w:hAnsi="Times New Roman"/>
                <w:kern w:val="0"/>
                <w:szCs w:val="24"/>
              </w:rPr>
              <w:t>60C</w:t>
            </w:r>
            <w:r>
              <w:rPr>
                <w:rFonts w:ascii="Times New Roman" w:eastAsia="標楷體" w:hAnsi="Times New Roman" w:hint="eastAsia"/>
                <w:kern w:val="0"/>
                <w:szCs w:val="24"/>
              </w:rPr>
              <w:t>使用</w:t>
            </w:r>
            <w:r>
              <w:rPr>
                <w:rFonts w:ascii="Times New Roman" w:eastAsia="標楷體" w:hAnsi="Times New Roman"/>
                <w:kern w:val="0"/>
                <w:szCs w:val="24"/>
              </w:rPr>
              <w:t>GC-MS</w:t>
            </w:r>
            <w:r w:rsidRPr="00A419AA">
              <w:rPr>
                <w:rFonts w:ascii="Times New Roman" w:eastAsia="標楷體" w:hAnsi="Times New Roman" w:hint="eastAsia"/>
                <w:kern w:val="0"/>
                <w:szCs w:val="24"/>
              </w:rPr>
              <w:t>分析</w:t>
            </w:r>
          </w:p>
        </w:tc>
        <w:tc>
          <w:tcPr>
            <w:tcW w:w="464" w:type="pct"/>
            <w:vMerge/>
          </w:tcPr>
          <w:p w:rsidR="00B9411D"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900"/>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126</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55-18-5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proofErr w:type="spellStart"/>
            <w:r w:rsidRPr="00A419AA">
              <w:rPr>
                <w:rFonts w:ascii="Times New Roman" w:eastAsia="標楷體" w:hAnsi="Times New Roman"/>
                <w:kern w:val="0"/>
                <w:szCs w:val="24"/>
              </w:rPr>
              <w:t>Nitrosodiethylamine</w:t>
            </w:r>
            <w:proofErr w:type="spellEnd"/>
            <w:r w:rsidRPr="00A419AA">
              <w:rPr>
                <w:rFonts w:ascii="Times New Roman" w:eastAsia="標楷體" w:hAnsi="Times New Roman"/>
                <w:kern w:val="0"/>
                <w:szCs w:val="24"/>
              </w:rPr>
              <w:t xml:space="preserv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proofErr w:type="gramStart"/>
            <w:r w:rsidRPr="00A419AA">
              <w:rPr>
                <w:rFonts w:ascii="Times New Roman" w:eastAsia="標楷體" w:hAnsi="Times New Roman" w:hint="eastAsia"/>
                <w:kern w:val="0"/>
                <w:szCs w:val="24"/>
              </w:rPr>
              <w:t>亞硝二</w:t>
            </w:r>
            <w:proofErr w:type="gramEnd"/>
            <w:r w:rsidRPr="00A419AA">
              <w:rPr>
                <w:rFonts w:ascii="Times New Roman" w:eastAsia="標楷體" w:hAnsi="Times New Roman" w:hint="eastAsia"/>
                <w:kern w:val="0"/>
                <w:szCs w:val="24"/>
              </w:rPr>
              <w:t>乙胺</w:t>
            </w:r>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proofErr w:type="gramStart"/>
            <w:r w:rsidRPr="00A419AA">
              <w:rPr>
                <w:rFonts w:ascii="Times New Roman" w:eastAsia="標楷體" w:hAnsi="Times New Roman" w:hint="eastAsia"/>
                <w:kern w:val="0"/>
                <w:szCs w:val="24"/>
              </w:rPr>
              <w:t>亞硝二</w:t>
            </w:r>
            <w:proofErr w:type="gramEnd"/>
            <w:r w:rsidRPr="00A419AA">
              <w:rPr>
                <w:rFonts w:ascii="Times New Roman" w:eastAsia="標楷體" w:hAnsi="Times New Roman" w:hint="eastAsia"/>
                <w:kern w:val="0"/>
                <w:szCs w:val="24"/>
              </w:rPr>
              <w:t>乙胺</w:t>
            </w:r>
          </w:p>
        </w:tc>
        <w:tc>
          <w:tcPr>
            <w:tcW w:w="1674" w:type="pct"/>
            <w:vAlign w:val="center"/>
          </w:tcPr>
          <w:p w:rsidR="00B9411D"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水中半揮發性有機化合物檢測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(NIEA W801.52B)</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半揮發性有機物檢測方法</w:t>
            </w:r>
            <w:proofErr w:type="gramStart"/>
            <w:r w:rsidRPr="00A419AA">
              <w:rPr>
                <w:rFonts w:ascii="Times New Roman" w:eastAsia="標楷體" w:hAnsi="Times New Roman"/>
                <w:kern w:val="0"/>
                <w:szCs w:val="24"/>
              </w:rPr>
              <w:t>─</w:t>
            </w:r>
            <w:r w:rsidRPr="00A419AA">
              <w:rPr>
                <w:rFonts w:ascii="Times New Roman" w:eastAsia="標楷體" w:hAnsi="Times New Roman" w:hint="eastAsia"/>
                <w:kern w:val="0"/>
                <w:szCs w:val="24"/>
              </w:rPr>
              <w:t>毛細管柱氣相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 xml:space="preserve">(NIEA M731.01C)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900"/>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127</w:t>
            </w:r>
          </w:p>
        </w:tc>
        <w:tc>
          <w:tcPr>
            <w:tcW w:w="503" w:type="pct"/>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 xml:space="preserve">62-75-9 </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proofErr w:type="spellStart"/>
            <w:r w:rsidRPr="00A419AA">
              <w:rPr>
                <w:rFonts w:ascii="Times New Roman" w:eastAsia="標楷體" w:hAnsi="Times New Roman"/>
                <w:kern w:val="0"/>
                <w:szCs w:val="24"/>
              </w:rPr>
              <w:t>Nitrosodimethylamine</w:t>
            </w:r>
            <w:proofErr w:type="spellEnd"/>
            <w:r w:rsidRPr="00A419AA">
              <w:rPr>
                <w:rFonts w:ascii="Times New Roman" w:eastAsia="標楷體" w:hAnsi="Times New Roman"/>
                <w:kern w:val="0"/>
                <w:szCs w:val="24"/>
              </w:rPr>
              <w:t xml:space="preserve">                                                                        </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proofErr w:type="gramStart"/>
            <w:r w:rsidRPr="00A419AA">
              <w:rPr>
                <w:rFonts w:ascii="Times New Roman" w:eastAsia="標楷體" w:hAnsi="Times New Roman" w:hint="eastAsia"/>
                <w:kern w:val="0"/>
                <w:szCs w:val="24"/>
              </w:rPr>
              <w:t>亞硝二</w:t>
            </w:r>
            <w:proofErr w:type="gramEnd"/>
            <w:r w:rsidRPr="00A419AA">
              <w:rPr>
                <w:rFonts w:ascii="Times New Roman" w:eastAsia="標楷體" w:hAnsi="Times New Roman" w:hint="eastAsia"/>
                <w:kern w:val="0"/>
                <w:szCs w:val="24"/>
              </w:rPr>
              <w:t>甲胺</w:t>
            </w:r>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N-</w:t>
            </w:r>
            <w:proofErr w:type="gramStart"/>
            <w:r w:rsidRPr="00A419AA">
              <w:rPr>
                <w:rFonts w:ascii="Times New Roman" w:eastAsia="標楷體" w:hAnsi="Times New Roman" w:hint="eastAsia"/>
                <w:kern w:val="0"/>
                <w:szCs w:val="24"/>
              </w:rPr>
              <w:t>亞硝二</w:t>
            </w:r>
            <w:proofErr w:type="gramEnd"/>
            <w:r w:rsidRPr="00A419AA">
              <w:rPr>
                <w:rFonts w:ascii="Times New Roman" w:eastAsia="標楷體" w:hAnsi="Times New Roman" w:hint="eastAsia"/>
                <w:kern w:val="0"/>
                <w:szCs w:val="24"/>
              </w:rPr>
              <w:t>甲胺</w:t>
            </w:r>
          </w:p>
        </w:tc>
        <w:tc>
          <w:tcPr>
            <w:tcW w:w="1674" w:type="pct"/>
            <w:vAlign w:val="center"/>
          </w:tcPr>
          <w:p w:rsidR="00B9411D"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水中半揮發性有機化合物檢測</w:t>
            </w:r>
            <w:proofErr w:type="gramStart"/>
            <w:r w:rsidRPr="00A419AA">
              <w:rPr>
                <w:rFonts w:ascii="Times New Roman" w:eastAsia="標楷體" w:hAnsi="Times New Roman" w:hint="eastAsia"/>
                <w:kern w:val="0"/>
                <w:szCs w:val="24"/>
              </w:rPr>
              <w:t>方法－氣相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(NIEA W801.52B)</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半揮發性有機物檢測方法</w:t>
            </w:r>
            <w:proofErr w:type="gramStart"/>
            <w:r w:rsidRPr="00A419AA">
              <w:rPr>
                <w:rFonts w:ascii="Times New Roman" w:eastAsia="標楷體" w:hAnsi="Times New Roman"/>
                <w:kern w:val="0"/>
                <w:szCs w:val="24"/>
              </w:rPr>
              <w:t>─</w:t>
            </w:r>
            <w:r w:rsidRPr="00A419AA">
              <w:rPr>
                <w:rFonts w:ascii="Times New Roman" w:eastAsia="標楷體" w:hAnsi="Times New Roman" w:hint="eastAsia"/>
                <w:kern w:val="0"/>
                <w:szCs w:val="24"/>
              </w:rPr>
              <w:t>毛細管柱氣相</w:t>
            </w:r>
            <w:proofErr w:type="gramEnd"/>
            <w:r w:rsidRPr="00A419AA">
              <w:rPr>
                <w:rFonts w:ascii="Times New Roman" w:eastAsia="標楷體" w:hAnsi="Times New Roman" w:hint="eastAsia"/>
                <w:kern w:val="0"/>
                <w:szCs w:val="24"/>
              </w:rPr>
              <w:t>層析質譜儀法</w:t>
            </w:r>
            <w:r w:rsidRPr="00A419AA">
              <w:rPr>
                <w:rFonts w:ascii="Times New Roman" w:eastAsia="標楷體" w:hAnsi="Times New Roman"/>
                <w:kern w:val="0"/>
                <w:szCs w:val="24"/>
              </w:rPr>
              <w:t xml:space="preserve">(NIEA M731.01C)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4"/>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128</w:t>
            </w:r>
          </w:p>
        </w:tc>
        <w:tc>
          <w:tcPr>
            <w:tcW w:w="503"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75-56-9</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Propylene oxide</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1,2-</w:t>
            </w:r>
            <w:r w:rsidRPr="00A419AA">
              <w:rPr>
                <w:rFonts w:ascii="Times New Roman" w:eastAsia="標楷體" w:hAnsi="Times New Roman" w:hint="eastAsia"/>
                <w:kern w:val="0"/>
                <w:szCs w:val="24"/>
              </w:rPr>
              <w:t>環氧丙烷</w:t>
            </w:r>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1,2-</w:t>
            </w:r>
            <w:r w:rsidRPr="00A419AA">
              <w:rPr>
                <w:rFonts w:ascii="Times New Roman" w:eastAsia="標楷體" w:hAnsi="Times New Roman" w:hint="eastAsia"/>
                <w:kern w:val="0"/>
                <w:szCs w:val="24"/>
              </w:rPr>
              <w:t>環氧丙烷</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NIOSH Method 1612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5"/>
          <w:jc w:val="center"/>
        </w:trPr>
        <w:tc>
          <w:tcPr>
            <w:tcW w:w="186"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129</w:t>
            </w:r>
          </w:p>
        </w:tc>
        <w:tc>
          <w:tcPr>
            <w:tcW w:w="503" w:type="pct"/>
            <w:noWrap/>
            <w:vAlign w:val="center"/>
          </w:tcPr>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kern w:val="0"/>
                <w:szCs w:val="24"/>
              </w:rPr>
              <w:t>127-18-4</w:t>
            </w:r>
          </w:p>
        </w:tc>
        <w:tc>
          <w:tcPr>
            <w:tcW w:w="727" w:type="pct"/>
            <w:vAlign w:val="center"/>
          </w:tcPr>
          <w:p w:rsidR="00B9411D" w:rsidRPr="00A419AA" w:rsidRDefault="00B9411D" w:rsidP="00953432">
            <w:pPr>
              <w:keepLines/>
              <w:widowControl/>
              <w:snapToGrid w:val="0"/>
              <w:rPr>
                <w:rFonts w:ascii="Times New Roman" w:eastAsia="標楷體" w:hAnsi="Times New Roman"/>
                <w:kern w:val="0"/>
                <w:szCs w:val="24"/>
              </w:rPr>
            </w:pPr>
            <w:proofErr w:type="spellStart"/>
            <w:r w:rsidRPr="00A419AA">
              <w:rPr>
                <w:rFonts w:ascii="Times New Roman" w:eastAsia="標楷體" w:hAnsi="Times New Roman"/>
                <w:kern w:val="0"/>
                <w:szCs w:val="24"/>
              </w:rPr>
              <w:t>Tetrachloroethylene</w:t>
            </w:r>
            <w:proofErr w:type="spellEnd"/>
            <w:r w:rsidRPr="00A419AA">
              <w:rPr>
                <w:rFonts w:ascii="Times New Roman" w:eastAsia="標楷體" w:hAnsi="Times New Roman"/>
                <w:kern w:val="0"/>
                <w:szCs w:val="24"/>
              </w:rPr>
              <w:t xml:space="preserve"> </w:t>
            </w:r>
            <w:r w:rsidRPr="00A419AA">
              <w:rPr>
                <w:rFonts w:ascii="Times New Roman" w:eastAsia="標楷體" w:hAnsi="Times New Roman"/>
                <w:kern w:val="0"/>
                <w:szCs w:val="24"/>
              </w:rPr>
              <w:lastRenderedPageBreak/>
              <w:t>(</w:t>
            </w:r>
            <w:proofErr w:type="spellStart"/>
            <w:r w:rsidRPr="00A419AA">
              <w:rPr>
                <w:rFonts w:ascii="Times New Roman" w:eastAsia="標楷體" w:hAnsi="Times New Roman"/>
                <w:kern w:val="0"/>
                <w:szCs w:val="24"/>
              </w:rPr>
              <w:t>Perchloroethylene</w:t>
            </w:r>
            <w:proofErr w:type="spellEnd"/>
            <w:r w:rsidRPr="00A419AA">
              <w:rPr>
                <w:rFonts w:ascii="Times New Roman" w:eastAsia="標楷體" w:hAnsi="Times New Roman"/>
                <w:kern w:val="0"/>
                <w:szCs w:val="24"/>
              </w:rPr>
              <w:t>)</w:t>
            </w:r>
          </w:p>
        </w:tc>
        <w:tc>
          <w:tcPr>
            <w:tcW w:w="462"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lastRenderedPageBreak/>
              <w:t>四氯乙烯</w:t>
            </w:r>
          </w:p>
        </w:tc>
        <w:tc>
          <w:tcPr>
            <w:tcW w:w="542" w:type="pct"/>
            <w:noWrap/>
            <w:vAlign w:val="center"/>
          </w:tcPr>
          <w:p w:rsidR="00B9411D"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t>屬</w:t>
            </w:r>
            <w:r w:rsidRPr="00A419AA">
              <w:rPr>
                <w:rFonts w:ascii="Times New Roman" w:eastAsia="標楷體" w:hAnsi="Times New Roman"/>
                <w:kern w:val="0"/>
                <w:szCs w:val="24"/>
              </w:rPr>
              <w:t>CMR</w:t>
            </w:r>
          </w:p>
          <w:p w:rsidR="00B9411D" w:rsidRPr="00A419AA" w:rsidRDefault="00B9411D" w:rsidP="00953432">
            <w:pPr>
              <w:keepLines/>
              <w:widowControl/>
              <w:snapToGrid w:val="0"/>
              <w:jc w:val="center"/>
              <w:rPr>
                <w:rFonts w:ascii="Times New Roman" w:eastAsia="標楷體" w:hAnsi="Times New Roman"/>
                <w:kern w:val="0"/>
                <w:szCs w:val="24"/>
              </w:rPr>
            </w:pPr>
            <w:r w:rsidRPr="00A419AA">
              <w:rPr>
                <w:rFonts w:ascii="Times New Roman" w:eastAsia="標楷體" w:hAnsi="Times New Roman" w:hint="eastAsia"/>
                <w:kern w:val="0"/>
                <w:szCs w:val="24"/>
              </w:rPr>
              <w:lastRenderedPageBreak/>
              <w:t>第一級物質</w:t>
            </w:r>
          </w:p>
        </w:tc>
        <w:tc>
          <w:tcPr>
            <w:tcW w:w="443" w:type="pct"/>
            <w:noWrap/>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lastRenderedPageBreak/>
              <w:t>四氯乙烯</w:t>
            </w:r>
          </w:p>
        </w:tc>
        <w:tc>
          <w:tcPr>
            <w:tcW w:w="1674" w:type="pct"/>
            <w:vAlign w:val="center"/>
          </w:tcPr>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hint="eastAsia"/>
                <w:kern w:val="0"/>
                <w:szCs w:val="24"/>
              </w:rPr>
              <w:t>水中揮發性有機化合物檢測方法－吹氣捕捉</w:t>
            </w:r>
            <w:r w:rsidRPr="00A419AA">
              <w:rPr>
                <w:rFonts w:ascii="Times New Roman" w:eastAsia="標楷體" w:hAnsi="Times New Roman" w:hint="eastAsia"/>
                <w:kern w:val="0"/>
                <w:szCs w:val="24"/>
              </w:rPr>
              <w:lastRenderedPageBreak/>
              <w:t>／氣相層析質譜儀法</w:t>
            </w:r>
            <w:r w:rsidRPr="00A419AA">
              <w:rPr>
                <w:rFonts w:ascii="Times New Roman" w:eastAsia="標楷體" w:hAnsi="Times New Roman"/>
                <w:kern w:val="0"/>
                <w:szCs w:val="24"/>
              </w:rPr>
              <w:t xml:space="preserve"> (NIEA W785.55B)   </w:t>
            </w:r>
          </w:p>
        </w:tc>
        <w:tc>
          <w:tcPr>
            <w:tcW w:w="464" w:type="pct"/>
            <w:vMerge/>
          </w:tcPr>
          <w:p w:rsidR="00B9411D" w:rsidRPr="00A419AA" w:rsidRDefault="00B9411D" w:rsidP="00953432">
            <w:pPr>
              <w:keepLines/>
              <w:widowControl/>
              <w:snapToGrid w:val="0"/>
              <w:rPr>
                <w:rFonts w:ascii="Times New Roman" w:eastAsia="標楷體" w:hAnsi="Times New Roman"/>
                <w:kern w:val="0"/>
                <w:szCs w:val="24"/>
              </w:rPr>
            </w:pPr>
          </w:p>
        </w:tc>
      </w:tr>
      <w:tr w:rsidR="00B9411D" w:rsidRPr="00A419AA" w:rsidTr="00BC5E4E">
        <w:trPr>
          <w:trHeight w:val="325"/>
          <w:jc w:val="center"/>
        </w:trPr>
        <w:tc>
          <w:tcPr>
            <w:tcW w:w="5000" w:type="pct"/>
            <w:gridSpan w:val="8"/>
            <w:noWrap/>
            <w:vAlign w:val="center"/>
          </w:tcPr>
          <w:p w:rsidR="00B9411D" w:rsidRPr="00A419AA" w:rsidRDefault="00B9411D" w:rsidP="00953432">
            <w:pPr>
              <w:keepLines/>
              <w:widowControl/>
              <w:snapToGrid w:val="0"/>
              <w:rPr>
                <w:rFonts w:ascii="Times New Roman" w:eastAsia="標楷體" w:hAnsi="Times New Roman"/>
                <w:kern w:val="0"/>
                <w:szCs w:val="24"/>
              </w:rPr>
            </w:pPr>
            <w:proofErr w:type="gramStart"/>
            <w:r w:rsidRPr="00A419AA">
              <w:rPr>
                <w:rFonts w:ascii="Times New Roman" w:eastAsia="標楷體" w:hAnsi="Times New Roman" w:hint="eastAsia"/>
                <w:kern w:val="0"/>
                <w:szCs w:val="24"/>
              </w:rPr>
              <w:lastRenderedPageBreak/>
              <w:t>註</w:t>
            </w:r>
            <w:proofErr w:type="gramEnd"/>
            <w:r w:rsidRPr="00A419AA">
              <w:rPr>
                <w:rFonts w:ascii="Times New Roman" w:eastAsia="標楷體" w:hAnsi="Times New Roman" w:hint="eastAsia"/>
                <w:kern w:val="0"/>
                <w:szCs w:val="24"/>
              </w:rPr>
              <w:t>：</w:t>
            </w:r>
            <w:r w:rsidRPr="00A419AA">
              <w:rPr>
                <w:rFonts w:ascii="Times New Roman" w:eastAsia="標楷體" w:hAnsi="Times New Roman"/>
                <w:kern w:val="0"/>
                <w:szCs w:val="24"/>
              </w:rPr>
              <w:t>[1]CAS NO</w:t>
            </w:r>
            <w:r w:rsidRPr="00A419AA">
              <w:rPr>
                <w:rFonts w:ascii="Times New Roman" w:eastAsia="標楷體" w:hAnsi="Times New Roman"/>
              </w:rPr>
              <w:t xml:space="preserve"> (</w:t>
            </w:r>
            <w:r w:rsidRPr="00A419AA">
              <w:rPr>
                <w:rFonts w:ascii="Times New Roman" w:eastAsia="標楷體" w:hAnsi="Times New Roman"/>
                <w:kern w:val="0"/>
                <w:szCs w:val="24"/>
              </w:rPr>
              <w:t>Chemical Abstracts Service )</w:t>
            </w:r>
            <w:r w:rsidRPr="00A419AA">
              <w:rPr>
                <w:rFonts w:ascii="Times New Roman" w:eastAsia="標楷體" w:hAnsi="Times New Roman" w:hint="eastAsia"/>
                <w:kern w:val="0"/>
                <w:szCs w:val="24"/>
              </w:rPr>
              <w:t>化學文摘社登記號碼。</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    [2]</w:t>
            </w:r>
            <w:r w:rsidRPr="00A419AA">
              <w:rPr>
                <w:rFonts w:ascii="Times New Roman" w:eastAsia="標楷體" w:hAnsi="Times New Roman" w:hint="eastAsia"/>
                <w:kern w:val="0"/>
                <w:szCs w:val="24"/>
              </w:rPr>
              <w:t>致癌性第一類物質係指國際癌症研究中心</w:t>
            </w:r>
            <w:r w:rsidRPr="00A419AA">
              <w:rPr>
                <w:rFonts w:ascii="Times New Roman" w:eastAsia="標楷體" w:hAnsi="Times New Roman"/>
                <w:kern w:val="0"/>
                <w:szCs w:val="24"/>
              </w:rPr>
              <w:t>(International Agency for Research on Cancer, IARC)</w:t>
            </w:r>
            <w:r w:rsidRPr="00A419AA">
              <w:rPr>
                <w:rFonts w:ascii="Times New Roman" w:eastAsia="標楷體" w:hAnsi="Times New Roman" w:hint="eastAsia"/>
                <w:kern w:val="0"/>
                <w:szCs w:val="24"/>
              </w:rPr>
              <w:t>分類</w:t>
            </w:r>
            <w:r w:rsidRPr="00A419AA">
              <w:rPr>
                <w:rFonts w:ascii="Times New Roman" w:eastAsia="標楷體" w:hAnsi="Times New Roman"/>
                <w:kern w:val="0"/>
                <w:szCs w:val="24"/>
              </w:rPr>
              <w:t>Group 1</w:t>
            </w:r>
            <w:r w:rsidRPr="00A419AA">
              <w:rPr>
                <w:rFonts w:ascii="Times New Roman" w:eastAsia="標楷體" w:hAnsi="Times New Roman" w:hint="eastAsia"/>
                <w:kern w:val="0"/>
                <w:szCs w:val="24"/>
              </w:rPr>
              <w:t>物質。</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    [3]CMR</w:t>
            </w:r>
            <w:r w:rsidRPr="00A419AA">
              <w:rPr>
                <w:rFonts w:ascii="Times New Roman" w:eastAsia="標楷體" w:hAnsi="Times New Roman" w:hint="eastAsia"/>
                <w:kern w:val="0"/>
                <w:szCs w:val="24"/>
              </w:rPr>
              <w:t>係指為致癌、致突變和生殖毒性物質</w:t>
            </w:r>
            <w:r w:rsidRPr="00A419AA">
              <w:rPr>
                <w:rFonts w:ascii="Times New Roman" w:eastAsia="標楷體" w:hAnsi="Times New Roman"/>
                <w:kern w:val="0"/>
                <w:szCs w:val="24"/>
              </w:rPr>
              <w:t>(Carcinogenic, Mutagenic or toxic for-reproduction)</w:t>
            </w:r>
            <w:r w:rsidRPr="00A419AA">
              <w:rPr>
                <w:rFonts w:ascii="Times New Roman" w:eastAsia="標楷體" w:hAnsi="Times New Roman" w:hint="eastAsia"/>
                <w:kern w:val="0"/>
                <w:szCs w:val="24"/>
              </w:rPr>
              <w:t>。</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    [4]</w:t>
            </w:r>
            <w:r w:rsidRPr="00A419AA">
              <w:rPr>
                <w:rFonts w:ascii="Times New Roman" w:eastAsia="標楷體" w:hAnsi="Times New Roman" w:hint="eastAsia"/>
                <w:kern w:val="0"/>
                <w:szCs w:val="24"/>
              </w:rPr>
              <w:t>中文名稱僅供參考。</w:t>
            </w:r>
          </w:p>
          <w:p w:rsidR="00B9411D" w:rsidRPr="00A419AA" w:rsidRDefault="00B9411D" w:rsidP="00953432">
            <w:pPr>
              <w:keepLines/>
              <w:widowControl/>
              <w:snapToGrid w:val="0"/>
              <w:rPr>
                <w:rFonts w:ascii="Times New Roman" w:eastAsia="標楷體" w:hAnsi="Times New Roman"/>
                <w:kern w:val="0"/>
                <w:szCs w:val="24"/>
              </w:rPr>
            </w:pPr>
            <w:r w:rsidRPr="00A419AA">
              <w:rPr>
                <w:rFonts w:ascii="Times New Roman" w:eastAsia="標楷體" w:hAnsi="Times New Roman"/>
                <w:kern w:val="0"/>
                <w:szCs w:val="24"/>
              </w:rPr>
              <w:t xml:space="preserve">    [5]</w:t>
            </w:r>
            <w:r w:rsidRPr="00A419AA">
              <w:rPr>
                <w:rFonts w:ascii="Times New Roman" w:eastAsia="標楷體" w:hAnsi="Times New Roman" w:hint="eastAsia"/>
                <w:kern w:val="0"/>
                <w:szCs w:val="24"/>
              </w:rPr>
              <w:t>檢測方法僅供參考，</w:t>
            </w:r>
            <w:r>
              <w:rPr>
                <w:rFonts w:ascii="Times New Roman" w:eastAsia="標楷體" w:hAnsi="Times New Roman" w:hint="eastAsia"/>
                <w:kern w:val="0"/>
                <w:szCs w:val="24"/>
              </w:rPr>
              <w:t>有更新時，以最新公告版本為本</w:t>
            </w:r>
            <w:r w:rsidRPr="00A419AA">
              <w:rPr>
                <w:rFonts w:ascii="Times New Roman" w:eastAsia="標楷體" w:hAnsi="Times New Roman" w:hint="eastAsia"/>
                <w:kern w:val="0"/>
                <w:szCs w:val="24"/>
              </w:rPr>
              <w:t>。</w:t>
            </w:r>
          </w:p>
          <w:p w:rsidR="00B9411D" w:rsidRPr="00A419AA" w:rsidRDefault="00B9411D" w:rsidP="00953432">
            <w:pPr>
              <w:keepLines/>
              <w:widowControl/>
              <w:snapToGrid w:val="0"/>
              <w:ind w:left="674" w:hangingChars="281" w:hanging="674"/>
              <w:rPr>
                <w:rFonts w:ascii="Times New Roman" w:eastAsia="標楷體" w:hAnsi="Times New Roman"/>
                <w:kern w:val="0"/>
                <w:szCs w:val="24"/>
              </w:rPr>
            </w:pPr>
            <w:r w:rsidRPr="00A419AA">
              <w:rPr>
                <w:rFonts w:ascii="Times New Roman" w:eastAsia="標楷體" w:hAnsi="Times New Roman"/>
                <w:kern w:val="0"/>
                <w:szCs w:val="24"/>
              </w:rPr>
              <w:t xml:space="preserve">    [6]NIEA</w:t>
            </w:r>
            <w:r w:rsidRPr="00A419AA">
              <w:rPr>
                <w:rFonts w:ascii="Times New Roman" w:eastAsia="標楷體" w:hAnsi="Times New Roman" w:hint="eastAsia"/>
                <w:kern w:val="0"/>
                <w:szCs w:val="24"/>
              </w:rPr>
              <w:t>係指環境檢測標準方法、</w:t>
            </w:r>
            <w:r w:rsidRPr="00A419AA">
              <w:rPr>
                <w:rFonts w:ascii="Times New Roman" w:eastAsia="標楷體" w:hAnsi="Times New Roman"/>
                <w:kern w:val="0"/>
                <w:szCs w:val="24"/>
              </w:rPr>
              <w:t>USEPA</w:t>
            </w:r>
            <w:r w:rsidRPr="00A419AA">
              <w:rPr>
                <w:rFonts w:ascii="Times New Roman" w:eastAsia="標楷體" w:hAnsi="Times New Roman" w:hint="eastAsia"/>
                <w:kern w:val="0"/>
                <w:szCs w:val="24"/>
              </w:rPr>
              <w:t>係指美國環保署公告方</w:t>
            </w:r>
            <w:r>
              <w:rPr>
                <w:rFonts w:ascii="Times New Roman" w:eastAsia="標楷體" w:hAnsi="Times New Roman" w:hint="eastAsia"/>
                <w:kern w:val="0"/>
                <w:szCs w:val="24"/>
              </w:rPr>
              <w:t>法</w:t>
            </w:r>
            <w:r w:rsidRPr="00A419AA">
              <w:rPr>
                <w:rFonts w:ascii="Times New Roman" w:eastAsia="標楷體" w:hAnsi="Times New Roman" w:hint="eastAsia"/>
                <w:kern w:val="0"/>
                <w:szCs w:val="24"/>
              </w:rPr>
              <w:t>、</w:t>
            </w:r>
            <w:r w:rsidRPr="00A419AA">
              <w:rPr>
                <w:rFonts w:ascii="Times New Roman" w:eastAsia="標楷體" w:hAnsi="Times New Roman"/>
                <w:kern w:val="0"/>
                <w:szCs w:val="24"/>
              </w:rPr>
              <w:t>NIOSH</w:t>
            </w:r>
            <w:r w:rsidRPr="00A419AA">
              <w:rPr>
                <w:rFonts w:ascii="Times New Roman" w:eastAsia="標楷體" w:hAnsi="Times New Roman" w:hint="eastAsia"/>
                <w:kern w:val="0"/>
                <w:szCs w:val="24"/>
              </w:rPr>
              <w:t>係指美國國家職業安全衛生研究所之檢測方法</w:t>
            </w:r>
            <w:r>
              <w:rPr>
                <w:rFonts w:ascii="Times New Roman" w:eastAsia="標楷體" w:hAnsi="Times New Roman" w:hint="eastAsia"/>
                <w:kern w:val="0"/>
                <w:szCs w:val="24"/>
              </w:rPr>
              <w:t>、</w:t>
            </w:r>
            <w:r>
              <w:rPr>
                <w:rFonts w:ascii="Times New Roman" w:eastAsia="標楷體" w:hAnsi="Times New Roman"/>
                <w:kern w:val="0"/>
                <w:szCs w:val="24"/>
              </w:rPr>
              <w:t>OSHA</w:t>
            </w:r>
            <w:r>
              <w:rPr>
                <w:rFonts w:ascii="Times New Roman" w:eastAsia="標楷體" w:hAnsi="Times New Roman" w:hint="eastAsia"/>
                <w:kern w:val="0"/>
                <w:szCs w:val="24"/>
              </w:rPr>
              <w:t>為</w:t>
            </w:r>
            <w:r w:rsidRPr="00FB310E">
              <w:rPr>
                <w:rFonts w:ascii="Times New Roman" w:eastAsia="標楷體" w:hAnsi="Times New Roman" w:hint="eastAsia"/>
                <w:kern w:val="0"/>
                <w:szCs w:val="24"/>
              </w:rPr>
              <w:t>美國職業安全衛生署</w:t>
            </w:r>
            <w:r>
              <w:rPr>
                <w:rFonts w:ascii="Times New Roman" w:eastAsia="標楷體" w:hAnsi="Times New Roman" w:hint="eastAsia"/>
                <w:kern w:val="0"/>
                <w:szCs w:val="24"/>
              </w:rPr>
              <w:t>檢測方法</w:t>
            </w:r>
            <w:r w:rsidRPr="00A419AA">
              <w:rPr>
                <w:rFonts w:ascii="Times New Roman" w:eastAsia="標楷體" w:hAnsi="Times New Roman" w:hint="eastAsia"/>
                <w:kern w:val="0"/>
                <w:szCs w:val="24"/>
              </w:rPr>
              <w:t>。</w:t>
            </w:r>
          </w:p>
        </w:tc>
      </w:tr>
    </w:tbl>
    <w:p w:rsidR="00B9411D" w:rsidRPr="00717C1E" w:rsidRDefault="00B9411D" w:rsidP="00717C1E">
      <w:pPr>
        <w:snapToGrid w:val="0"/>
        <w:spacing w:line="360" w:lineRule="auto"/>
        <w:rPr>
          <w:rFonts w:ascii="Times New Roman" w:eastAsia="標楷體" w:hAnsi="Times New Roman"/>
          <w:sz w:val="28"/>
          <w:szCs w:val="28"/>
        </w:rPr>
      </w:pPr>
    </w:p>
    <w:p w:rsidR="00B9411D" w:rsidRPr="00717C1E" w:rsidRDefault="00B9411D" w:rsidP="008426C2">
      <w:pPr>
        <w:snapToGrid w:val="0"/>
        <w:spacing w:line="360" w:lineRule="auto"/>
        <w:jc w:val="center"/>
        <w:rPr>
          <w:rFonts w:ascii="標楷體" w:eastAsia="標楷體" w:hAnsi="標楷體"/>
        </w:rPr>
      </w:pPr>
    </w:p>
    <w:p w:rsidR="00B9411D" w:rsidRDefault="00B9411D" w:rsidP="008426C2">
      <w:pPr>
        <w:snapToGrid w:val="0"/>
        <w:spacing w:line="360" w:lineRule="auto"/>
        <w:jc w:val="center"/>
        <w:rPr>
          <w:rFonts w:ascii="Times New Roman" w:eastAsia="標楷體" w:hAnsi="Times New Roman"/>
          <w:sz w:val="28"/>
          <w:szCs w:val="28"/>
        </w:rPr>
        <w:sectPr w:rsidR="00B9411D" w:rsidSect="00053D80">
          <w:pgSz w:w="16838" w:h="11906" w:orient="landscape"/>
          <w:pgMar w:top="1797" w:right="1440" w:bottom="1797" w:left="1440" w:header="851" w:footer="992" w:gutter="0"/>
          <w:cols w:space="425"/>
          <w:docGrid w:type="lines" w:linePitch="360"/>
        </w:sectPr>
      </w:pPr>
    </w:p>
    <w:p w:rsidR="00B9411D" w:rsidRDefault="00B9411D" w:rsidP="008426C2">
      <w:pPr>
        <w:snapToGrid w:val="0"/>
        <w:spacing w:line="360" w:lineRule="auto"/>
        <w:jc w:val="center"/>
        <w:rPr>
          <w:rFonts w:ascii="Times New Roman" w:eastAsia="標楷體" w:hAnsi="Times New Roman"/>
          <w:sz w:val="28"/>
          <w:szCs w:val="28"/>
        </w:rPr>
      </w:pPr>
      <w:r>
        <w:rPr>
          <w:rFonts w:ascii="Times New Roman" w:eastAsia="標楷體" w:hAnsi="Times New Roman" w:hint="eastAsia"/>
          <w:sz w:val="28"/>
          <w:szCs w:val="28"/>
        </w:rPr>
        <w:lastRenderedPageBreak/>
        <w:t>附表二</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31"/>
      </w:tblGrid>
      <w:tr w:rsidR="00B9411D" w:rsidRPr="008E271A" w:rsidTr="009D7DC6">
        <w:trPr>
          <w:jc w:val="center"/>
        </w:trPr>
        <w:tc>
          <w:tcPr>
            <w:tcW w:w="8231" w:type="dxa"/>
          </w:tcPr>
          <w:p w:rsidR="00B9411D" w:rsidRPr="003D413E" w:rsidRDefault="00B9411D" w:rsidP="0059557A">
            <w:pPr>
              <w:ind w:left="454" w:hangingChars="189" w:hanging="454"/>
              <w:jc w:val="both"/>
              <w:rPr>
                <w:rFonts w:ascii="Times New Roman" w:eastAsia="標楷體" w:hAnsi="Times New Roman"/>
              </w:rPr>
            </w:pPr>
            <w:r w:rsidRPr="008E271A">
              <w:rPr>
                <w:rFonts w:eastAsia="標楷體" w:hAnsi="標楷體" w:hint="eastAsia"/>
              </w:rPr>
              <w:t>一、</w:t>
            </w:r>
            <w:r w:rsidRPr="003D413E">
              <w:rPr>
                <w:rFonts w:ascii="Times New Roman" w:eastAsia="標楷體" w:hAnsi="Times New Roman" w:hint="eastAsia"/>
              </w:rPr>
              <w:t>指定公告事業排放之廢（污）</w:t>
            </w:r>
            <w:proofErr w:type="gramStart"/>
            <w:r w:rsidRPr="003D413E">
              <w:rPr>
                <w:rFonts w:ascii="Times New Roman" w:eastAsia="標楷體" w:hAnsi="Times New Roman" w:hint="eastAsia"/>
              </w:rPr>
              <w:t>水或納管</w:t>
            </w:r>
            <w:proofErr w:type="gramEnd"/>
            <w:r w:rsidRPr="003D413E">
              <w:rPr>
                <w:rFonts w:ascii="Times New Roman" w:eastAsia="標楷體" w:hAnsi="Times New Roman" w:hint="eastAsia"/>
              </w:rPr>
              <w:t>事業廢（污）水排入工業區專用污水下水道系統應揭露之污染物，含有放流水標準管制以外之污染物項目，其排放</w:t>
            </w:r>
            <w:r>
              <w:rPr>
                <w:rFonts w:ascii="Times New Roman" w:eastAsia="標楷體" w:hAnsi="Times New Roman" w:hint="eastAsia"/>
              </w:rPr>
              <w:t>（</w:t>
            </w:r>
            <w:r w:rsidRPr="00A6599D">
              <w:rPr>
                <w:rFonts w:ascii="Times New Roman" w:eastAsia="標楷體" w:hAnsi="Times New Roman" w:hint="eastAsia"/>
              </w:rPr>
              <w:t>入</w:t>
            </w:r>
            <w:r>
              <w:rPr>
                <w:rFonts w:ascii="Times New Roman" w:eastAsia="標楷體" w:hAnsi="Times New Roman" w:hint="eastAsia"/>
              </w:rPr>
              <w:t>）</w:t>
            </w:r>
            <w:r w:rsidRPr="003D413E">
              <w:rPr>
                <w:rFonts w:ascii="Times New Roman" w:eastAsia="標楷體" w:hAnsi="Times New Roman" w:hint="eastAsia"/>
              </w:rPr>
              <w:t>量達以下基準者，應提出風險評估與管理報告。</w:t>
            </w:r>
          </w:p>
          <w:p w:rsidR="00B9411D" w:rsidRPr="003D413E" w:rsidRDefault="00B9411D" w:rsidP="0059557A">
            <w:pPr>
              <w:ind w:leftChars="189" w:left="879" w:hangingChars="177" w:hanging="425"/>
              <w:jc w:val="both"/>
              <w:rPr>
                <w:rFonts w:ascii="Times New Roman" w:eastAsia="標楷體" w:hAnsi="Times New Roman"/>
              </w:rPr>
            </w:pPr>
            <w:r w:rsidRPr="003D413E">
              <w:rPr>
                <w:rFonts w:ascii="Times New Roman" w:eastAsia="標楷體" w:hAnsi="Times New Roman"/>
              </w:rPr>
              <w:t>(</w:t>
            </w:r>
            <w:proofErr w:type="gramStart"/>
            <w:r w:rsidRPr="003D413E">
              <w:rPr>
                <w:rFonts w:ascii="Times New Roman" w:eastAsia="標楷體" w:hAnsi="Times New Roman" w:hint="eastAsia"/>
              </w:rPr>
              <w:t>一</w:t>
            </w:r>
            <w:proofErr w:type="gramEnd"/>
            <w:r w:rsidRPr="003D413E">
              <w:rPr>
                <w:rFonts w:ascii="Times New Roman" w:eastAsia="標楷體" w:hAnsi="Times New Roman"/>
              </w:rPr>
              <w:t>)</w:t>
            </w:r>
            <w:r w:rsidRPr="003D413E">
              <w:rPr>
                <w:rFonts w:ascii="Times New Roman" w:eastAsia="標楷體" w:hAnsi="Times New Roman"/>
              </w:rPr>
              <w:tab/>
            </w:r>
            <w:r w:rsidRPr="003D413E">
              <w:rPr>
                <w:rFonts w:ascii="Times New Roman" w:eastAsia="標楷體" w:hAnsi="Times New Roman" w:hint="eastAsia"/>
              </w:rPr>
              <w:t>應揭露之污染物屬國際癌症研究中心</w:t>
            </w:r>
            <w:r>
              <w:rPr>
                <w:rFonts w:ascii="Times New Roman" w:eastAsia="標楷體" w:hAnsi="Times New Roman"/>
              </w:rPr>
              <w:t>(</w:t>
            </w:r>
            <w:r w:rsidRPr="003D413E">
              <w:rPr>
                <w:rFonts w:ascii="Times New Roman" w:eastAsia="標楷體" w:hAnsi="Times New Roman"/>
              </w:rPr>
              <w:t>International Agency for Research on Cancer, IARC</w:t>
            </w:r>
            <w:r>
              <w:rPr>
                <w:rFonts w:ascii="Times New Roman" w:eastAsia="標楷體" w:hAnsi="Times New Roman"/>
              </w:rPr>
              <w:t>)</w:t>
            </w:r>
            <w:r w:rsidRPr="003D413E">
              <w:rPr>
                <w:rFonts w:ascii="Times New Roman" w:eastAsia="標楷體" w:hAnsi="Times New Roman" w:hint="eastAsia"/>
              </w:rPr>
              <w:t>致癌性第一類物質，排放</w:t>
            </w:r>
            <w:r>
              <w:rPr>
                <w:rFonts w:ascii="Times New Roman" w:eastAsia="標楷體" w:hAnsi="Times New Roman" w:hint="eastAsia"/>
              </w:rPr>
              <w:t>（</w:t>
            </w:r>
            <w:r w:rsidRPr="00A6599D">
              <w:rPr>
                <w:rFonts w:ascii="Times New Roman" w:eastAsia="標楷體" w:hAnsi="Times New Roman" w:hint="eastAsia"/>
              </w:rPr>
              <w:t>入</w:t>
            </w:r>
            <w:r>
              <w:rPr>
                <w:rFonts w:ascii="Times New Roman" w:eastAsia="標楷體" w:hAnsi="Times New Roman" w:hint="eastAsia"/>
              </w:rPr>
              <w:t>）</w:t>
            </w:r>
            <w:r w:rsidRPr="003D413E">
              <w:rPr>
                <w:rFonts w:ascii="Times New Roman" w:eastAsia="標楷體" w:hAnsi="Times New Roman" w:hint="eastAsia"/>
              </w:rPr>
              <w:t>量達每天</w:t>
            </w:r>
            <w:r w:rsidRPr="003D413E">
              <w:rPr>
                <w:rFonts w:ascii="Times New Roman" w:eastAsia="標楷體" w:hAnsi="Times New Roman"/>
              </w:rPr>
              <w:t>0.01</w:t>
            </w:r>
            <w:r w:rsidRPr="003D413E">
              <w:rPr>
                <w:rFonts w:ascii="Times New Roman" w:eastAsia="標楷體" w:hAnsi="Times New Roman" w:hint="eastAsia"/>
              </w:rPr>
              <w:t>公斤。</w:t>
            </w:r>
          </w:p>
          <w:p w:rsidR="00B9411D" w:rsidRPr="003D413E" w:rsidRDefault="00B9411D" w:rsidP="0059557A">
            <w:pPr>
              <w:ind w:leftChars="189" w:left="879" w:hangingChars="177" w:hanging="425"/>
              <w:jc w:val="both"/>
              <w:rPr>
                <w:rFonts w:ascii="Times New Roman" w:eastAsia="標楷體" w:hAnsi="Times New Roman"/>
              </w:rPr>
            </w:pPr>
            <w:r w:rsidRPr="003D413E">
              <w:rPr>
                <w:rFonts w:ascii="Times New Roman" w:eastAsia="標楷體" w:hAnsi="Times New Roman"/>
              </w:rPr>
              <w:t>(</w:t>
            </w:r>
            <w:r w:rsidRPr="003D413E">
              <w:rPr>
                <w:rFonts w:ascii="Times New Roman" w:eastAsia="標楷體" w:hAnsi="Times New Roman" w:hint="eastAsia"/>
              </w:rPr>
              <w:t>二</w:t>
            </w:r>
            <w:r w:rsidRPr="003D413E">
              <w:rPr>
                <w:rFonts w:ascii="Times New Roman" w:eastAsia="標楷體" w:hAnsi="Times New Roman"/>
              </w:rPr>
              <w:t>)</w:t>
            </w:r>
            <w:r w:rsidRPr="003D413E">
              <w:rPr>
                <w:rFonts w:ascii="Times New Roman" w:eastAsia="標楷體" w:hAnsi="Times New Roman"/>
              </w:rPr>
              <w:tab/>
            </w:r>
            <w:r w:rsidRPr="003D413E">
              <w:rPr>
                <w:rFonts w:ascii="Times New Roman" w:eastAsia="標楷體" w:hAnsi="Times New Roman" w:hint="eastAsia"/>
              </w:rPr>
              <w:t>應揭露之污染物屬勞動部優先管理的化學品屬致癌性第一級物質、生殖細胞致突變性第一級物質或生殖毒性第一級物質</w:t>
            </w:r>
            <w:r>
              <w:rPr>
                <w:rFonts w:ascii="Times New Roman" w:eastAsia="標楷體" w:hAnsi="Times New Roman" w:hint="eastAsia"/>
              </w:rPr>
              <w:t>（</w:t>
            </w:r>
            <w:r w:rsidRPr="003D413E">
              <w:rPr>
                <w:rFonts w:ascii="Times New Roman" w:eastAsia="標楷體" w:hAnsi="Times New Roman"/>
              </w:rPr>
              <w:t>carcinogenic, mutagenic or toxic for-reproduction</w:t>
            </w:r>
            <w:r w:rsidRPr="003D413E">
              <w:rPr>
                <w:rFonts w:ascii="Times New Roman" w:eastAsia="標楷體" w:hAnsi="Times New Roman" w:hint="eastAsia"/>
              </w:rPr>
              <w:t>，簡稱</w:t>
            </w:r>
            <w:r>
              <w:rPr>
                <w:rFonts w:ascii="Times New Roman" w:eastAsia="標楷體" w:hAnsi="Times New Roman"/>
              </w:rPr>
              <w:t>CMR</w:t>
            </w:r>
            <w:r>
              <w:rPr>
                <w:rFonts w:ascii="Times New Roman" w:eastAsia="標楷體" w:hAnsi="Times New Roman" w:hint="eastAsia"/>
              </w:rPr>
              <w:t>）</w:t>
            </w:r>
            <w:r w:rsidRPr="003D413E">
              <w:rPr>
                <w:rFonts w:ascii="Times New Roman" w:eastAsia="標楷體" w:hAnsi="Times New Roman" w:hint="eastAsia"/>
              </w:rPr>
              <w:t>，排放</w:t>
            </w:r>
            <w:r>
              <w:rPr>
                <w:rFonts w:ascii="Times New Roman" w:eastAsia="標楷體" w:hAnsi="Times New Roman" w:hint="eastAsia"/>
              </w:rPr>
              <w:t>（</w:t>
            </w:r>
            <w:r w:rsidRPr="00A6599D">
              <w:rPr>
                <w:rFonts w:ascii="Times New Roman" w:eastAsia="標楷體" w:hAnsi="Times New Roman" w:hint="eastAsia"/>
              </w:rPr>
              <w:t>入</w:t>
            </w:r>
            <w:r>
              <w:rPr>
                <w:rFonts w:ascii="Times New Roman" w:eastAsia="標楷體" w:hAnsi="Times New Roman" w:hint="eastAsia"/>
              </w:rPr>
              <w:t>）</w:t>
            </w:r>
            <w:r w:rsidRPr="003D413E">
              <w:rPr>
                <w:rFonts w:ascii="Times New Roman" w:eastAsia="標楷體" w:hAnsi="Times New Roman" w:hint="eastAsia"/>
              </w:rPr>
              <w:t>量達每天</w:t>
            </w:r>
            <w:r w:rsidRPr="003D413E">
              <w:rPr>
                <w:rFonts w:ascii="Times New Roman" w:eastAsia="標楷體" w:hAnsi="Times New Roman"/>
              </w:rPr>
              <w:t>0.1</w:t>
            </w:r>
            <w:r w:rsidRPr="003D413E">
              <w:rPr>
                <w:rFonts w:ascii="Times New Roman" w:eastAsia="標楷體" w:hAnsi="Times New Roman" w:hint="eastAsia"/>
              </w:rPr>
              <w:t>公斤。</w:t>
            </w:r>
          </w:p>
          <w:p w:rsidR="00B9411D" w:rsidRDefault="00B9411D" w:rsidP="0059557A">
            <w:pPr>
              <w:ind w:left="454" w:hangingChars="189" w:hanging="454"/>
              <w:jc w:val="both"/>
              <w:rPr>
                <w:rFonts w:ascii="Times New Roman" w:eastAsia="標楷體" w:hAnsi="Times New Roman"/>
              </w:rPr>
            </w:pPr>
            <w:r w:rsidRPr="003D413E">
              <w:rPr>
                <w:rFonts w:ascii="Times New Roman" w:eastAsia="標楷體" w:hAnsi="Times New Roman" w:hint="eastAsia"/>
              </w:rPr>
              <w:t>二、前述排放</w:t>
            </w:r>
            <w:r>
              <w:rPr>
                <w:rFonts w:ascii="Times New Roman" w:eastAsia="標楷體" w:hAnsi="Times New Roman" w:hint="eastAsia"/>
              </w:rPr>
              <w:t>（</w:t>
            </w:r>
            <w:r w:rsidRPr="00A6599D">
              <w:rPr>
                <w:rFonts w:ascii="Times New Roman" w:eastAsia="標楷體" w:hAnsi="Times New Roman" w:hint="eastAsia"/>
              </w:rPr>
              <w:t>入</w:t>
            </w:r>
            <w:r>
              <w:rPr>
                <w:rFonts w:ascii="Times New Roman" w:eastAsia="標楷體" w:hAnsi="Times New Roman" w:hint="eastAsia"/>
              </w:rPr>
              <w:t>）</w:t>
            </w:r>
            <w:r w:rsidRPr="003D413E">
              <w:rPr>
                <w:rFonts w:ascii="Times New Roman" w:eastAsia="標楷體" w:hAnsi="Times New Roman" w:hint="eastAsia"/>
              </w:rPr>
              <w:t>量計算如下：</w:t>
            </w:r>
          </w:p>
          <w:p w:rsidR="00B9411D" w:rsidRPr="003D413E" w:rsidRDefault="00D227DA" w:rsidP="0059557A">
            <w:pPr>
              <w:ind w:left="1"/>
              <w:jc w:val="both"/>
              <w:rPr>
                <w:rFonts w:ascii="Times New Roman" w:eastAsia="標楷體" w:hAnsi="Times New Roman"/>
                <w:sz w:val="12"/>
                <w:szCs w:val="12"/>
              </w:rPr>
            </w:pPr>
            <w:r>
              <w:rPr>
                <w:noProof/>
              </w:rPr>
              <w:pict>
                <v:shape id="圖片 1" o:spid="_x0000_i1025" type="#_x0000_t75" style="width:394.2pt;height:43.8pt;visibility:visible">
                  <v:imagedata r:id="rId9" o:title=""/>
                </v:shape>
              </w:pict>
            </w:r>
          </w:p>
          <w:p w:rsidR="00B9411D" w:rsidRPr="003D413E" w:rsidRDefault="00B9411D" w:rsidP="0059557A">
            <w:pPr>
              <w:ind w:leftChars="189" w:left="879" w:hangingChars="177" w:hanging="425"/>
              <w:jc w:val="both"/>
              <w:rPr>
                <w:rFonts w:ascii="Times New Roman" w:eastAsia="標楷體" w:hAnsi="Times New Roman"/>
              </w:rPr>
            </w:pPr>
            <w:r w:rsidRPr="003D413E">
              <w:rPr>
                <w:rFonts w:ascii="Times New Roman" w:eastAsia="標楷體" w:hAnsi="Times New Roman"/>
              </w:rPr>
              <w:t>(</w:t>
            </w:r>
            <w:proofErr w:type="gramStart"/>
            <w:r w:rsidRPr="003D413E">
              <w:rPr>
                <w:rFonts w:ascii="Times New Roman" w:eastAsia="標楷體" w:hAnsi="Times New Roman" w:hint="eastAsia"/>
              </w:rPr>
              <w:t>一</w:t>
            </w:r>
            <w:proofErr w:type="gramEnd"/>
            <w:r w:rsidRPr="003D413E">
              <w:rPr>
                <w:rFonts w:ascii="Times New Roman" w:eastAsia="標楷體" w:hAnsi="Times New Roman"/>
              </w:rPr>
              <w:t>)</w:t>
            </w:r>
            <w:r w:rsidRPr="003D413E">
              <w:rPr>
                <w:rFonts w:ascii="Times New Roman" w:eastAsia="標楷體" w:hAnsi="Times New Roman" w:hint="eastAsia"/>
              </w:rPr>
              <w:t>應揭露之污染物濃度：低於方法偵測極限時，以方法偵測極限值二分之一計算。</w:t>
            </w:r>
          </w:p>
          <w:p w:rsidR="00B9411D" w:rsidRPr="003D413E" w:rsidRDefault="00B9411D" w:rsidP="0059557A">
            <w:pPr>
              <w:ind w:leftChars="189" w:left="879" w:hangingChars="177" w:hanging="425"/>
              <w:jc w:val="both"/>
              <w:rPr>
                <w:rFonts w:ascii="Times New Roman" w:eastAsia="標楷體" w:hAnsi="Times New Roman"/>
              </w:rPr>
            </w:pPr>
            <w:r w:rsidRPr="003D413E">
              <w:rPr>
                <w:rFonts w:ascii="Times New Roman" w:eastAsia="標楷體" w:hAnsi="Times New Roman"/>
              </w:rPr>
              <w:t>(</w:t>
            </w:r>
            <w:r w:rsidRPr="003D413E">
              <w:rPr>
                <w:rFonts w:ascii="Times New Roman" w:eastAsia="標楷體" w:hAnsi="Times New Roman" w:hint="eastAsia"/>
              </w:rPr>
              <w:t>二</w:t>
            </w:r>
            <w:r w:rsidRPr="003D413E">
              <w:rPr>
                <w:rFonts w:ascii="Times New Roman" w:eastAsia="標楷體" w:hAnsi="Times New Roman"/>
              </w:rPr>
              <w:t>)</w:t>
            </w:r>
            <w:r w:rsidRPr="003D413E">
              <w:rPr>
                <w:rFonts w:ascii="Times New Roman" w:eastAsia="標楷體" w:hAnsi="Times New Roman" w:hint="eastAsia"/>
              </w:rPr>
              <w:t>核准排放</w:t>
            </w:r>
            <w:r>
              <w:rPr>
                <w:rFonts w:ascii="Times New Roman" w:eastAsia="標楷體" w:hAnsi="Times New Roman" w:hint="eastAsia"/>
              </w:rPr>
              <w:t>（</w:t>
            </w:r>
            <w:r w:rsidRPr="003D413E">
              <w:rPr>
                <w:rFonts w:ascii="Times New Roman" w:eastAsia="標楷體" w:hAnsi="Times New Roman" w:hint="eastAsia"/>
              </w:rPr>
              <w:t>納管</w:t>
            </w:r>
            <w:r>
              <w:rPr>
                <w:rFonts w:ascii="Times New Roman" w:eastAsia="標楷體" w:hAnsi="Times New Roman" w:hint="eastAsia"/>
              </w:rPr>
              <w:t>）</w:t>
            </w:r>
            <w:r w:rsidRPr="003D413E">
              <w:rPr>
                <w:rFonts w:ascii="Times New Roman" w:eastAsia="標楷體" w:hAnsi="Times New Roman" w:hint="eastAsia"/>
              </w:rPr>
              <w:t>水量：為指定公告事業之水污染防治措施計畫或許可證</w:t>
            </w:r>
            <w:r>
              <w:rPr>
                <w:rFonts w:ascii="Times New Roman" w:eastAsia="標楷體" w:hAnsi="Times New Roman" w:hint="eastAsia"/>
              </w:rPr>
              <w:t>（</w:t>
            </w:r>
            <w:r w:rsidRPr="003D413E">
              <w:rPr>
                <w:rFonts w:ascii="Times New Roman" w:eastAsia="標楷體" w:hAnsi="Times New Roman" w:hint="eastAsia"/>
              </w:rPr>
              <w:t>文件</w:t>
            </w:r>
            <w:r>
              <w:rPr>
                <w:rFonts w:ascii="Times New Roman" w:eastAsia="標楷體" w:hAnsi="Times New Roman" w:hint="eastAsia"/>
              </w:rPr>
              <w:t>）</w:t>
            </w:r>
            <w:r w:rsidRPr="003D413E">
              <w:rPr>
                <w:rFonts w:ascii="Times New Roman" w:eastAsia="標楷體" w:hAnsi="Times New Roman" w:hint="eastAsia"/>
              </w:rPr>
              <w:t>之核准排放水量</w:t>
            </w:r>
            <w:r>
              <w:rPr>
                <w:rFonts w:ascii="Times New Roman" w:eastAsia="標楷體" w:hAnsi="Times New Roman" w:hint="eastAsia"/>
              </w:rPr>
              <w:t>（</w:t>
            </w:r>
            <w:r w:rsidRPr="003D413E">
              <w:rPr>
                <w:rFonts w:ascii="Times New Roman" w:eastAsia="標楷體" w:hAnsi="Times New Roman" w:hint="eastAsia"/>
              </w:rPr>
              <w:t>或核准納管水量</w:t>
            </w:r>
            <w:r>
              <w:rPr>
                <w:rFonts w:ascii="Times New Roman" w:eastAsia="標楷體" w:hAnsi="Times New Roman" w:hint="eastAsia"/>
              </w:rPr>
              <w:t>）</w:t>
            </w:r>
            <w:r w:rsidRPr="003D413E">
              <w:rPr>
                <w:rFonts w:ascii="Times New Roman" w:eastAsia="標楷體" w:hAnsi="Times New Roman" w:hint="eastAsia"/>
              </w:rPr>
              <w:t>。</w:t>
            </w:r>
          </w:p>
          <w:p w:rsidR="00B9411D" w:rsidRPr="008E271A" w:rsidRDefault="00B9411D" w:rsidP="0059557A">
            <w:pPr>
              <w:ind w:leftChars="189" w:left="879" w:hangingChars="177" w:hanging="425"/>
              <w:jc w:val="both"/>
              <w:rPr>
                <w:rFonts w:eastAsia="標楷體"/>
              </w:rPr>
            </w:pPr>
            <w:r w:rsidRPr="003D413E">
              <w:rPr>
                <w:rFonts w:ascii="Times New Roman" w:eastAsia="標楷體" w:hAnsi="Times New Roman"/>
              </w:rPr>
              <w:t>(</w:t>
            </w:r>
            <w:r w:rsidRPr="003D413E">
              <w:rPr>
                <w:rFonts w:ascii="Times New Roman" w:eastAsia="標楷體" w:hAnsi="Times New Roman" w:hint="eastAsia"/>
              </w:rPr>
              <w:t>三</w:t>
            </w:r>
            <w:r w:rsidRPr="003D413E">
              <w:rPr>
                <w:rFonts w:ascii="Times New Roman" w:eastAsia="標楷體" w:hAnsi="Times New Roman"/>
              </w:rPr>
              <w:t>)</w:t>
            </w:r>
            <w:r w:rsidRPr="008E271A">
              <w:rPr>
                <w:rFonts w:ascii="Times New Roman" w:hAnsi="Times New Roman"/>
              </w:rPr>
              <w:t xml:space="preserve"> </w:t>
            </w:r>
            <w:proofErr w:type="spellStart"/>
            <w:r w:rsidRPr="003D413E">
              <w:rPr>
                <w:rFonts w:ascii="Times New Roman" w:eastAsia="標楷體" w:hAnsi="Times New Roman"/>
              </w:rPr>
              <w:t>i</w:t>
            </w:r>
            <w:proofErr w:type="spellEnd"/>
            <w:r w:rsidRPr="003D413E">
              <w:rPr>
                <w:rFonts w:ascii="Times New Roman" w:eastAsia="標楷體" w:hAnsi="Times New Roman" w:hint="eastAsia"/>
              </w:rPr>
              <w:t>：有排放</w:t>
            </w:r>
            <w:r>
              <w:rPr>
                <w:rFonts w:ascii="Times New Roman" w:eastAsia="標楷體" w:hAnsi="Times New Roman" w:hint="eastAsia"/>
              </w:rPr>
              <w:t>（</w:t>
            </w:r>
            <w:r w:rsidRPr="00A6599D">
              <w:rPr>
                <w:rFonts w:ascii="Times New Roman" w:eastAsia="標楷體" w:hAnsi="Times New Roman" w:hint="eastAsia"/>
              </w:rPr>
              <w:t>入</w:t>
            </w:r>
            <w:r>
              <w:rPr>
                <w:rFonts w:ascii="Times New Roman" w:eastAsia="標楷體" w:hAnsi="Times New Roman" w:hint="eastAsia"/>
              </w:rPr>
              <w:t>）</w:t>
            </w:r>
            <w:r w:rsidRPr="003D413E">
              <w:rPr>
                <w:rFonts w:ascii="Times New Roman" w:eastAsia="標楷體" w:hAnsi="Times New Roman" w:hint="eastAsia"/>
              </w:rPr>
              <w:t>應揭露污染物之放流口或排放口數。</w:t>
            </w:r>
            <w:r w:rsidRPr="003D413E">
              <w:rPr>
                <w:rFonts w:ascii="Times New Roman" w:eastAsia="標楷體" w:hAnsi="Times New Roman"/>
              </w:rPr>
              <w:t xml:space="preserve"> </w:t>
            </w:r>
          </w:p>
        </w:tc>
      </w:tr>
    </w:tbl>
    <w:p w:rsidR="00B9411D" w:rsidRPr="009D7DC6" w:rsidRDefault="00B9411D" w:rsidP="008426C2">
      <w:pPr>
        <w:snapToGrid w:val="0"/>
        <w:spacing w:line="360" w:lineRule="auto"/>
        <w:jc w:val="center"/>
        <w:rPr>
          <w:rFonts w:ascii="Times New Roman" w:eastAsia="標楷體" w:hAnsi="Times New Roman"/>
          <w:sz w:val="28"/>
          <w:szCs w:val="28"/>
        </w:rPr>
      </w:pPr>
    </w:p>
    <w:sectPr w:rsidR="00B9411D" w:rsidRPr="009D7DC6" w:rsidSect="0094176E">
      <w:pgSz w:w="11906" w:h="16838"/>
      <w:pgMar w:top="1440" w:right="1797" w:bottom="1440"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25C" w:rsidRDefault="000C725C" w:rsidP="008426C2">
      <w:r>
        <w:separator/>
      </w:r>
    </w:p>
  </w:endnote>
  <w:endnote w:type="continuationSeparator" w:id="0">
    <w:p w:rsidR="000C725C" w:rsidRDefault="000C725C" w:rsidP="008426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1D" w:rsidRPr="00032894" w:rsidRDefault="00DF6E96">
    <w:pPr>
      <w:pStyle w:val="a6"/>
      <w:jc w:val="center"/>
      <w:rPr>
        <w:rFonts w:ascii="Times New Roman" w:hAnsi="Times New Roman"/>
      </w:rPr>
    </w:pPr>
    <w:r w:rsidRPr="00032894">
      <w:rPr>
        <w:rFonts w:ascii="Times New Roman" w:hAnsi="Times New Roman"/>
      </w:rPr>
      <w:fldChar w:fldCharType="begin"/>
    </w:r>
    <w:r w:rsidR="00B9411D" w:rsidRPr="00032894">
      <w:rPr>
        <w:rFonts w:ascii="Times New Roman" w:hAnsi="Times New Roman"/>
      </w:rPr>
      <w:instrText>PAGE   \* MERGEFORMAT</w:instrText>
    </w:r>
    <w:r w:rsidRPr="00032894">
      <w:rPr>
        <w:rFonts w:ascii="Times New Roman" w:hAnsi="Times New Roman"/>
      </w:rPr>
      <w:fldChar w:fldCharType="separate"/>
    </w:r>
    <w:r w:rsidR="00D227DA" w:rsidRPr="00D227DA">
      <w:rPr>
        <w:rFonts w:ascii="Times New Roman" w:hAnsi="Times New Roman"/>
        <w:noProof/>
        <w:lang w:val="zh-TW"/>
      </w:rPr>
      <w:t>1</w:t>
    </w:r>
    <w:r w:rsidRPr="00032894">
      <w:rPr>
        <w:rFonts w:ascii="Times New Roman" w:hAnsi="Times New Roman"/>
      </w:rPr>
      <w:fldChar w:fldCharType="end"/>
    </w:r>
  </w:p>
  <w:p w:rsidR="00B9411D" w:rsidRDefault="00B9411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25C" w:rsidRDefault="000C725C" w:rsidP="008426C2">
      <w:r>
        <w:separator/>
      </w:r>
    </w:p>
  </w:footnote>
  <w:footnote w:type="continuationSeparator" w:id="0">
    <w:p w:rsidR="000C725C" w:rsidRDefault="000C725C" w:rsidP="008426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5DA"/>
    <w:multiLevelType w:val="hybridMultilevel"/>
    <w:tmpl w:val="88EE7350"/>
    <w:lvl w:ilvl="0" w:tplc="E34A2B60">
      <w:start w:val="1"/>
      <w:numFmt w:val="taiwaneseCountingThousand"/>
      <w:lvlText w:val="%1、"/>
      <w:lvlJc w:val="left"/>
      <w:pPr>
        <w:ind w:left="1200" w:hanging="720"/>
      </w:pPr>
      <w:rPr>
        <w:rFonts w:cs="Times New Roman" w:hint="default"/>
      </w:rPr>
    </w:lvl>
    <w:lvl w:ilvl="1" w:tplc="34F06912">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08A840DC"/>
    <w:multiLevelType w:val="hybridMultilevel"/>
    <w:tmpl w:val="F9361654"/>
    <w:lvl w:ilvl="0" w:tplc="0409000F">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14C3846"/>
    <w:multiLevelType w:val="hybridMultilevel"/>
    <w:tmpl w:val="4676A6A2"/>
    <w:lvl w:ilvl="0" w:tplc="0409000F">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4733086"/>
    <w:multiLevelType w:val="hybridMultilevel"/>
    <w:tmpl w:val="85E2CCD0"/>
    <w:lvl w:ilvl="0" w:tplc="0409000F">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758359D"/>
    <w:multiLevelType w:val="hybridMultilevel"/>
    <w:tmpl w:val="2E24A59E"/>
    <w:lvl w:ilvl="0" w:tplc="0409000F">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8F1089C"/>
    <w:multiLevelType w:val="hybridMultilevel"/>
    <w:tmpl w:val="169E25A6"/>
    <w:lvl w:ilvl="0" w:tplc="5B80CE34">
      <w:start w:val="1"/>
      <w:numFmt w:val="decimal"/>
      <w:lvlText w:val="(%1)"/>
      <w:lvlJc w:val="righ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C686727"/>
    <w:multiLevelType w:val="hybridMultilevel"/>
    <w:tmpl w:val="EC0ABAE2"/>
    <w:lvl w:ilvl="0" w:tplc="0409000F">
      <w:start w:val="1"/>
      <w:numFmt w:val="decimal"/>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D991345"/>
    <w:multiLevelType w:val="hybridMultilevel"/>
    <w:tmpl w:val="EC0ABAE2"/>
    <w:lvl w:ilvl="0" w:tplc="0409000F">
      <w:start w:val="1"/>
      <w:numFmt w:val="decimal"/>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9E71132"/>
    <w:multiLevelType w:val="hybridMultilevel"/>
    <w:tmpl w:val="9D262772"/>
    <w:lvl w:ilvl="0" w:tplc="0409000F">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D632E34"/>
    <w:multiLevelType w:val="hybridMultilevel"/>
    <w:tmpl w:val="99245EAE"/>
    <w:lvl w:ilvl="0" w:tplc="0409000F">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45B45D53"/>
    <w:multiLevelType w:val="hybridMultilevel"/>
    <w:tmpl w:val="700A8F8E"/>
    <w:lvl w:ilvl="0" w:tplc="9F98FE0C">
      <w:start w:val="1"/>
      <w:numFmt w:val="taiwaneseCountingThousand"/>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50B316E8"/>
    <w:multiLevelType w:val="hybridMultilevel"/>
    <w:tmpl w:val="B2DA0CD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51FA37CB"/>
    <w:multiLevelType w:val="hybridMultilevel"/>
    <w:tmpl w:val="5FCED7F8"/>
    <w:lvl w:ilvl="0" w:tplc="0409000F">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56C20F7F"/>
    <w:multiLevelType w:val="hybridMultilevel"/>
    <w:tmpl w:val="77B0F516"/>
    <w:lvl w:ilvl="0" w:tplc="14F68E40">
      <w:start w:val="1"/>
      <w:numFmt w:val="taiwaneseCountingThousand"/>
      <w:lvlText w:val="(%1)"/>
      <w:lvlJc w:val="left"/>
      <w:pPr>
        <w:ind w:left="1560" w:hanging="360"/>
      </w:pPr>
      <w:rPr>
        <w:rFonts w:ascii="Times New Roman" w:eastAsia="標楷體" w:hAnsi="Times New Roman" w:cs="Times New Roman"/>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4">
    <w:nsid w:val="5A385069"/>
    <w:multiLevelType w:val="hybridMultilevel"/>
    <w:tmpl w:val="49F6E96A"/>
    <w:lvl w:ilvl="0" w:tplc="0409000F">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5D0C5D42"/>
    <w:multiLevelType w:val="hybridMultilevel"/>
    <w:tmpl w:val="0B9CCA06"/>
    <w:lvl w:ilvl="0" w:tplc="0409000F">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69E07822"/>
    <w:multiLevelType w:val="hybridMultilevel"/>
    <w:tmpl w:val="E8C8D71E"/>
    <w:lvl w:ilvl="0" w:tplc="0409000F">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6E463459"/>
    <w:multiLevelType w:val="hybridMultilevel"/>
    <w:tmpl w:val="169E25A6"/>
    <w:lvl w:ilvl="0" w:tplc="5B80CE34">
      <w:start w:val="1"/>
      <w:numFmt w:val="decimal"/>
      <w:lvlText w:val="(%1)"/>
      <w:lvlJc w:val="righ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70217661"/>
    <w:multiLevelType w:val="hybridMultilevel"/>
    <w:tmpl w:val="924633B2"/>
    <w:lvl w:ilvl="0" w:tplc="0409000F">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7253247F"/>
    <w:multiLevelType w:val="hybridMultilevel"/>
    <w:tmpl w:val="B184BC64"/>
    <w:lvl w:ilvl="0" w:tplc="0409000F">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735C6051"/>
    <w:multiLevelType w:val="hybridMultilevel"/>
    <w:tmpl w:val="97006CF8"/>
    <w:lvl w:ilvl="0" w:tplc="0409000F">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75033B7D"/>
    <w:multiLevelType w:val="hybridMultilevel"/>
    <w:tmpl w:val="EC0ABAE2"/>
    <w:lvl w:ilvl="0" w:tplc="0409000F">
      <w:start w:val="1"/>
      <w:numFmt w:val="decimal"/>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0"/>
  </w:num>
  <w:num w:numId="2">
    <w:abstractNumId w:val="0"/>
  </w:num>
  <w:num w:numId="3">
    <w:abstractNumId w:val="11"/>
  </w:num>
  <w:num w:numId="4">
    <w:abstractNumId w:val="17"/>
  </w:num>
  <w:num w:numId="5">
    <w:abstractNumId w:val="5"/>
  </w:num>
  <w:num w:numId="6">
    <w:abstractNumId w:val="21"/>
  </w:num>
  <w:num w:numId="7">
    <w:abstractNumId w:val="7"/>
  </w:num>
  <w:num w:numId="8">
    <w:abstractNumId w:val="6"/>
  </w:num>
  <w:num w:numId="9">
    <w:abstractNumId w:val="9"/>
  </w:num>
  <w:num w:numId="10">
    <w:abstractNumId w:val="14"/>
  </w:num>
  <w:num w:numId="11">
    <w:abstractNumId w:val="4"/>
  </w:num>
  <w:num w:numId="12">
    <w:abstractNumId w:val="1"/>
  </w:num>
  <w:num w:numId="13">
    <w:abstractNumId w:val="8"/>
  </w:num>
  <w:num w:numId="14">
    <w:abstractNumId w:val="15"/>
  </w:num>
  <w:num w:numId="15">
    <w:abstractNumId w:val="12"/>
  </w:num>
  <w:num w:numId="16">
    <w:abstractNumId w:val="19"/>
  </w:num>
  <w:num w:numId="17">
    <w:abstractNumId w:val="20"/>
  </w:num>
  <w:num w:numId="18">
    <w:abstractNumId w:val="16"/>
  </w:num>
  <w:num w:numId="19">
    <w:abstractNumId w:val="2"/>
  </w:num>
  <w:num w:numId="20">
    <w:abstractNumId w:val="3"/>
  </w:num>
  <w:num w:numId="21">
    <w:abstractNumId w:val="18"/>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E3E"/>
    <w:rsid w:val="00003943"/>
    <w:rsid w:val="00032894"/>
    <w:rsid w:val="000353E3"/>
    <w:rsid w:val="00044D74"/>
    <w:rsid w:val="00053D80"/>
    <w:rsid w:val="00060F9B"/>
    <w:rsid w:val="000707D6"/>
    <w:rsid w:val="000C725C"/>
    <w:rsid w:val="000D711C"/>
    <w:rsid w:val="00120A98"/>
    <w:rsid w:val="00173A5C"/>
    <w:rsid w:val="0020743E"/>
    <w:rsid w:val="00213041"/>
    <w:rsid w:val="00217866"/>
    <w:rsid w:val="002261DE"/>
    <w:rsid w:val="00234D0D"/>
    <w:rsid w:val="00252EC3"/>
    <w:rsid w:val="00255E51"/>
    <w:rsid w:val="00300BE3"/>
    <w:rsid w:val="00302087"/>
    <w:rsid w:val="00335450"/>
    <w:rsid w:val="00376C5A"/>
    <w:rsid w:val="00391FB9"/>
    <w:rsid w:val="003D413E"/>
    <w:rsid w:val="004659A7"/>
    <w:rsid w:val="00484E04"/>
    <w:rsid w:val="004B4378"/>
    <w:rsid w:val="00573C7D"/>
    <w:rsid w:val="005817CB"/>
    <w:rsid w:val="005820B0"/>
    <w:rsid w:val="00583735"/>
    <w:rsid w:val="0059557A"/>
    <w:rsid w:val="005A1D35"/>
    <w:rsid w:val="00604D40"/>
    <w:rsid w:val="00641E51"/>
    <w:rsid w:val="006561DC"/>
    <w:rsid w:val="006947A8"/>
    <w:rsid w:val="006A6C3F"/>
    <w:rsid w:val="006B49F8"/>
    <w:rsid w:val="007001B8"/>
    <w:rsid w:val="007079F7"/>
    <w:rsid w:val="00717C1E"/>
    <w:rsid w:val="007338D9"/>
    <w:rsid w:val="007C091D"/>
    <w:rsid w:val="0080410E"/>
    <w:rsid w:val="00810C36"/>
    <w:rsid w:val="00811DC5"/>
    <w:rsid w:val="008125FE"/>
    <w:rsid w:val="008128D0"/>
    <w:rsid w:val="008426C2"/>
    <w:rsid w:val="00850BBC"/>
    <w:rsid w:val="00863199"/>
    <w:rsid w:val="008645BF"/>
    <w:rsid w:val="0088333B"/>
    <w:rsid w:val="0088745D"/>
    <w:rsid w:val="00894DF3"/>
    <w:rsid w:val="008B5958"/>
    <w:rsid w:val="008C4E28"/>
    <w:rsid w:val="008E271A"/>
    <w:rsid w:val="008F1757"/>
    <w:rsid w:val="0094176E"/>
    <w:rsid w:val="00943E3E"/>
    <w:rsid w:val="00953432"/>
    <w:rsid w:val="009B6736"/>
    <w:rsid w:val="009D60FE"/>
    <w:rsid w:val="009D7DC6"/>
    <w:rsid w:val="00A227D8"/>
    <w:rsid w:val="00A419AA"/>
    <w:rsid w:val="00A6599D"/>
    <w:rsid w:val="00AA458B"/>
    <w:rsid w:val="00AF0DD9"/>
    <w:rsid w:val="00B14315"/>
    <w:rsid w:val="00B21917"/>
    <w:rsid w:val="00B2334E"/>
    <w:rsid w:val="00B47F7B"/>
    <w:rsid w:val="00B73224"/>
    <w:rsid w:val="00B740D5"/>
    <w:rsid w:val="00B9411D"/>
    <w:rsid w:val="00BC5379"/>
    <w:rsid w:val="00BC5E4E"/>
    <w:rsid w:val="00C32CC8"/>
    <w:rsid w:val="00C867D3"/>
    <w:rsid w:val="00C932D6"/>
    <w:rsid w:val="00CC11FA"/>
    <w:rsid w:val="00D227DA"/>
    <w:rsid w:val="00DA3B61"/>
    <w:rsid w:val="00DF6E96"/>
    <w:rsid w:val="00E137E3"/>
    <w:rsid w:val="00E323FB"/>
    <w:rsid w:val="00E94389"/>
    <w:rsid w:val="00EA5E75"/>
    <w:rsid w:val="00EB457A"/>
    <w:rsid w:val="00EC2C2F"/>
    <w:rsid w:val="00EC4DB5"/>
    <w:rsid w:val="00EE4D74"/>
    <w:rsid w:val="00F00539"/>
    <w:rsid w:val="00F140F7"/>
    <w:rsid w:val="00F97586"/>
    <w:rsid w:val="00FA49C4"/>
    <w:rsid w:val="00FB310E"/>
    <w:rsid w:val="00FE5714"/>
    <w:rsid w:val="00FF118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22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001B8"/>
    <w:pPr>
      <w:ind w:leftChars="200" w:left="480"/>
    </w:pPr>
  </w:style>
  <w:style w:type="paragraph" w:styleId="a4">
    <w:name w:val="header"/>
    <w:basedOn w:val="a"/>
    <w:link w:val="a5"/>
    <w:uiPriority w:val="99"/>
    <w:rsid w:val="008426C2"/>
    <w:pPr>
      <w:tabs>
        <w:tab w:val="center" w:pos="4153"/>
        <w:tab w:val="right" w:pos="8306"/>
      </w:tabs>
      <w:snapToGrid w:val="0"/>
    </w:pPr>
    <w:rPr>
      <w:sz w:val="20"/>
      <w:szCs w:val="20"/>
    </w:rPr>
  </w:style>
  <w:style w:type="character" w:customStyle="1" w:styleId="a5">
    <w:name w:val="頁首 字元"/>
    <w:basedOn w:val="a0"/>
    <w:link w:val="a4"/>
    <w:uiPriority w:val="99"/>
    <w:locked/>
    <w:rsid w:val="008426C2"/>
    <w:rPr>
      <w:rFonts w:cs="Times New Roman"/>
      <w:sz w:val="20"/>
      <w:szCs w:val="20"/>
    </w:rPr>
  </w:style>
  <w:style w:type="paragraph" w:styleId="a6">
    <w:name w:val="footer"/>
    <w:basedOn w:val="a"/>
    <w:link w:val="a7"/>
    <w:uiPriority w:val="99"/>
    <w:rsid w:val="008426C2"/>
    <w:pPr>
      <w:tabs>
        <w:tab w:val="center" w:pos="4153"/>
        <w:tab w:val="right" w:pos="8306"/>
      </w:tabs>
      <w:snapToGrid w:val="0"/>
    </w:pPr>
    <w:rPr>
      <w:sz w:val="20"/>
      <w:szCs w:val="20"/>
    </w:rPr>
  </w:style>
  <w:style w:type="character" w:customStyle="1" w:styleId="a7">
    <w:name w:val="頁尾 字元"/>
    <w:basedOn w:val="a0"/>
    <w:link w:val="a6"/>
    <w:uiPriority w:val="99"/>
    <w:locked/>
    <w:rsid w:val="008426C2"/>
    <w:rPr>
      <w:rFonts w:cs="Times New Roman"/>
      <w:sz w:val="20"/>
      <w:szCs w:val="20"/>
    </w:rPr>
  </w:style>
  <w:style w:type="paragraph" w:styleId="Web">
    <w:name w:val="Normal (Web)"/>
    <w:basedOn w:val="a"/>
    <w:uiPriority w:val="99"/>
    <w:semiHidden/>
    <w:rsid w:val="008426C2"/>
    <w:pPr>
      <w:widowControl/>
      <w:spacing w:before="100" w:beforeAutospacing="1" w:after="100" w:afterAutospacing="1"/>
    </w:pPr>
    <w:rPr>
      <w:rFonts w:ascii="新細明體" w:hAnsi="新細明體" w:cs="新細明體"/>
      <w:kern w:val="0"/>
      <w:szCs w:val="24"/>
    </w:rPr>
  </w:style>
  <w:style w:type="character" w:styleId="a8">
    <w:name w:val="Hyperlink"/>
    <w:basedOn w:val="a0"/>
    <w:uiPriority w:val="99"/>
    <w:semiHidden/>
    <w:rsid w:val="008426C2"/>
    <w:rPr>
      <w:rFonts w:cs="Times New Roman"/>
      <w:color w:val="0563C1"/>
      <w:u w:val="single"/>
    </w:rPr>
  </w:style>
  <w:style w:type="character" w:styleId="a9">
    <w:name w:val="FollowedHyperlink"/>
    <w:basedOn w:val="a0"/>
    <w:uiPriority w:val="99"/>
    <w:semiHidden/>
    <w:rsid w:val="008426C2"/>
    <w:rPr>
      <w:rFonts w:cs="Times New Roman"/>
      <w:color w:val="954F72"/>
      <w:u w:val="single"/>
    </w:rPr>
  </w:style>
  <w:style w:type="paragraph" w:customStyle="1" w:styleId="font5">
    <w:name w:val="font5"/>
    <w:basedOn w:val="a"/>
    <w:uiPriority w:val="99"/>
    <w:rsid w:val="008426C2"/>
    <w:pPr>
      <w:widowControl/>
      <w:spacing w:before="100" w:beforeAutospacing="1" w:after="100" w:afterAutospacing="1"/>
    </w:pPr>
    <w:rPr>
      <w:rFonts w:ascii="Times New Roman" w:hAnsi="Times New Roman"/>
      <w:color w:val="000000"/>
      <w:kern w:val="0"/>
      <w:szCs w:val="24"/>
    </w:rPr>
  </w:style>
  <w:style w:type="paragraph" w:customStyle="1" w:styleId="font6">
    <w:name w:val="font6"/>
    <w:basedOn w:val="a"/>
    <w:uiPriority w:val="99"/>
    <w:rsid w:val="008426C2"/>
    <w:pPr>
      <w:widowControl/>
      <w:spacing w:before="100" w:beforeAutospacing="1" w:after="100" w:afterAutospacing="1"/>
    </w:pPr>
    <w:rPr>
      <w:rFonts w:ascii="新細明體" w:hAnsi="新細明體" w:cs="新細明體"/>
      <w:kern w:val="0"/>
      <w:sz w:val="18"/>
      <w:szCs w:val="18"/>
    </w:rPr>
  </w:style>
  <w:style w:type="paragraph" w:customStyle="1" w:styleId="font7">
    <w:name w:val="font7"/>
    <w:basedOn w:val="a"/>
    <w:uiPriority w:val="99"/>
    <w:rsid w:val="008426C2"/>
    <w:pPr>
      <w:widowControl/>
      <w:spacing w:before="100" w:beforeAutospacing="1" w:after="100" w:afterAutospacing="1"/>
    </w:pPr>
    <w:rPr>
      <w:rFonts w:ascii="新細明體" w:hAnsi="新細明體" w:cs="新細明體"/>
      <w:kern w:val="0"/>
      <w:sz w:val="18"/>
      <w:szCs w:val="18"/>
    </w:rPr>
  </w:style>
  <w:style w:type="paragraph" w:customStyle="1" w:styleId="font8">
    <w:name w:val="font8"/>
    <w:basedOn w:val="a"/>
    <w:uiPriority w:val="99"/>
    <w:rsid w:val="008426C2"/>
    <w:pPr>
      <w:widowControl/>
      <w:spacing w:before="100" w:beforeAutospacing="1" w:after="100" w:afterAutospacing="1"/>
    </w:pPr>
    <w:rPr>
      <w:rFonts w:ascii="Times New Roman" w:hAnsi="Times New Roman"/>
      <w:color w:val="000000"/>
      <w:kern w:val="0"/>
      <w:szCs w:val="24"/>
    </w:rPr>
  </w:style>
  <w:style w:type="paragraph" w:customStyle="1" w:styleId="font9">
    <w:name w:val="font9"/>
    <w:basedOn w:val="a"/>
    <w:uiPriority w:val="99"/>
    <w:rsid w:val="008426C2"/>
    <w:pPr>
      <w:widowControl/>
      <w:spacing w:before="100" w:beforeAutospacing="1" w:after="100" w:afterAutospacing="1"/>
    </w:pPr>
    <w:rPr>
      <w:rFonts w:ascii="Times New Roman" w:hAnsi="Times New Roman"/>
      <w:kern w:val="0"/>
      <w:szCs w:val="24"/>
    </w:rPr>
  </w:style>
  <w:style w:type="paragraph" w:customStyle="1" w:styleId="font10">
    <w:name w:val="font10"/>
    <w:basedOn w:val="a"/>
    <w:uiPriority w:val="99"/>
    <w:rsid w:val="008426C2"/>
    <w:pPr>
      <w:widowControl/>
      <w:spacing w:before="100" w:beforeAutospacing="1" w:after="100" w:afterAutospacing="1"/>
    </w:pPr>
    <w:rPr>
      <w:rFonts w:ascii="新細明體" w:hAnsi="新細明體" w:cs="新細明體"/>
      <w:color w:val="000000"/>
      <w:kern w:val="0"/>
      <w:szCs w:val="24"/>
    </w:rPr>
  </w:style>
  <w:style w:type="paragraph" w:customStyle="1" w:styleId="font11">
    <w:name w:val="font11"/>
    <w:basedOn w:val="a"/>
    <w:uiPriority w:val="99"/>
    <w:rsid w:val="008426C2"/>
    <w:pPr>
      <w:widowControl/>
      <w:spacing w:before="100" w:beforeAutospacing="1" w:after="100" w:afterAutospacing="1"/>
    </w:pPr>
    <w:rPr>
      <w:rFonts w:ascii="新細明體" w:hAnsi="新細明體" w:cs="新細明體"/>
      <w:kern w:val="0"/>
      <w:szCs w:val="24"/>
    </w:rPr>
  </w:style>
  <w:style w:type="paragraph" w:customStyle="1" w:styleId="font12">
    <w:name w:val="font12"/>
    <w:basedOn w:val="a"/>
    <w:uiPriority w:val="99"/>
    <w:rsid w:val="008426C2"/>
    <w:pPr>
      <w:widowControl/>
      <w:spacing w:before="100" w:beforeAutospacing="1" w:after="100" w:afterAutospacing="1"/>
    </w:pPr>
    <w:rPr>
      <w:rFonts w:ascii="Times New Roman" w:hAnsi="Times New Roman"/>
      <w:b/>
      <w:bCs/>
      <w:color w:val="FF0000"/>
      <w:kern w:val="0"/>
      <w:szCs w:val="24"/>
    </w:rPr>
  </w:style>
  <w:style w:type="paragraph" w:customStyle="1" w:styleId="font13">
    <w:name w:val="font13"/>
    <w:basedOn w:val="a"/>
    <w:uiPriority w:val="99"/>
    <w:rsid w:val="008426C2"/>
    <w:pPr>
      <w:widowControl/>
      <w:spacing w:before="100" w:beforeAutospacing="1" w:after="100" w:afterAutospacing="1"/>
    </w:pPr>
    <w:rPr>
      <w:rFonts w:ascii="新細明體" w:hAnsi="新細明體" w:cs="新細明體"/>
      <w:b/>
      <w:bCs/>
      <w:color w:val="FF0000"/>
      <w:kern w:val="0"/>
      <w:szCs w:val="24"/>
    </w:rPr>
  </w:style>
  <w:style w:type="paragraph" w:customStyle="1" w:styleId="font14">
    <w:name w:val="font14"/>
    <w:basedOn w:val="a"/>
    <w:uiPriority w:val="99"/>
    <w:rsid w:val="008426C2"/>
    <w:pPr>
      <w:widowControl/>
      <w:spacing w:before="100" w:beforeAutospacing="1" w:after="100" w:afterAutospacing="1"/>
    </w:pPr>
    <w:rPr>
      <w:rFonts w:ascii="Times New Roman" w:hAnsi="Times New Roman"/>
      <w:color w:val="000000"/>
      <w:kern w:val="0"/>
      <w:szCs w:val="24"/>
    </w:rPr>
  </w:style>
  <w:style w:type="paragraph" w:customStyle="1" w:styleId="font15">
    <w:name w:val="font15"/>
    <w:basedOn w:val="a"/>
    <w:uiPriority w:val="99"/>
    <w:rsid w:val="008426C2"/>
    <w:pPr>
      <w:widowControl/>
      <w:spacing w:before="100" w:beforeAutospacing="1" w:after="100" w:afterAutospacing="1"/>
    </w:pPr>
    <w:rPr>
      <w:rFonts w:ascii="Times New Roman" w:hAnsi="Times New Roman"/>
      <w:color w:val="000000"/>
      <w:kern w:val="0"/>
      <w:sz w:val="28"/>
      <w:szCs w:val="28"/>
    </w:rPr>
  </w:style>
  <w:style w:type="paragraph" w:customStyle="1" w:styleId="font16">
    <w:name w:val="font16"/>
    <w:basedOn w:val="a"/>
    <w:uiPriority w:val="99"/>
    <w:rsid w:val="008426C2"/>
    <w:pPr>
      <w:widowControl/>
      <w:spacing w:before="100" w:beforeAutospacing="1" w:after="100" w:afterAutospacing="1"/>
    </w:pPr>
    <w:rPr>
      <w:rFonts w:ascii="Times New Roman" w:hAnsi="Times New Roman"/>
      <w:kern w:val="0"/>
      <w:szCs w:val="24"/>
      <w:u w:val="single"/>
    </w:rPr>
  </w:style>
  <w:style w:type="paragraph" w:customStyle="1" w:styleId="font17">
    <w:name w:val="font17"/>
    <w:basedOn w:val="a"/>
    <w:uiPriority w:val="99"/>
    <w:rsid w:val="008426C2"/>
    <w:pPr>
      <w:widowControl/>
      <w:spacing w:before="100" w:beforeAutospacing="1" w:after="100" w:afterAutospacing="1"/>
    </w:pPr>
    <w:rPr>
      <w:rFonts w:ascii="新細明體" w:hAnsi="新細明體" w:cs="新細明體"/>
      <w:color w:val="000000"/>
      <w:kern w:val="0"/>
      <w:szCs w:val="24"/>
    </w:rPr>
  </w:style>
  <w:style w:type="paragraph" w:customStyle="1" w:styleId="font18">
    <w:name w:val="font18"/>
    <w:basedOn w:val="a"/>
    <w:uiPriority w:val="99"/>
    <w:rsid w:val="008426C2"/>
    <w:pPr>
      <w:widowControl/>
      <w:spacing w:before="100" w:beforeAutospacing="1" w:after="100" w:afterAutospacing="1"/>
    </w:pPr>
    <w:rPr>
      <w:rFonts w:ascii="新細明體" w:hAnsi="新細明體" w:cs="新細明體"/>
      <w:color w:val="000000"/>
      <w:kern w:val="0"/>
      <w:sz w:val="18"/>
      <w:szCs w:val="18"/>
    </w:rPr>
  </w:style>
  <w:style w:type="paragraph" w:customStyle="1" w:styleId="font19">
    <w:name w:val="font19"/>
    <w:basedOn w:val="a"/>
    <w:uiPriority w:val="99"/>
    <w:rsid w:val="008426C2"/>
    <w:pPr>
      <w:widowControl/>
      <w:spacing w:before="100" w:beforeAutospacing="1" w:after="100" w:afterAutospacing="1"/>
    </w:pPr>
    <w:rPr>
      <w:rFonts w:ascii="新細明體" w:hAnsi="新細明體" w:cs="新細明體"/>
      <w:color w:val="000000"/>
      <w:kern w:val="0"/>
      <w:sz w:val="28"/>
      <w:szCs w:val="28"/>
    </w:rPr>
  </w:style>
  <w:style w:type="paragraph" w:customStyle="1" w:styleId="font20">
    <w:name w:val="font20"/>
    <w:basedOn w:val="a"/>
    <w:uiPriority w:val="99"/>
    <w:rsid w:val="008426C2"/>
    <w:pPr>
      <w:widowControl/>
      <w:spacing w:before="100" w:beforeAutospacing="1" w:after="100" w:afterAutospacing="1"/>
    </w:pPr>
    <w:rPr>
      <w:rFonts w:ascii="新細明體" w:hAnsi="新細明體" w:cs="新細明體"/>
      <w:b/>
      <w:bCs/>
      <w:color w:val="FF0000"/>
      <w:kern w:val="0"/>
      <w:sz w:val="20"/>
      <w:szCs w:val="20"/>
    </w:rPr>
  </w:style>
  <w:style w:type="paragraph" w:customStyle="1" w:styleId="xl64">
    <w:name w:val="xl64"/>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Cs w:val="24"/>
    </w:rPr>
  </w:style>
  <w:style w:type="paragraph" w:customStyle="1" w:styleId="xl65">
    <w:name w:val="xl65"/>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kern w:val="0"/>
      <w:szCs w:val="24"/>
    </w:rPr>
  </w:style>
  <w:style w:type="paragraph" w:customStyle="1" w:styleId="xl66">
    <w:name w:val="xl66"/>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kern w:val="0"/>
      <w:szCs w:val="24"/>
    </w:rPr>
  </w:style>
  <w:style w:type="paragraph" w:customStyle="1" w:styleId="xl67">
    <w:name w:val="xl67"/>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Cs w:val="24"/>
    </w:rPr>
  </w:style>
  <w:style w:type="paragraph" w:customStyle="1" w:styleId="xl68">
    <w:name w:val="xl68"/>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Cs w:val="24"/>
    </w:rPr>
  </w:style>
  <w:style w:type="paragraph" w:customStyle="1" w:styleId="xl69">
    <w:name w:val="xl69"/>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Cs w:val="24"/>
    </w:rPr>
  </w:style>
  <w:style w:type="paragraph" w:customStyle="1" w:styleId="xl70">
    <w:name w:val="xl70"/>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kern w:val="0"/>
      <w:szCs w:val="24"/>
    </w:rPr>
  </w:style>
  <w:style w:type="paragraph" w:customStyle="1" w:styleId="xl71">
    <w:name w:val="xl71"/>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kern w:val="0"/>
      <w:szCs w:val="24"/>
    </w:rPr>
  </w:style>
  <w:style w:type="paragraph" w:customStyle="1" w:styleId="xl72">
    <w:name w:val="xl72"/>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FF0000"/>
      <w:kern w:val="0"/>
      <w:szCs w:val="24"/>
    </w:rPr>
  </w:style>
  <w:style w:type="paragraph" w:customStyle="1" w:styleId="xl73">
    <w:name w:val="xl73"/>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FF0000"/>
      <w:kern w:val="0"/>
      <w:szCs w:val="24"/>
    </w:rPr>
  </w:style>
  <w:style w:type="paragraph" w:customStyle="1" w:styleId="xl74">
    <w:name w:val="xl74"/>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kern w:val="0"/>
      <w:szCs w:val="24"/>
    </w:rPr>
  </w:style>
  <w:style w:type="paragraph" w:customStyle="1" w:styleId="xl75">
    <w:name w:val="xl75"/>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FF0000"/>
      <w:kern w:val="0"/>
      <w:szCs w:val="24"/>
    </w:rPr>
  </w:style>
  <w:style w:type="paragraph" w:customStyle="1" w:styleId="xl76">
    <w:name w:val="xl76"/>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FF0000"/>
      <w:kern w:val="0"/>
      <w:szCs w:val="24"/>
    </w:rPr>
  </w:style>
  <w:style w:type="paragraph" w:customStyle="1" w:styleId="xl77">
    <w:name w:val="xl77"/>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Cs w:val="24"/>
    </w:rPr>
  </w:style>
  <w:style w:type="paragraph" w:customStyle="1" w:styleId="xl78">
    <w:name w:val="xl78"/>
    <w:basedOn w:val="a"/>
    <w:uiPriority w:val="99"/>
    <w:rsid w:val="008426C2"/>
    <w:pPr>
      <w:widowControl/>
      <w:spacing w:before="100" w:beforeAutospacing="1" w:after="100" w:afterAutospacing="1"/>
    </w:pPr>
    <w:rPr>
      <w:rFonts w:ascii="Times New Roman" w:hAnsi="Times New Roman"/>
      <w:b/>
      <w:bCs/>
      <w:color w:val="FF0000"/>
      <w:kern w:val="0"/>
      <w:sz w:val="20"/>
      <w:szCs w:val="20"/>
    </w:rPr>
  </w:style>
  <w:style w:type="paragraph" w:customStyle="1" w:styleId="xl79">
    <w:name w:val="xl79"/>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FF0000"/>
      <w:kern w:val="0"/>
      <w:szCs w:val="24"/>
    </w:rPr>
  </w:style>
  <w:style w:type="paragraph" w:customStyle="1" w:styleId="xl80">
    <w:name w:val="xl80"/>
    <w:basedOn w:val="a"/>
    <w:uiPriority w:val="99"/>
    <w:rsid w:val="008426C2"/>
    <w:pPr>
      <w:widowControl/>
      <w:spacing w:before="100" w:beforeAutospacing="1" w:after="100" w:afterAutospacing="1"/>
      <w:jc w:val="center"/>
    </w:pPr>
    <w:rPr>
      <w:rFonts w:ascii="Times New Roman" w:hAnsi="Times New Roman"/>
      <w:b/>
      <w:bCs/>
      <w:color w:val="FF0000"/>
      <w:kern w:val="0"/>
      <w:szCs w:val="24"/>
    </w:rPr>
  </w:style>
  <w:style w:type="paragraph" w:customStyle="1" w:styleId="xl81">
    <w:name w:val="xl81"/>
    <w:basedOn w:val="a"/>
    <w:uiPriority w:val="99"/>
    <w:rsid w:val="008426C2"/>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kern w:val="0"/>
      <w:szCs w:val="24"/>
    </w:rPr>
  </w:style>
  <w:style w:type="paragraph" w:customStyle="1" w:styleId="xl82">
    <w:name w:val="xl82"/>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Cs w:val="24"/>
    </w:rPr>
  </w:style>
  <w:style w:type="paragraph" w:customStyle="1" w:styleId="xl83">
    <w:name w:val="xl83"/>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Cs w:val="24"/>
    </w:rPr>
  </w:style>
  <w:style w:type="paragraph" w:customStyle="1" w:styleId="xl84">
    <w:name w:val="xl84"/>
    <w:basedOn w:val="a"/>
    <w:uiPriority w:val="99"/>
    <w:rsid w:val="008426C2"/>
    <w:pPr>
      <w:widowControl/>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pPr>
    <w:rPr>
      <w:rFonts w:ascii="Times New Roman" w:hAnsi="Times New Roman"/>
      <w:kern w:val="0"/>
      <w:szCs w:val="24"/>
    </w:rPr>
  </w:style>
  <w:style w:type="paragraph" w:customStyle="1" w:styleId="xl85">
    <w:name w:val="xl85"/>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Cs w:val="24"/>
    </w:rPr>
  </w:style>
  <w:style w:type="paragraph" w:customStyle="1" w:styleId="xl86">
    <w:name w:val="xl86"/>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Cs w:val="24"/>
    </w:rPr>
  </w:style>
  <w:style w:type="paragraph" w:customStyle="1" w:styleId="xl87">
    <w:name w:val="xl87"/>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Cs w:val="24"/>
    </w:rPr>
  </w:style>
  <w:style w:type="paragraph" w:customStyle="1" w:styleId="xl88">
    <w:name w:val="xl88"/>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Cs w:val="24"/>
    </w:rPr>
  </w:style>
  <w:style w:type="paragraph" w:customStyle="1" w:styleId="xl89">
    <w:name w:val="xl89"/>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Cs w:val="24"/>
    </w:rPr>
  </w:style>
  <w:style w:type="paragraph" w:customStyle="1" w:styleId="xl90">
    <w:name w:val="xl90"/>
    <w:basedOn w:val="a"/>
    <w:uiPriority w:val="99"/>
    <w:rsid w:val="008426C2"/>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kern w:val="0"/>
      <w:szCs w:val="24"/>
    </w:rPr>
  </w:style>
  <w:style w:type="paragraph" w:customStyle="1" w:styleId="xl91">
    <w:name w:val="xl91"/>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kern w:val="0"/>
      <w:sz w:val="28"/>
      <w:szCs w:val="28"/>
    </w:rPr>
  </w:style>
  <w:style w:type="paragraph" w:customStyle="1" w:styleId="xl92">
    <w:name w:val="xl92"/>
    <w:basedOn w:val="a"/>
    <w:uiPriority w:val="99"/>
    <w:rsid w:val="008426C2"/>
    <w:pPr>
      <w:widowControl/>
      <w:spacing w:before="100" w:beforeAutospacing="1" w:after="100" w:afterAutospacing="1"/>
    </w:pPr>
    <w:rPr>
      <w:rFonts w:ascii="Times New Roman" w:hAnsi="Times New Roman"/>
      <w:kern w:val="0"/>
      <w:szCs w:val="24"/>
    </w:rPr>
  </w:style>
  <w:style w:type="paragraph" w:customStyle="1" w:styleId="xl93">
    <w:name w:val="xl93"/>
    <w:basedOn w:val="a"/>
    <w:uiPriority w:val="99"/>
    <w:rsid w:val="008426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kern w:val="0"/>
      <w:sz w:val="18"/>
      <w:szCs w:val="18"/>
    </w:rPr>
  </w:style>
  <w:style w:type="paragraph" w:customStyle="1" w:styleId="aa">
    <w:name w:val="條"/>
    <w:basedOn w:val="a"/>
    <w:uiPriority w:val="99"/>
    <w:rsid w:val="00EE4D74"/>
    <w:pPr>
      <w:tabs>
        <w:tab w:val="num" w:pos="1318"/>
      </w:tabs>
      <w:kinsoku w:val="0"/>
      <w:adjustRightInd w:val="0"/>
      <w:snapToGrid w:val="0"/>
      <w:ind w:left="317" w:hangingChars="132" w:hanging="317"/>
      <w:jc w:val="both"/>
    </w:pPr>
    <w:rPr>
      <w:rFonts w:ascii="Times New Roman" w:eastAsia="標楷體" w:hAnsi="Times New Roman"/>
      <w:bCs/>
      <w:color w:val="000000"/>
      <w:szCs w:val="24"/>
    </w:rPr>
  </w:style>
  <w:style w:type="paragraph" w:styleId="ab">
    <w:name w:val="Balloon Text"/>
    <w:basedOn w:val="a"/>
    <w:link w:val="ac"/>
    <w:uiPriority w:val="99"/>
    <w:semiHidden/>
    <w:rsid w:val="00053D80"/>
    <w:rPr>
      <w:rFonts w:ascii="Cambria" w:hAnsi="Cambria"/>
      <w:sz w:val="18"/>
      <w:szCs w:val="18"/>
    </w:rPr>
  </w:style>
  <w:style w:type="character" w:customStyle="1" w:styleId="ac">
    <w:name w:val="註解方塊文字 字元"/>
    <w:basedOn w:val="a0"/>
    <w:link w:val="ab"/>
    <w:uiPriority w:val="99"/>
    <w:semiHidden/>
    <w:locked/>
    <w:rsid w:val="00053D80"/>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divs>
    <w:div w:id="930702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2847</Words>
  <Characters>16231</Characters>
  <Application>Microsoft Office Word</Application>
  <DocSecurity>0</DocSecurity>
  <Lines>135</Lines>
  <Paragraphs>38</Paragraphs>
  <ScaleCrop>false</ScaleCrop>
  <Company/>
  <LinksUpToDate>false</LinksUpToDate>
  <CharactersWithSpaces>19040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水污染防治法第十四條之一第一項之指定事業及應揭露之污染物項目草案總說明</dc:title>
  <dc:creator>王郁萱</dc:creator>
  <cp:lastModifiedBy>ginalee</cp:lastModifiedBy>
  <cp:revision>2</cp:revision>
  <cp:lastPrinted>2015-10-05T08:57:00Z</cp:lastPrinted>
  <dcterms:created xsi:type="dcterms:W3CDTF">2015-10-20T08:08:00Z</dcterms:created>
  <dcterms:modified xsi:type="dcterms:W3CDTF">2015-10-20T08:08:00Z</dcterms:modified>
</cp:coreProperties>
</file>