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50D2" w14:textId="6C99C5B0" w:rsidR="00E11886" w:rsidRPr="00002A03" w:rsidRDefault="00002A03">
      <w:pPr>
        <w:rPr>
          <w:rFonts w:ascii="標楷體" w:eastAsia="標楷體" w:hAnsi="標楷體"/>
          <w:b/>
          <w:bCs/>
          <w:sz w:val="32"/>
          <w:szCs w:val="32"/>
        </w:rPr>
      </w:pPr>
      <w:r w:rsidRPr="00002A03">
        <w:rPr>
          <w:rFonts w:ascii="標楷體" w:eastAsia="標楷體" w:hAnsi="標楷體" w:hint="eastAsia"/>
          <w:b/>
          <w:bCs/>
          <w:sz w:val="32"/>
          <w:szCs w:val="32"/>
        </w:rPr>
        <w:t>附件  114營建工程環境保護卓越獎 獲獎工程卓越事蹟</w:t>
      </w:r>
    </w:p>
    <w:tbl>
      <w:tblPr>
        <w:tblW w:w="111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"/>
        <w:gridCol w:w="1178"/>
        <w:gridCol w:w="2196"/>
        <w:gridCol w:w="2693"/>
        <w:gridCol w:w="4115"/>
      </w:tblGrid>
      <w:tr w:rsidR="006B240E" w:rsidRPr="00017740" w14:paraId="68B22CEA" w14:textId="77777777" w:rsidTr="001479F2">
        <w:trPr>
          <w:trHeight w:val="642"/>
          <w:tblHeader/>
          <w:jc w:val="center"/>
        </w:trPr>
        <w:tc>
          <w:tcPr>
            <w:tcW w:w="1006" w:type="dxa"/>
            <w:vAlign w:val="center"/>
            <w:hideMark/>
          </w:tcPr>
          <w:p w14:paraId="53CFFD81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獎項</w:t>
            </w:r>
          </w:p>
        </w:tc>
        <w:tc>
          <w:tcPr>
            <w:tcW w:w="1178" w:type="dxa"/>
            <w:vAlign w:val="center"/>
          </w:tcPr>
          <w:p w14:paraId="5D60F8C8" w14:textId="0D5AB264" w:rsidR="006B240E" w:rsidRPr="00017740" w:rsidRDefault="006B240E" w:rsidP="006B240E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縣市別</w:t>
            </w:r>
          </w:p>
        </w:tc>
        <w:tc>
          <w:tcPr>
            <w:tcW w:w="2196" w:type="dxa"/>
            <w:vAlign w:val="center"/>
            <w:hideMark/>
          </w:tcPr>
          <w:p w14:paraId="6D3D2D6E" w14:textId="6F63A940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工程名稱</w:t>
            </w:r>
          </w:p>
        </w:tc>
        <w:tc>
          <w:tcPr>
            <w:tcW w:w="2693" w:type="dxa"/>
            <w:vAlign w:val="center"/>
            <w:hideMark/>
          </w:tcPr>
          <w:p w14:paraId="5F04C08E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營建業主及施工廠商</w:t>
            </w:r>
          </w:p>
        </w:tc>
        <w:tc>
          <w:tcPr>
            <w:tcW w:w="4115" w:type="dxa"/>
            <w:vAlign w:val="center"/>
          </w:tcPr>
          <w:p w14:paraId="545C017E" w14:textId="2EA9E9EE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卓越事蹟</w:t>
            </w:r>
          </w:p>
        </w:tc>
      </w:tr>
      <w:tr w:rsidR="001479F2" w:rsidRPr="00017740" w14:paraId="4F3CB372" w14:textId="77777777" w:rsidTr="001479F2">
        <w:trPr>
          <w:trHeight w:val="971"/>
          <w:jc w:val="center"/>
        </w:trPr>
        <w:tc>
          <w:tcPr>
            <w:tcW w:w="1006" w:type="dxa"/>
            <w:vMerge w:val="restart"/>
            <w:vAlign w:val="center"/>
          </w:tcPr>
          <w:p w14:paraId="3082E184" w14:textId="3E8B63A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4473E30D" w14:textId="047B88A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高雄市</w:t>
            </w:r>
          </w:p>
        </w:tc>
        <w:tc>
          <w:tcPr>
            <w:tcW w:w="2196" w:type="dxa"/>
            <w:vMerge w:val="restart"/>
            <w:vAlign w:val="center"/>
          </w:tcPr>
          <w:p w14:paraId="2812459E" w14:textId="1235B62D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高雄軟體園區第二園區第一棟大樓興建統包工程</w:t>
            </w:r>
          </w:p>
        </w:tc>
        <w:tc>
          <w:tcPr>
            <w:tcW w:w="2693" w:type="dxa"/>
            <w:vAlign w:val="center"/>
          </w:tcPr>
          <w:p w14:paraId="60058EDF" w14:textId="319A9179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經濟部產業園區管理局</w:t>
            </w:r>
          </w:p>
        </w:tc>
        <w:tc>
          <w:tcPr>
            <w:tcW w:w="4115" w:type="dxa"/>
            <w:vMerge w:val="restart"/>
            <w:vAlign w:val="center"/>
          </w:tcPr>
          <w:p w14:paraId="11CBA07B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AI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鐵</w:t>
            </w: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穹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空污防護系統</w:t>
            </w:r>
          </w:p>
          <w:p w14:paraId="4BD85A23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AI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路面污染辨識</w:t>
            </w:r>
          </w:p>
          <w:p w14:paraId="4606C72F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設置</w:t>
            </w:r>
            <w:proofErr w:type="spellStart"/>
            <w:r w:rsidRPr="00C80578">
              <w:rPr>
                <w:rFonts w:ascii="標楷體" w:eastAsia="標楷體" w:hAnsi="標楷體"/>
                <w:sz w:val="26"/>
                <w:szCs w:val="26"/>
              </w:rPr>
              <w:t>A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Io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T</w:t>
            </w:r>
            <w:proofErr w:type="spellEnd"/>
            <w:r w:rsidRPr="00C80578">
              <w:rPr>
                <w:rFonts w:ascii="標楷體" w:eastAsia="標楷體" w:hAnsi="標楷體"/>
                <w:sz w:val="26"/>
                <w:szCs w:val="26"/>
              </w:rPr>
              <w:t>水質監控防護系統</w:t>
            </w:r>
          </w:p>
          <w:p w14:paraId="0D142115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導入氫能發電機</w:t>
            </w:r>
            <w:proofErr w:type="gramEnd"/>
          </w:p>
          <w:p w14:paraId="49BF696F" w14:textId="5845CF49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4DCE">
              <w:rPr>
                <w:rFonts w:ascii="Times New Roman" w:eastAsia="標楷體" w:hAnsi="Times New Roman" w:cs="Times New Roman"/>
              </w:rPr>
              <w:t>DECK</w:t>
            </w:r>
            <w:r w:rsidRPr="00D24DCE">
              <w:rPr>
                <w:rFonts w:ascii="標楷體" w:eastAsia="標楷體" w:hAnsi="標楷體"/>
                <w:sz w:val="26"/>
                <w:szCs w:val="26"/>
              </w:rPr>
              <w:t>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法</w:t>
            </w:r>
            <w:r w:rsidRPr="00D24DCE">
              <w:rPr>
                <w:rFonts w:ascii="標楷體" w:eastAsia="標楷體" w:hAnsi="標楷體"/>
                <w:sz w:val="26"/>
                <w:szCs w:val="26"/>
              </w:rPr>
              <w:t>減少</w:t>
            </w:r>
            <w:proofErr w:type="gramStart"/>
            <w:r w:rsidRPr="00D24DCE">
              <w:rPr>
                <w:rFonts w:ascii="標楷體" w:eastAsia="標楷體" w:hAnsi="標楷體"/>
                <w:sz w:val="26"/>
                <w:szCs w:val="26"/>
              </w:rPr>
              <w:t>混擬土</w:t>
            </w:r>
            <w:proofErr w:type="gramEnd"/>
            <w:r w:rsidRPr="00D24DCE">
              <w:rPr>
                <w:rFonts w:ascii="標楷體" w:eastAsia="標楷體" w:hAnsi="標楷體"/>
                <w:sz w:val="26"/>
                <w:szCs w:val="26"/>
              </w:rPr>
              <w:t>與模板用量</w:t>
            </w:r>
          </w:p>
        </w:tc>
      </w:tr>
      <w:tr w:rsidR="006B240E" w:rsidRPr="00017740" w14:paraId="2E4A0B09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7ADE062B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4C6A3C77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329FA2E6" w14:textId="2CDA43DD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31390E06" w14:textId="1EC61433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永青營造工程股份有限公司</w:t>
            </w:r>
          </w:p>
        </w:tc>
        <w:tc>
          <w:tcPr>
            <w:tcW w:w="4115" w:type="dxa"/>
            <w:vMerge/>
            <w:vAlign w:val="center"/>
          </w:tcPr>
          <w:p w14:paraId="74DBC60E" w14:textId="77777777" w:rsidR="006B240E" w:rsidRPr="00017740" w:rsidRDefault="006B240E" w:rsidP="00D24DCE">
            <w:pPr>
              <w:widowControl/>
              <w:spacing w:after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479F2" w:rsidRPr="00017740" w14:paraId="21672E54" w14:textId="77777777" w:rsidTr="001479F2">
        <w:trPr>
          <w:trHeight w:val="877"/>
          <w:jc w:val="center"/>
        </w:trPr>
        <w:tc>
          <w:tcPr>
            <w:tcW w:w="1006" w:type="dxa"/>
            <w:vMerge w:val="restart"/>
            <w:vAlign w:val="center"/>
          </w:tcPr>
          <w:p w14:paraId="414F7661" w14:textId="68CBEB18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381A4E39" w14:textId="7206DC92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屏東縣</w:t>
            </w:r>
          </w:p>
        </w:tc>
        <w:tc>
          <w:tcPr>
            <w:tcW w:w="2196" w:type="dxa"/>
            <w:vMerge w:val="restart"/>
            <w:vAlign w:val="center"/>
          </w:tcPr>
          <w:p w14:paraId="207D4414" w14:textId="0C48B99D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國立屏科實驗高級中等學校校舍新建工程</w:t>
            </w:r>
          </w:p>
        </w:tc>
        <w:tc>
          <w:tcPr>
            <w:tcW w:w="2693" w:type="dxa"/>
            <w:vAlign w:val="center"/>
          </w:tcPr>
          <w:p w14:paraId="00A968C5" w14:textId="5D057727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國家科學及技術委員會南部科學園區管理局</w:t>
            </w:r>
          </w:p>
        </w:tc>
        <w:tc>
          <w:tcPr>
            <w:tcW w:w="4115" w:type="dxa"/>
            <w:vMerge w:val="restart"/>
            <w:vAlign w:val="center"/>
          </w:tcPr>
          <w:p w14:paraId="35B8F912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農業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廢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資材</w:t>
            </w:r>
            <w:proofErr w:type="gramEnd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進行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污染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防制</w:t>
            </w:r>
          </w:p>
          <w:p w14:paraId="14380294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採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精</w:t>
            </w: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準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模板技術，降低碳排</w:t>
            </w:r>
          </w:p>
          <w:p w14:paraId="43C7B5D7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預鑄化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模組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降低噪音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影響</w:t>
            </w:r>
          </w:p>
          <w:p w14:paraId="6ADFA91A" w14:textId="5F97DD48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與學術單位深度交流</w:t>
            </w:r>
          </w:p>
        </w:tc>
      </w:tr>
      <w:tr w:rsidR="006B240E" w:rsidRPr="00017740" w14:paraId="65D724DE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6DEF3C68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4A834CF1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0DED5E17" w14:textId="6437C4BC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663F5904" w14:textId="4C57D053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豐譽營造股份有限公司</w:t>
            </w:r>
          </w:p>
        </w:tc>
        <w:tc>
          <w:tcPr>
            <w:tcW w:w="4115" w:type="dxa"/>
            <w:vMerge/>
            <w:vAlign w:val="center"/>
          </w:tcPr>
          <w:p w14:paraId="2746E54B" w14:textId="77777777" w:rsidR="006B240E" w:rsidRPr="00017740" w:rsidRDefault="006B240E" w:rsidP="00D24DCE">
            <w:pPr>
              <w:widowControl/>
              <w:spacing w:after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479F2" w:rsidRPr="00017740" w14:paraId="6CA907C1" w14:textId="77777777" w:rsidTr="001479F2">
        <w:trPr>
          <w:trHeight w:val="939"/>
          <w:jc w:val="center"/>
        </w:trPr>
        <w:tc>
          <w:tcPr>
            <w:tcW w:w="1006" w:type="dxa"/>
            <w:vMerge w:val="restart"/>
            <w:vAlign w:val="center"/>
          </w:tcPr>
          <w:p w14:paraId="7D37FB88" w14:textId="08239481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66EFDBE9" w14:textId="5804BDF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苗栗縣</w:t>
            </w:r>
          </w:p>
        </w:tc>
        <w:tc>
          <w:tcPr>
            <w:tcW w:w="2196" w:type="dxa"/>
            <w:vMerge w:val="restart"/>
            <w:vAlign w:val="center"/>
          </w:tcPr>
          <w:p w14:paraId="67B994BA" w14:textId="48F8101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通霄電廠第二期更新改建計畫新</w:t>
            </w:r>
            <w:r w:rsidRPr="00017740">
              <w:rPr>
                <w:rFonts w:eastAsia="標楷體"/>
                <w:sz w:val="26"/>
                <w:szCs w:val="26"/>
              </w:rPr>
              <w:t>161kV</w:t>
            </w:r>
            <w:proofErr w:type="gramStart"/>
            <w:r w:rsidRPr="00017740">
              <w:rPr>
                <w:rFonts w:eastAsia="標楷體"/>
                <w:sz w:val="26"/>
                <w:szCs w:val="26"/>
              </w:rPr>
              <w:t>開關場統包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工程</w:t>
            </w:r>
          </w:p>
        </w:tc>
        <w:tc>
          <w:tcPr>
            <w:tcW w:w="2693" w:type="dxa"/>
            <w:vAlign w:val="center"/>
          </w:tcPr>
          <w:p w14:paraId="558B9B61" w14:textId="6F8ECD2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台灣電力股份有限公司綜合施工處</w:t>
            </w:r>
          </w:p>
        </w:tc>
        <w:tc>
          <w:tcPr>
            <w:tcW w:w="4115" w:type="dxa"/>
            <w:vMerge w:val="restart"/>
            <w:vAlign w:val="center"/>
          </w:tcPr>
          <w:p w14:paraId="54620A5E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BIM模組系統</w:t>
            </w:r>
            <w:r w:rsidRPr="00D24DCE">
              <w:rPr>
                <w:rFonts w:ascii="標楷體" w:eastAsia="標楷體" w:hAnsi="標楷體"/>
                <w:sz w:val="26"/>
                <w:szCs w:val="26"/>
              </w:rPr>
              <w:t>降低資源消耗</w:t>
            </w:r>
          </w:p>
          <w:p w14:paraId="50349BE1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潛鑽工法降低機械噪音</w:t>
            </w:r>
          </w:p>
          <w:p w14:paraId="0D4CD784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設置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加水站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進行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廢水再利用</w:t>
            </w:r>
          </w:p>
          <w:p w14:paraId="684CFD94" w14:textId="57F48F16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資收物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交付獨居老人回收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，友善回饋社區。</w:t>
            </w:r>
          </w:p>
        </w:tc>
      </w:tr>
      <w:tr w:rsidR="006B240E" w:rsidRPr="00017740" w14:paraId="27044CDE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05BEB5DE" w14:textId="77777777" w:rsidR="006B240E" w:rsidRPr="00017740" w:rsidRDefault="006B240E" w:rsidP="00120DE5">
            <w:pPr>
              <w:widowControl/>
              <w:spacing w:after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5F6E03E3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0053B528" w14:textId="1AD4592E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26597927" w14:textId="478C6AA6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中興電工機械股份有限公司</w:t>
            </w:r>
          </w:p>
        </w:tc>
        <w:tc>
          <w:tcPr>
            <w:tcW w:w="4115" w:type="dxa"/>
            <w:vMerge/>
            <w:vAlign w:val="center"/>
          </w:tcPr>
          <w:p w14:paraId="51899ACB" w14:textId="77777777" w:rsidR="006B240E" w:rsidRPr="00017740" w:rsidRDefault="006B240E" w:rsidP="00D24DCE">
            <w:pPr>
              <w:widowControl/>
              <w:spacing w:after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479F2" w:rsidRPr="00017740" w14:paraId="7774B43D" w14:textId="77777777" w:rsidTr="001479F2">
        <w:trPr>
          <w:trHeight w:val="954"/>
          <w:jc w:val="center"/>
        </w:trPr>
        <w:tc>
          <w:tcPr>
            <w:tcW w:w="1006" w:type="dxa"/>
            <w:vMerge w:val="restart"/>
            <w:vAlign w:val="center"/>
          </w:tcPr>
          <w:p w14:paraId="52356898" w14:textId="1A69E6D6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57678C6E" w14:textId="6BC94E45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新北市</w:t>
            </w:r>
          </w:p>
        </w:tc>
        <w:tc>
          <w:tcPr>
            <w:tcW w:w="2196" w:type="dxa"/>
            <w:vMerge w:val="restart"/>
            <w:vAlign w:val="center"/>
          </w:tcPr>
          <w:p w14:paraId="65FA7B30" w14:textId="24CCA58E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花王土城廠辦新建工程</w:t>
            </w:r>
          </w:p>
        </w:tc>
        <w:tc>
          <w:tcPr>
            <w:tcW w:w="2693" w:type="dxa"/>
            <w:vAlign w:val="center"/>
          </w:tcPr>
          <w:p w14:paraId="5554D6D3" w14:textId="59F7EF0F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花王企業股份有限公司</w:t>
            </w:r>
          </w:p>
        </w:tc>
        <w:tc>
          <w:tcPr>
            <w:tcW w:w="4115" w:type="dxa"/>
            <w:vMerge w:val="restart"/>
            <w:vAlign w:val="center"/>
          </w:tcPr>
          <w:p w14:paraId="179AEE50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塑鋼模板材進行回收再製造</w:t>
            </w:r>
          </w:p>
          <w:p w14:paraId="2DB54110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施工機具</w:t>
            </w: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加裝吸音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棉</w:t>
            </w:r>
          </w:p>
          <w:p w14:paraId="5FA5D1F6" w14:textId="1D8DE007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參與「在地社區鄰里-老人供餐服務」，免費提供午餐給鄰里獨居老人及弱勢族群</w:t>
            </w:r>
          </w:p>
        </w:tc>
      </w:tr>
      <w:tr w:rsidR="006B240E" w:rsidRPr="00017740" w14:paraId="67109641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790C2016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59E02BB1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6137E407" w14:textId="3A834AFA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3833BA15" w14:textId="48FAB617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信創營造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股份有限公司</w:t>
            </w:r>
          </w:p>
        </w:tc>
        <w:tc>
          <w:tcPr>
            <w:tcW w:w="4115" w:type="dxa"/>
            <w:vMerge/>
            <w:vAlign w:val="center"/>
          </w:tcPr>
          <w:p w14:paraId="337693CB" w14:textId="77777777" w:rsidR="006B240E" w:rsidRPr="00017740" w:rsidRDefault="006B240E" w:rsidP="00D24DCE">
            <w:pPr>
              <w:widowControl/>
              <w:spacing w:after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479F2" w:rsidRPr="00017740" w14:paraId="58D582E0" w14:textId="77777777" w:rsidTr="001479F2">
        <w:trPr>
          <w:trHeight w:val="1096"/>
          <w:jc w:val="center"/>
        </w:trPr>
        <w:tc>
          <w:tcPr>
            <w:tcW w:w="1006" w:type="dxa"/>
            <w:vMerge w:val="restart"/>
            <w:vAlign w:val="center"/>
          </w:tcPr>
          <w:p w14:paraId="6549893A" w14:textId="3847BBA6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75C5A0BB" w14:textId="32F6A925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雲林縣</w:t>
            </w:r>
          </w:p>
        </w:tc>
        <w:tc>
          <w:tcPr>
            <w:tcW w:w="2196" w:type="dxa"/>
            <w:vMerge w:val="restart"/>
            <w:vAlign w:val="center"/>
          </w:tcPr>
          <w:p w14:paraId="51226E1B" w14:textId="3BC3C21D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縣道</w:t>
            </w:r>
            <w:r w:rsidRPr="00017740">
              <w:rPr>
                <w:rFonts w:eastAsia="標楷體"/>
                <w:sz w:val="26"/>
                <w:szCs w:val="26"/>
              </w:rPr>
              <w:t>145</w:t>
            </w:r>
            <w:r w:rsidRPr="00017740">
              <w:rPr>
                <w:rFonts w:eastAsia="標楷體"/>
                <w:sz w:val="26"/>
                <w:szCs w:val="26"/>
              </w:rPr>
              <w:t>甲</w:t>
            </w:r>
            <w:r>
              <w:rPr>
                <w:rFonts w:eastAsia="標楷體" w:hint="eastAsia"/>
                <w:sz w:val="26"/>
                <w:szCs w:val="26"/>
              </w:rPr>
              <w:t>線</w:t>
            </w:r>
            <w:proofErr w:type="gramStart"/>
            <w:r w:rsidRPr="00017740">
              <w:rPr>
                <w:rFonts w:eastAsia="標楷體"/>
                <w:sz w:val="26"/>
                <w:szCs w:val="26"/>
              </w:rPr>
              <w:t>崙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子大橋改建拓寬工程</w:t>
            </w:r>
          </w:p>
        </w:tc>
        <w:tc>
          <w:tcPr>
            <w:tcW w:w="2693" w:type="dxa"/>
            <w:vAlign w:val="center"/>
          </w:tcPr>
          <w:p w14:paraId="30E6F234" w14:textId="5FFAABE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雲林縣</w:t>
            </w:r>
            <w:r>
              <w:rPr>
                <w:rFonts w:eastAsia="標楷體" w:hint="eastAsia"/>
                <w:sz w:val="26"/>
                <w:szCs w:val="26"/>
              </w:rPr>
              <w:t>交通工務局</w:t>
            </w:r>
          </w:p>
        </w:tc>
        <w:tc>
          <w:tcPr>
            <w:tcW w:w="4115" w:type="dxa"/>
            <w:vMerge w:val="restart"/>
            <w:vAlign w:val="center"/>
          </w:tcPr>
          <w:p w14:paraId="2EA27153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AI移動式智能哨兵</w:t>
            </w:r>
          </w:p>
          <w:p w14:paraId="28E248E8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3D建模污染管理</w:t>
            </w:r>
          </w:p>
          <w:p w14:paraId="0C13B843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採</w:t>
            </w:r>
            <w:proofErr w:type="gramEnd"/>
            <w:r w:rsidRPr="006320DD">
              <w:rPr>
                <w:rFonts w:ascii="標楷體" w:eastAsia="標楷體" w:hAnsi="標楷體"/>
                <w:sz w:val="26"/>
                <w:szCs w:val="26"/>
              </w:rPr>
              <w:t>鋼模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板</w:t>
            </w:r>
            <w:r w:rsidRPr="006320DD">
              <w:rPr>
                <w:rFonts w:ascii="標楷體" w:eastAsia="標楷體" w:hAnsi="標楷體"/>
                <w:sz w:val="26"/>
                <w:szCs w:val="26"/>
              </w:rPr>
              <w:t>，可回收再利用</w:t>
            </w:r>
          </w:p>
          <w:p w14:paraId="72E5114C" w14:textId="6B909CDB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生態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監測計畫-</w:t>
            </w: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設置棲架提供</w:t>
            </w:r>
            <w:proofErr w:type="gramEnd"/>
            <w:r w:rsidRPr="00C80578">
              <w:rPr>
                <w:rFonts w:ascii="標楷體" w:eastAsia="標楷體" w:hAnsi="標楷體"/>
                <w:sz w:val="26"/>
                <w:szCs w:val="26"/>
              </w:rPr>
              <w:t>鳥類棲息</w:t>
            </w:r>
          </w:p>
        </w:tc>
      </w:tr>
      <w:tr w:rsidR="006B240E" w:rsidRPr="00017740" w14:paraId="35B9D2BD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3D76C065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4DF16C6E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0FBFB3D8" w14:textId="39B41E0B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8630E14" w14:textId="201865E1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義力營造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股份有限公司</w:t>
            </w:r>
          </w:p>
        </w:tc>
        <w:tc>
          <w:tcPr>
            <w:tcW w:w="4115" w:type="dxa"/>
            <w:vMerge/>
            <w:vAlign w:val="center"/>
          </w:tcPr>
          <w:p w14:paraId="1B200057" w14:textId="77777777" w:rsidR="006B240E" w:rsidRPr="00C80578" w:rsidRDefault="006B240E" w:rsidP="00D24DCE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79F2" w:rsidRPr="00017740" w14:paraId="37B861E8" w14:textId="77777777" w:rsidTr="001479F2">
        <w:trPr>
          <w:trHeight w:val="992"/>
          <w:jc w:val="center"/>
        </w:trPr>
        <w:tc>
          <w:tcPr>
            <w:tcW w:w="1006" w:type="dxa"/>
            <w:vMerge w:val="restart"/>
            <w:vAlign w:val="center"/>
          </w:tcPr>
          <w:p w14:paraId="1E6B0DC4" w14:textId="78F300A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金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516AE646" w14:textId="1D6C8E8A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彰化縣</w:t>
            </w:r>
          </w:p>
        </w:tc>
        <w:tc>
          <w:tcPr>
            <w:tcW w:w="2196" w:type="dxa"/>
            <w:vMerge w:val="restart"/>
            <w:vAlign w:val="center"/>
          </w:tcPr>
          <w:p w14:paraId="0BFBDF9D" w14:textId="68A4FA7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彰化市南郭路立體停車場興建工程</w:t>
            </w:r>
          </w:p>
        </w:tc>
        <w:tc>
          <w:tcPr>
            <w:tcW w:w="2693" w:type="dxa"/>
            <w:vAlign w:val="center"/>
          </w:tcPr>
          <w:p w14:paraId="58BE417B" w14:textId="1C29286F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彰化縣政府</w:t>
            </w:r>
          </w:p>
        </w:tc>
        <w:tc>
          <w:tcPr>
            <w:tcW w:w="4115" w:type="dxa"/>
            <w:vMerge w:val="restart"/>
            <w:vAlign w:val="center"/>
          </w:tcPr>
          <w:p w14:paraId="7200DA33" w14:textId="77777777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覆工模板</w:t>
            </w:r>
            <w:proofErr w:type="gramEnd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替代傳統鋼板</w:t>
            </w:r>
          </w:p>
          <w:p w14:paraId="25BFD95B" w14:textId="77777777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導入微氣象站及智慧水線系統</w:t>
            </w:r>
          </w:p>
          <w:p w14:paraId="4C02313A" w14:textId="77777777" w:rsidR="001479F2" w:rsidRPr="006320DD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導入太陽能板</w:t>
            </w:r>
          </w:p>
          <w:p w14:paraId="3EED7BEF" w14:textId="1F905CEC" w:rsidR="001479F2" w:rsidRP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水資源回收中心取用再生水</w:t>
            </w:r>
          </w:p>
        </w:tc>
      </w:tr>
      <w:tr w:rsidR="006B240E" w:rsidRPr="00017740" w14:paraId="55EA7AD6" w14:textId="77777777" w:rsidTr="001479F2">
        <w:trPr>
          <w:trHeight w:val="696"/>
          <w:jc w:val="center"/>
        </w:trPr>
        <w:tc>
          <w:tcPr>
            <w:tcW w:w="1006" w:type="dxa"/>
            <w:vMerge/>
            <w:vAlign w:val="center"/>
          </w:tcPr>
          <w:p w14:paraId="49DCF553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5F6B94E1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3CBC423A" w14:textId="0D10FAA0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1D457314" w14:textId="137657D7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金主營造工程股份有限公司</w:t>
            </w:r>
          </w:p>
        </w:tc>
        <w:tc>
          <w:tcPr>
            <w:tcW w:w="4115" w:type="dxa"/>
            <w:vMerge/>
            <w:vAlign w:val="center"/>
          </w:tcPr>
          <w:p w14:paraId="0C5C8F19" w14:textId="77777777" w:rsidR="006B240E" w:rsidRPr="00017740" w:rsidRDefault="006B240E" w:rsidP="00D24DCE">
            <w:pPr>
              <w:widowControl/>
              <w:spacing w:after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479F2" w:rsidRPr="00017740" w14:paraId="2F65794D" w14:textId="77777777" w:rsidTr="001479F2">
        <w:trPr>
          <w:trHeight w:val="1154"/>
          <w:jc w:val="center"/>
        </w:trPr>
        <w:tc>
          <w:tcPr>
            <w:tcW w:w="1006" w:type="dxa"/>
            <w:vMerge w:val="restart"/>
            <w:vAlign w:val="center"/>
          </w:tcPr>
          <w:p w14:paraId="3EA7561A" w14:textId="048285AA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lastRenderedPageBreak/>
              <w:t>銀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2A73E7BD" w14:textId="1E4E7FB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高雄市</w:t>
            </w:r>
          </w:p>
        </w:tc>
        <w:tc>
          <w:tcPr>
            <w:tcW w:w="2196" w:type="dxa"/>
            <w:vMerge w:val="restart"/>
            <w:vAlign w:val="center"/>
          </w:tcPr>
          <w:p w14:paraId="349EE8FB" w14:textId="448712E2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高雄光寶大樓新建工程</w:t>
            </w:r>
          </w:p>
        </w:tc>
        <w:tc>
          <w:tcPr>
            <w:tcW w:w="2693" w:type="dxa"/>
            <w:vAlign w:val="center"/>
          </w:tcPr>
          <w:p w14:paraId="4F5CAE3D" w14:textId="0CEC3BCD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光寶科技股份有限公司</w:t>
            </w:r>
          </w:p>
        </w:tc>
        <w:tc>
          <w:tcPr>
            <w:tcW w:w="4115" w:type="dxa"/>
            <w:vMerge w:val="restart"/>
            <w:vAlign w:val="center"/>
          </w:tcPr>
          <w:p w14:paraId="5DBED6D3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20DD">
              <w:rPr>
                <w:rFonts w:ascii="標楷體" w:eastAsia="標楷體" w:hAnsi="標楷體"/>
                <w:sz w:val="26"/>
                <w:szCs w:val="26"/>
              </w:rPr>
              <w:t>AI揚塵辨識及雲端環境攝影</w:t>
            </w:r>
          </w:p>
          <w:p w14:paraId="7D44550F" w14:textId="7777777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鋁製模板替代傳統木板</w:t>
            </w:r>
          </w:p>
          <w:p w14:paraId="41801CAE" w14:textId="7777777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自動洗車設備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配合</w:t>
            </w:r>
            <w:r w:rsidRPr="00C80578">
              <w:rPr>
                <w:rFonts w:ascii="標楷體" w:eastAsia="標楷體" w:hAnsi="標楷體"/>
                <w:sz w:val="26"/>
                <w:szCs w:val="26"/>
              </w:rPr>
              <w:t>車輛拍照</w:t>
            </w:r>
          </w:p>
          <w:p w14:paraId="448B4F14" w14:textId="6AD91F5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/>
                <w:sz w:val="26"/>
                <w:szCs w:val="26"/>
              </w:rPr>
              <w:t>逆打工</w:t>
            </w:r>
            <w:proofErr w:type="gramStart"/>
            <w:r w:rsidRPr="00C80578">
              <w:rPr>
                <w:rFonts w:ascii="標楷體" w:eastAsia="標楷體" w:hAnsi="標楷體"/>
                <w:sz w:val="26"/>
                <w:szCs w:val="26"/>
              </w:rPr>
              <w:t>法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降噪減污</w:t>
            </w:r>
            <w:proofErr w:type="gramEnd"/>
          </w:p>
        </w:tc>
      </w:tr>
      <w:tr w:rsidR="006B240E" w:rsidRPr="00017740" w14:paraId="5D88AA01" w14:textId="77777777" w:rsidTr="001479F2">
        <w:trPr>
          <w:trHeight w:val="601"/>
          <w:jc w:val="center"/>
        </w:trPr>
        <w:tc>
          <w:tcPr>
            <w:tcW w:w="1006" w:type="dxa"/>
            <w:vMerge/>
            <w:vAlign w:val="center"/>
          </w:tcPr>
          <w:p w14:paraId="751AAA84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521D5E38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1B0C6D3C" w14:textId="3B8E0332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6C76433" w14:textId="10B3BA9F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潤弘精密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工程事業股份有限公司</w:t>
            </w:r>
          </w:p>
        </w:tc>
        <w:tc>
          <w:tcPr>
            <w:tcW w:w="4115" w:type="dxa"/>
            <w:vMerge/>
            <w:vAlign w:val="center"/>
          </w:tcPr>
          <w:p w14:paraId="6A5BC45A" w14:textId="77777777" w:rsidR="006B240E" w:rsidRPr="00C80578" w:rsidRDefault="006B240E" w:rsidP="00D24DCE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79F2" w:rsidRPr="00017740" w14:paraId="041B856D" w14:textId="77777777" w:rsidTr="001479F2">
        <w:trPr>
          <w:trHeight w:val="1343"/>
          <w:jc w:val="center"/>
        </w:trPr>
        <w:tc>
          <w:tcPr>
            <w:tcW w:w="1006" w:type="dxa"/>
            <w:vMerge w:val="restart"/>
            <w:vAlign w:val="center"/>
          </w:tcPr>
          <w:p w14:paraId="090D3186" w14:textId="4371589D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銀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6306CA26" w14:textId="6E61526E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新竹市</w:t>
            </w:r>
          </w:p>
        </w:tc>
        <w:tc>
          <w:tcPr>
            <w:tcW w:w="2196" w:type="dxa"/>
            <w:vMerge w:val="restart"/>
            <w:vAlign w:val="center"/>
          </w:tcPr>
          <w:p w14:paraId="5A318D70" w14:textId="26A4262C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新竹市東區「建功安居」社會住宅新建統包工程</w:t>
            </w:r>
          </w:p>
        </w:tc>
        <w:tc>
          <w:tcPr>
            <w:tcW w:w="2693" w:type="dxa"/>
            <w:vAlign w:val="center"/>
          </w:tcPr>
          <w:p w14:paraId="3676904A" w14:textId="77777777" w:rsidR="001479F2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國家住宅及都市更新</w:t>
            </w:r>
          </w:p>
          <w:p w14:paraId="3A0BDE86" w14:textId="0ACB5B3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中心</w:t>
            </w:r>
          </w:p>
        </w:tc>
        <w:tc>
          <w:tcPr>
            <w:tcW w:w="4115" w:type="dxa"/>
            <w:vMerge w:val="restart"/>
            <w:vAlign w:val="center"/>
          </w:tcPr>
          <w:p w14:paraId="3080068A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空品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監測</w:t>
            </w:r>
            <w:proofErr w:type="gramEnd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連動自動灑水</w:t>
            </w:r>
          </w:p>
          <w:p w14:paraId="3A87A3D8" w14:textId="7777777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鋁製模板替代傳統木板</w:t>
            </w:r>
          </w:p>
          <w:p w14:paraId="00A5596F" w14:textId="77777777" w:rsidR="001479F2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廢棄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資材</w:t>
            </w: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搭建儲放區</w:t>
            </w:r>
          </w:p>
          <w:p w14:paraId="51F0207F" w14:textId="6264A122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協助社區清掃</w:t>
            </w:r>
          </w:p>
        </w:tc>
      </w:tr>
      <w:tr w:rsidR="006B240E" w:rsidRPr="00017740" w14:paraId="48BA60C4" w14:textId="77777777" w:rsidTr="001479F2">
        <w:trPr>
          <w:trHeight w:val="567"/>
          <w:jc w:val="center"/>
        </w:trPr>
        <w:tc>
          <w:tcPr>
            <w:tcW w:w="1006" w:type="dxa"/>
            <w:vMerge/>
            <w:vAlign w:val="center"/>
          </w:tcPr>
          <w:p w14:paraId="0A903323" w14:textId="77777777" w:rsidR="006B240E" w:rsidRPr="00017740" w:rsidRDefault="006B240E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2DE8E2DC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59067ECF" w14:textId="16860134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693BB4C5" w14:textId="6A4EF055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雙喜營造股份有限公司</w:t>
            </w:r>
          </w:p>
        </w:tc>
        <w:tc>
          <w:tcPr>
            <w:tcW w:w="4115" w:type="dxa"/>
            <w:vMerge/>
            <w:vAlign w:val="center"/>
          </w:tcPr>
          <w:p w14:paraId="3292E726" w14:textId="77777777" w:rsidR="006B240E" w:rsidRPr="00C80578" w:rsidRDefault="006B240E" w:rsidP="00D24DCE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79F2" w:rsidRPr="00017740" w14:paraId="7D779664" w14:textId="77777777" w:rsidTr="001479F2">
        <w:trPr>
          <w:trHeight w:val="929"/>
          <w:jc w:val="center"/>
        </w:trPr>
        <w:tc>
          <w:tcPr>
            <w:tcW w:w="1006" w:type="dxa"/>
            <w:vMerge w:val="restart"/>
            <w:vAlign w:val="center"/>
          </w:tcPr>
          <w:p w14:paraId="0F9DBD5B" w14:textId="6120D3A6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銀</w:t>
            </w:r>
            <w:r>
              <w:rPr>
                <w:rFonts w:eastAsia="標楷體" w:hint="eastAsia"/>
                <w:sz w:val="26"/>
                <w:szCs w:val="26"/>
              </w:rPr>
              <w:t>級獎</w:t>
            </w:r>
            <w:proofErr w:type="gramEnd"/>
          </w:p>
        </w:tc>
        <w:tc>
          <w:tcPr>
            <w:tcW w:w="1178" w:type="dxa"/>
            <w:vMerge w:val="restart"/>
            <w:vAlign w:val="center"/>
          </w:tcPr>
          <w:p w14:paraId="60408CBE" w14:textId="436465A4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中市</w:t>
            </w:r>
          </w:p>
        </w:tc>
        <w:tc>
          <w:tcPr>
            <w:tcW w:w="2196" w:type="dxa"/>
            <w:vMerge w:val="restart"/>
            <w:vAlign w:val="center"/>
          </w:tcPr>
          <w:p w14:paraId="3175F99E" w14:textId="7D9C125A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017740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017740">
              <w:rPr>
                <w:rFonts w:eastAsia="標楷體"/>
                <w:sz w:val="26"/>
                <w:szCs w:val="26"/>
              </w:rPr>
              <w:t>中市北區「明新安居」社會住宅新建統包工程</w:t>
            </w:r>
          </w:p>
        </w:tc>
        <w:tc>
          <w:tcPr>
            <w:tcW w:w="2693" w:type="dxa"/>
            <w:vAlign w:val="center"/>
          </w:tcPr>
          <w:p w14:paraId="3B24136A" w14:textId="77777777" w:rsidR="001479F2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國家住宅及都市更新</w:t>
            </w:r>
          </w:p>
          <w:p w14:paraId="15F5E6A9" w14:textId="7D8A3BC6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中心</w:t>
            </w:r>
          </w:p>
        </w:tc>
        <w:tc>
          <w:tcPr>
            <w:tcW w:w="4115" w:type="dxa"/>
            <w:vMerge w:val="restart"/>
            <w:vAlign w:val="center"/>
          </w:tcPr>
          <w:p w14:paraId="2669D591" w14:textId="7777777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AI揚塵辨識配合灑水</w:t>
            </w:r>
          </w:p>
          <w:p w14:paraId="4532DAEA" w14:textId="77777777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鋁製模板替代傳統木板</w:t>
            </w:r>
          </w:p>
          <w:p w14:paraId="027C8143" w14:textId="4B052889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回收水再利用</w:t>
            </w:r>
          </w:p>
        </w:tc>
      </w:tr>
      <w:tr w:rsidR="006B240E" w:rsidRPr="00017740" w14:paraId="2D464407" w14:textId="77777777" w:rsidTr="001479F2">
        <w:trPr>
          <w:trHeight w:val="694"/>
          <w:jc w:val="center"/>
        </w:trPr>
        <w:tc>
          <w:tcPr>
            <w:tcW w:w="1006" w:type="dxa"/>
            <w:vMerge/>
            <w:vAlign w:val="center"/>
          </w:tcPr>
          <w:p w14:paraId="52BE176D" w14:textId="77777777" w:rsidR="006B240E" w:rsidRPr="00017740" w:rsidRDefault="006B240E" w:rsidP="00120DE5">
            <w:pPr>
              <w:widowControl/>
              <w:spacing w:after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4D465957" w14:textId="7777777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61958617" w14:textId="276448B7" w:rsidR="006B240E" w:rsidRPr="00017740" w:rsidRDefault="006B240E" w:rsidP="00002A03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04603DC" w14:textId="4599533A" w:rsidR="006B240E" w:rsidRPr="00017740" w:rsidRDefault="001479F2" w:rsidP="00120DE5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后里營造有限公司</w:t>
            </w:r>
          </w:p>
        </w:tc>
        <w:tc>
          <w:tcPr>
            <w:tcW w:w="4115" w:type="dxa"/>
            <w:vMerge/>
            <w:vAlign w:val="center"/>
          </w:tcPr>
          <w:p w14:paraId="590EF127" w14:textId="77777777" w:rsidR="006B240E" w:rsidRPr="00C80578" w:rsidRDefault="006B240E" w:rsidP="00D24DCE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79F2" w:rsidRPr="00017740" w14:paraId="12CC0C34" w14:textId="77777777" w:rsidTr="001479F2">
        <w:trPr>
          <w:trHeight w:val="701"/>
          <w:jc w:val="center"/>
        </w:trPr>
        <w:tc>
          <w:tcPr>
            <w:tcW w:w="1006" w:type="dxa"/>
            <w:vMerge w:val="restart"/>
            <w:vAlign w:val="center"/>
          </w:tcPr>
          <w:p w14:paraId="276C361F" w14:textId="3C845530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優良噪音</w:t>
            </w:r>
            <w:r>
              <w:rPr>
                <w:rFonts w:eastAsia="標楷體" w:hint="eastAsia"/>
                <w:sz w:val="26"/>
                <w:szCs w:val="26"/>
              </w:rPr>
              <w:t>管</w:t>
            </w:r>
            <w:r w:rsidRPr="00017740">
              <w:rPr>
                <w:rFonts w:eastAsia="標楷體"/>
                <w:sz w:val="26"/>
                <w:szCs w:val="26"/>
              </w:rPr>
              <w:t>制</w:t>
            </w:r>
            <w:r>
              <w:rPr>
                <w:rFonts w:eastAsia="標楷體" w:hint="eastAsia"/>
                <w:sz w:val="26"/>
                <w:szCs w:val="26"/>
              </w:rPr>
              <w:t>特別</w:t>
            </w:r>
            <w:r w:rsidRPr="00017740">
              <w:rPr>
                <w:rFonts w:eastAsia="標楷體"/>
                <w:sz w:val="26"/>
                <w:szCs w:val="26"/>
              </w:rPr>
              <w:t>獎</w:t>
            </w:r>
          </w:p>
        </w:tc>
        <w:tc>
          <w:tcPr>
            <w:tcW w:w="1178" w:type="dxa"/>
            <w:vMerge w:val="restart"/>
            <w:vAlign w:val="center"/>
          </w:tcPr>
          <w:p w14:paraId="4DBDE3DF" w14:textId="3BC4F605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彰化縣</w:t>
            </w:r>
          </w:p>
        </w:tc>
        <w:tc>
          <w:tcPr>
            <w:tcW w:w="2196" w:type="dxa"/>
            <w:vMerge w:val="restart"/>
            <w:vAlign w:val="center"/>
          </w:tcPr>
          <w:p w14:paraId="7D650439" w14:textId="0E1EE0A8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彰化市南郭路立體停車場興建工程</w:t>
            </w:r>
            <w:r w:rsidRPr="00017740">
              <w:rPr>
                <w:rFonts w:eastAsia="標楷體"/>
                <w:sz w:val="26"/>
                <w:szCs w:val="26"/>
              </w:rPr>
              <w:t>-</w:t>
            </w:r>
          </w:p>
        </w:tc>
        <w:tc>
          <w:tcPr>
            <w:tcW w:w="2693" w:type="dxa"/>
            <w:vAlign w:val="center"/>
          </w:tcPr>
          <w:p w14:paraId="275FEB0E" w14:textId="519D4168" w:rsidR="001479F2" w:rsidRPr="00017740" w:rsidRDefault="001479F2" w:rsidP="001479F2">
            <w:pPr>
              <w:widowControl/>
              <w:spacing w:after="0"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彰化縣政府</w:t>
            </w:r>
          </w:p>
        </w:tc>
        <w:tc>
          <w:tcPr>
            <w:tcW w:w="4115" w:type="dxa"/>
            <w:vMerge w:val="restart"/>
            <w:vAlign w:val="center"/>
          </w:tcPr>
          <w:p w14:paraId="355ED988" w14:textId="18E30B59" w:rsidR="001479F2" w:rsidRPr="00C80578" w:rsidRDefault="001479F2" w:rsidP="001479F2">
            <w:pPr>
              <w:pStyle w:val="a9"/>
              <w:widowControl/>
              <w:numPr>
                <w:ilvl w:val="0"/>
                <w:numId w:val="1"/>
              </w:numPr>
              <w:spacing w:after="0"/>
              <w:ind w:left="216" w:hanging="2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「靜壓式</w:t>
            </w:r>
            <w:proofErr w:type="gramStart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鋼板樁工法</w:t>
            </w:r>
            <w:proofErr w:type="gramEnd"/>
            <w:r w:rsidRPr="00C80578">
              <w:rPr>
                <w:rFonts w:ascii="標楷體" w:eastAsia="標楷體" w:hAnsi="標楷體" w:hint="eastAsia"/>
                <w:sz w:val="26"/>
                <w:szCs w:val="26"/>
              </w:rPr>
              <w:t>」替代傳統打樁機</w:t>
            </w:r>
          </w:p>
        </w:tc>
      </w:tr>
      <w:tr w:rsidR="006B240E" w:rsidRPr="00017740" w14:paraId="7D4E460E" w14:textId="77777777" w:rsidTr="001479F2">
        <w:trPr>
          <w:trHeight w:val="823"/>
          <w:jc w:val="center"/>
        </w:trPr>
        <w:tc>
          <w:tcPr>
            <w:tcW w:w="1006" w:type="dxa"/>
            <w:vMerge/>
            <w:vAlign w:val="center"/>
          </w:tcPr>
          <w:p w14:paraId="57327B3E" w14:textId="77777777" w:rsidR="006B240E" w:rsidRPr="00017740" w:rsidRDefault="006B240E" w:rsidP="00E77803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14:paraId="708BCE52" w14:textId="77777777" w:rsidR="006B240E" w:rsidRPr="00017740" w:rsidRDefault="006B240E" w:rsidP="00E77803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96" w:type="dxa"/>
            <w:vMerge/>
            <w:vAlign w:val="center"/>
          </w:tcPr>
          <w:p w14:paraId="46AED9E2" w14:textId="08DBBA6E" w:rsidR="006B240E" w:rsidRPr="00017740" w:rsidRDefault="006B240E" w:rsidP="00E77803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3CE97D35" w14:textId="335ED093" w:rsidR="006B240E" w:rsidRPr="00017740" w:rsidRDefault="001479F2" w:rsidP="00E77803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017740">
              <w:rPr>
                <w:rFonts w:eastAsia="標楷體"/>
                <w:sz w:val="26"/>
                <w:szCs w:val="26"/>
              </w:rPr>
              <w:t>金主營造工程股份有限公司</w:t>
            </w:r>
          </w:p>
        </w:tc>
        <w:tc>
          <w:tcPr>
            <w:tcW w:w="4115" w:type="dxa"/>
            <w:vMerge/>
            <w:vAlign w:val="center"/>
          </w:tcPr>
          <w:p w14:paraId="64752661" w14:textId="77777777" w:rsidR="006B240E" w:rsidRPr="00017740" w:rsidRDefault="006B240E" w:rsidP="00E77803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</w:tbl>
    <w:p w14:paraId="54138EA0" w14:textId="77777777" w:rsidR="00120DE5" w:rsidRPr="00120DE5" w:rsidRDefault="00120DE5"/>
    <w:sectPr w:rsidR="00120DE5" w:rsidRPr="00120D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F2EB" w14:textId="77777777" w:rsidR="001F3366" w:rsidRDefault="001F3366" w:rsidP="006B240E">
      <w:pPr>
        <w:spacing w:after="0" w:line="240" w:lineRule="auto"/>
      </w:pPr>
      <w:r>
        <w:separator/>
      </w:r>
    </w:p>
  </w:endnote>
  <w:endnote w:type="continuationSeparator" w:id="0">
    <w:p w14:paraId="57E07CDF" w14:textId="77777777" w:rsidR="001F3366" w:rsidRDefault="001F3366" w:rsidP="006B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392D" w14:textId="77777777" w:rsidR="001F3366" w:rsidRDefault="001F3366" w:rsidP="006B240E">
      <w:pPr>
        <w:spacing w:after="0" w:line="240" w:lineRule="auto"/>
      </w:pPr>
      <w:r>
        <w:separator/>
      </w:r>
    </w:p>
  </w:footnote>
  <w:footnote w:type="continuationSeparator" w:id="0">
    <w:p w14:paraId="3B0A2BB4" w14:textId="77777777" w:rsidR="001F3366" w:rsidRDefault="001F3366" w:rsidP="006B2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F736A"/>
    <w:multiLevelType w:val="hybridMultilevel"/>
    <w:tmpl w:val="EC1EDA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9E08EF"/>
    <w:multiLevelType w:val="hybridMultilevel"/>
    <w:tmpl w:val="CB3AF6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87B01A6"/>
    <w:multiLevelType w:val="hybridMultilevel"/>
    <w:tmpl w:val="BDD642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48119895">
    <w:abstractNumId w:val="2"/>
  </w:num>
  <w:num w:numId="2" w16cid:durableId="996960333">
    <w:abstractNumId w:val="0"/>
  </w:num>
  <w:num w:numId="3" w16cid:durableId="117533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E5"/>
    <w:rsid w:val="00002A03"/>
    <w:rsid w:val="00120DE5"/>
    <w:rsid w:val="00146029"/>
    <w:rsid w:val="001479F2"/>
    <w:rsid w:val="00165F7A"/>
    <w:rsid w:val="0017164F"/>
    <w:rsid w:val="001F3366"/>
    <w:rsid w:val="002712E6"/>
    <w:rsid w:val="003655D1"/>
    <w:rsid w:val="003B7F19"/>
    <w:rsid w:val="006320DD"/>
    <w:rsid w:val="00680E07"/>
    <w:rsid w:val="006B240E"/>
    <w:rsid w:val="008F5FEF"/>
    <w:rsid w:val="00940D2E"/>
    <w:rsid w:val="00970B2A"/>
    <w:rsid w:val="00AB0B36"/>
    <w:rsid w:val="00AF1EB9"/>
    <w:rsid w:val="00BC508E"/>
    <w:rsid w:val="00C80578"/>
    <w:rsid w:val="00C962C4"/>
    <w:rsid w:val="00D24DCE"/>
    <w:rsid w:val="00E11886"/>
    <w:rsid w:val="00E9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2226"/>
  <w15:chartTrackingRefBased/>
  <w15:docId w15:val="{5818E721-4FAF-4CF2-9E1A-27C19031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0D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DE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DE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DE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DE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DE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DE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20D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20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20DE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20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20DE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20DE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20DE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20DE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20D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D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20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D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20D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0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20D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0D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0D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0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20D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0D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24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B240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B24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B24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jammy0627</dc:creator>
  <cp:keywords/>
  <dc:description/>
  <cp:lastModifiedBy>李佳蓉</cp:lastModifiedBy>
  <cp:revision>2</cp:revision>
  <dcterms:created xsi:type="dcterms:W3CDTF">2026-04-28T00:46:00Z</dcterms:created>
  <dcterms:modified xsi:type="dcterms:W3CDTF">2026-04-28T00:46:00Z</dcterms:modified>
</cp:coreProperties>
</file>