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7F" w:rsidRDefault="005807A1" w:rsidP="00242A0E">
      <w:pPr>
        <w:snapToGrid w:val="0"/>
        <w:spacing w:beforeLines="50" w:after="120" w:line="400" w:lineRule="exact"/>
        <w:ind w:firstLineChars="200" w:firstLine="640"/>
        <w:jc w:val="both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附件</w:t>
      </w:r>
      <w:r>
        <w:rPr>
          <w:rFonts w:eastAsia="標楷體" w:hint="eastAsia"/>
          <w:sz w:val="32"/>
          <w:szCs w:val="28"/>
        </w:rPr>
        <w:t>:</w:t>
      </w:r>
    </w:p>
    <w:p w:rsidR="00060B18" w:rsidRDefault="007A6A5D" w:rsidP="007A6A5D">
      <w:pPr>
        <w:widowControl/>
        <w:jc w:val="center"/>
        <w:rPr>
          <w:rFonts w:eastAsia="標楷體"/>
          <w:noProof/>
          <w:sz w:val="32"/>
          <w:szCs w:val="28"/>
        </w:rPr>
      </w:pPr>
      <w:r>
        <w:rPr>
          <w:rFonts w:eastAsia="標楷體"/>
          <w:noProof/>
          <w:sz w:val="32"/>
          <w:szCs w:val="28"/>
        </w:rPr>
        <w:drawing>
          <wp:inline distT="0" distB="0" distL="0" distR="0">
            <wp:extent cx="5482157" cy="3324225"/>
            <wp:effectExtent l="0" t="0" r="4445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81" cy="3322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0B18" w:rsidRDefault="00060B18" w:rsidP="00242A0E">
      <w:pPr>
        <w:snapToGrid w:val="0"/>
        <w:spacing w:beforeLines="50" w:after="120" w:line="400" w:lineRule="exact"/>
        <w:ind w:firstLineChars="200" w:firstLine="640"/>
        <w:jc w:val="center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圖</w:t>
      </w:r>
      <w:r>
        <w:rPr>
          <w:rFonts w:eastAsia="標楷體" w:hint="eastAsia"/>
          <w:sz w:val="32"/>
          <w:szCs w:val="28"/>
        </w:rPr>
        <w:t>1</w:t>
      </w:r>
      <w:r>
        <w:rPr>
          <w:rFonts w:eastAsia="標楷體" w:hint="eastAsia"/>
          <w:sz w:val="32"/>
          <w:szCs w:val="28"/>
        </w:rPr>
        <w:t>、抵換專案申請流程</w:t>
      </w:r>
    </w:p>
    <w:p w:rsidR="00060B18" w:rsidRDefault="00060B18" w:rsidP="00242A0E">
      <w:pPr>
        <w:snapToGrid w:val="0"/>
        <w:spacing w:beforeLines="50" w:after="120" w:line="400" w:lineRule="exact"/>
        <w:ind w:firstLineChars="200" w:firstLine="640"/>
        <w:jc w:val="center"/>
        <w:rPr>
          <w:rFonts w:eastAsia="標楷體"/>
          <w:sz w:val="32"/>
          <w:szCs w:val="28"/>
        </w:rPr>
      </w:pPr>
    </w:p>
    <w:p w:rsidR="000F5754" w:rsidRDefault="00063125" w:rsidP="000F5754">
      <w:pPr>
        <w:widowControl/>
        <w:jc w:val="center"/>
        <w:rPr>
          <w:rFonts w:eastAsia="標楷體"/>
          <w:sz w:val="32"/>
          <w:szCs w:val="28"/>
        </w:rPr>
      </w:pPr>
      <w:r>
        <w:rPr>
          <w:rFonts w:eastAsia="標楷體"/>
          <w:noProof/>
          <w:sz w:val="32"/>
          <w:szCs w:val="28"/>
        </w:rPr>
        <w:drawing>
          <wp:inline distT="0" distB="0" distL="0" distR="0">
            <wp:extent cx="5911702" cy="3689497"/>
            <wp:effectExtent l="0" t="0" r="0" b="635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874" cy="368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5754" w:rsidRDefault="000F5754" w:rsidP="005807A1">
      <w:pPr>
        <w:widowControl/>
        <w:jc w:val="center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lastRenderedPageBreak/>
        <w:t>圖</w:t>
      </w:r>
      <w:r>
        <w:rPr>
          <w:rFonts w:eastAsia="標楷體" w:hint="eastAsia"/>
          <w:sz w:val="32"/>
          <w:szCs w:val="28"/>
        </w:rPr>
        <w:t>2</w:t>
      </w:r>
      <w:r>
        <w:rPr>
          <w:rFonts w:eastAsia="標楷體" w:hint="eastAsia"/>
          <w:sz w:val="32"/>
          <w:szCs w:val="28"/>
        </w:rPr>
        <w:t>、</w:t>
      </w:r>
      <w:r w:rsidRPr="000F5754">
        <w:rPr>
          <w:rFonts w:eastAsia="標楷體" w:hint="eastAsia"/>
          <w:sz w:val="32"/>
          <w:szCs w:val="28"/>
        </w:rPr>
        <w:t>抵換專案審議現況統計</w:t>
      </w:r>
    </w:p>
    <w:p w:rsidR="00DF22D5" w:rsidRDefault="00E82C8E" w:rsidP="005807A1">
      <w:pPr>
        <w:snapToGrid w:val="0"/>
        <w:spacing w:line="400" w:lineRule="exact"/>
        <w:ind w:firstLineChars="200" w:firstLine="640"/>
        <w:jc w:val="center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表</w:t>
      </w:r>
      <w:r>
        <w:rPr>
          <w:rFonts w:eastAsia="標楷體" w:hint="eastAsia"/>
          <w:sz w:val="32"/>
          <w:szCs w:val="28"/>
        </w:rPr>
        <w:t>1</w:t>
      </w:r>
      <w:r>
        <w:rPr>
          <w:rFonts w:eastAsia="標楷體" w:hint="eastAsia"/>
          <w:sz w:val="32"/>
          <w:szCs w:val="28"/>
        </w:rPr>
        <w:t>、抵換專案註冊通過一覽</w:t>
      </w:r>
      <w:r w:rsidR="007A6A5D">
        <w:rPr>
          <w:rFonts w:eastAsia="標楷體" w:hint="eastAsia"/>
          <w:sz w:val="32"/>
          <w:szCs w:val="28"/>
        </w:rPr>
        <w:t>表</w:t>
      </w:r>
    </w:p>
    <w:tbl>
      <w:tblPr>
        <w:tblW w:w="9480" w:type="dxa"/>
        <w:jc w:val="center"/>
        <w:tblInd w:w="13" w:type="dxa"/>
        <w:tblCellMar>
          <w:left w:w="28" w:type="dxa"/>
          <w:right w:w="28" w:type="dxa"/>
        </w:tblCellMar>
        <w:tblLook w:val="04A0"/>
      </w:tblPr>
      <w:tblGrid>
        <w:gridCol w:w="886"/>
        <w:gridCol w:w="2815"/>
        <w:gridCol w:w="3402"/>
        <w:gridCol w:w="2377"/>
      </w:tblGrid>
      <w:tr w:rsidR="00E82C8E" w:rsidRPr="00E82C8E" w:rsidTr="007A6A5D">
        <w:trPr>
          <w:trHeight w:val="720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編號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E82C8E">
              <w:rPr>
                <w:rFonts w:eastAsia="標楷體"/>
                <w:b/>
                <w:bCs/>
                <w:color w:val="000000"/>
                <w:kern w:val="0"/>
              </w:rPr>
              <w:t>專案名稱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E82C8E">
              <w:rPr>
                <w:rFonts w:eastAsia="標楷體"/>
                <w:b/>
                <w:bCs/>
                <w:color w:val="000000"/>
                <w:kern w:val="0"/>
              </w:rPr>
              <w:t>申請者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E82C8E">
              <w:rPr>
                <w:rFonts w:eastAsia="標楷體"/>
                <w:b/>
                <w:bCs/>
                <w:color w:val="000000"/>
                <w:kern w:val="0"/>
              </w:rPr>
              <w:t>預估減量額度</w:t>
            </w:r>
            <w:r w:rsidRPr="00E82C8E">
              <w:rPr>
                <w:rFonts w:eastAsia="標楷體"/>
                <w:b/>
                <w:bCs/>
                <w:color w:val="000000"/>
                <w:kern w:val="0"/>
              </w:rPr>
              <w:t>(tCO</w:t>
            </w:r>
            <w:r w:rsidRPr="00E82C8E">
              <w:rPr>
                <w:rFonts w:eastAsia="標楷體"/>
                <w:b/>
                <w:bCs/>
                <w:color w:val="000000"/>
                <w:kern w:val="0"/>
                <w:vertAlign w:val="subscript"/>
              </w:rPr>
              <w:t>2</w:t>
            </w:r>
            <w:r w:rsidRPr="00E82C8E">
              <w:rPr>
                <w:rFonts w:eastAsia="標楷體"/>
                <w:b/>
                <w:bCs/>
                <w:color w:val="000000"/>
                <w:kern w:val="0"/>
              </w:rPr>
              <w:t>e)</w:t>
            </w:r>
          </w:p>
        </w:tc>
      </w:tr>
      <w:tr w:rsidR="00E82C8E" w:rsidRPr="00E82C8E" w:rsidTr="007A6A5D">
        <w:trPr>
          <w:trHeight w:val="108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7A6A5D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台灣電力公司</w:t>
            </w:r>
            <w:r w:rsidRPr="00E82C8E">
              <w:rPr>
                <w:rFonts w:eastAsia="標楷體"/>
                <w:color w:val="000000"/>
                <w:kern w:val="0"/>
              </w:rPr>
              <w:t>7.03MW</w:t>
            </w:r>
            <w:r w:rsidRPr="00E82C8E">
              <w:rPr>
                <w:rFonts w:eastAsia="標楷體"/>
                <w:color w:val="000000"/>
                <w:kern w:val="0"/>
              </w:rPr>
              <w:t>級光電廠計畫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台灣電力股份有限公司</w:t>
            </w:r>
            <w:r>
              <w:rPr>
                <w:rFonts w:eastAsia="標楷體" w:hint="eastAsia"/>
                <w:color w:val="000000"/>
                <w:kern w:val="0"/>
              </w:rPr>
              <w:br/>
            </w:r>
            <w:r w:rsidRPr="00E82C8E">
              <w:rPr>
                <w:rFonts w:eastAsia="標楷體"/>
                <w:color w:val="000000"/>
                <w:kern w:val="0"/>
              </w:rPr>
              <w:t>（綜合研究所）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43,099</w:t>
            </w:r>
          </w:p>
        </w:tc>
      </w:tr>
      <w:tr w:rsidR="00E82C8E" w:rsidRPr="00E82C8E" w:rsidTr="007A6A5D">
        <w:trPr>
          <w:trHeight w:val="108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7A6A5D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萬松、碧海水力發電溫室氣體抵換專案計畫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台灣電力股份有限公司</w:t>
            </w:r>
            <w:r>
              <w:rPr>
                <w:rFonts w:eastAsia="標楷體" w:hint="eastAsia"/>
                <w:color w:val="000000"/>
                <w:kern w:val="0"/>
              </w:rPr>
              <w:br/>
            </w:r>
            <w:r w:rsidRPr="00E82C8E">
              <w:rPr>
                <w:rFonts w:eastAsia="標楷體"/>
                <w:color w:val="000000"/>
                <w:kern w:val="0"/>
              </w:rPr>
              <w:t>（發電處）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1,842,960</w:t>
            </w:r>
          </w:p>
        </w:tc>
      </w:tr>
      <w:tr w:rsidR="00E82C8E" w:rsidRPr="00E82C8E" w:rsidTr="007A6A5D">
        <w:trPr>
          <w:trHeight w:val="108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7A6A5D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興達發電廠一號機鍋爐及汽機、控制系統與效能提升專案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台灣電力股份有限公司</w:t>
            </w:r>
            <w:r>
              <w:rPr>
                <w:rFonts w:eastAsia="標楷體" w:hint="eastAsia"/>
                <w:color w:val="000000"/>
                <w:kern w:val="0"/>
              </w:rPr>
              <w:br/>
            </w:r>
            <w:r w:rsidRPr="00E82C8E">
              <w:rPr>
                <w:rFonts w:eastAsia="標楷體"/>
                <w:color w:val="000000"/>
                <w:kern w:val="0"/>
              </w:rPr>
              <w:t>（興達發電廠）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526,320</w:t>
            </w:r>
          </w:p>
        </w:tc>
      </w:tr>
      <w:tr w:rsidR="00E82C8E" w:rsidRPr="00E82C8E" w:rsidTr="007A6A5D">
        <w:trPr>
          <w:trHeight w:val="108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7A6A5D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天然氣替代重油抵換專案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奇美實業股份有限公司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477,890</w:t>
            </w:r>
          </w:p>
        </w:tc>
      </w:tr>
      <w:tr w:rsidR="00E82C8E" w:rsidRPr="00E82C8E" w:rsidTr="007A6A5D">
        <w:trPr>
          <w:trHeight w:val="108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7A6A5D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協四機送風機馬達變頻</w:t>
            </w:r>
            <w:r>
              <w:rPr>
                <w:rFonts w:eastAsia="標楷體" w:hint="eastAsia"/>
                <w:color w:val="000000"/>
                <w:kern w:val="0"/>
              </w:rPr>
              <w:br/>
            </w:r>
            <w:r w:rsidRPr="00E82C8E">
              <w:rPr>
                <w:rFonts w:eastAsia="標楷體"/>
                <w:color w:val="000000"/>
                <w:kern w:val="0"/>
              </w:rPr>
              <w:t>轉速控制改善計畫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台灣電力股份有限公司</w:t>
            </w:r>
            <w:r>
              <w:rPr>
                <w:rFonts w:eastAsia="標楷體" w:hint="eastAsia"/>
                <w:color w:val="000000"/>
                <w:kern w:val="0"/>
              </w:rPr>
              <w:br/>
            </w:r>
            <w:r w:rsidRPr="00E82C8E">
              <w:rPr>
                <w:rFonts w:eastAsia="標楷體"/>
                <w:color w:val="000000"/>
                <w:kern w:val="0"/>
              </w:rPr>
              <w:t>（協和發電廠）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237,020</w:t>
            </w:r>
          </w:p>
        </w:tc>
      </w:tr>
      <w:tr w:rsidR="00E82C8E" w:rsidRPr="00E82C8E" w:rsidTr="007A6A5D">
        <w:trPr>
          <w:trHeight w:val="108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7A6A5D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金門縣政府節能燈具及路燈汰換溫室氣體減量專案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金門縣政府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2,060</w:t>
            </w:r>
          </w:p>
        </w:tc>
      </w:tr>
      <w:tr w:rsidR="00E82C8E" w:rsidRPr="00E82C8E" w:rsidTr="007A6A5D">
        <w:trPr>
          <w:trHeight w:val="108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7A6A5D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3</w:t>
            </w:r>
            <w:r w:rsidRPr="00E82C8E">
              <w:rPr>
                <w:rFonts w:eastAsia="標楷體"/>
                <w:color w:val="000000"/>
                <w:kern w:val="0"/>
              </w:rPr>
              <w:t>號鍋爐燃料以潔淨之天然氣取代重油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台橡股份有限公司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325,310</w:t>
            </w:r>
          </w:p>
        </w:tc>
      </w:tr>
      <w:tr w:rsidR="00E82C8E" w:rsidRPr="00E82C8E" w:rsidTr="007A6A5D">
        <w:trPr>
          <w:trHeight w:val="108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7A6A5D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新光合纖</w:t>
            </w:r>
            <w:r w:rsidRPr="00E82C8E">
              <w:rPr>
                <w:rFonts w:eastAsia="標楷體"/>
                <w:color w:val="000000"/>
                <w:kern w:val="0"/>
              </w:rPr>
              <w:t>CP5</w:t>
            </w:r>
            <w:r w:rsidRPr="00E82C8E">
              <w:rPr>
                <w:rFonts w:eastAsia="標楷體"/>
                <w:color w:val="000000"/>
                <w:kern w:val="0"/>
              </w:rPr>
              <w:t>、</w:t>
            </w:r>
            <w:r w:rsidRPr="00E82C8E">
              <w:rPr>
                <w:rFonts w:eastAsia="標楷體"/>
                <w:color w:val="000000"/>
                <w:kern w:val="0"/>
              </w:rPr>
              <w:t>CP6</w:t>
            </w:r>
            <w:r w:rsidRPr="00E82C8E">
              <w:rPr>
                <w:rFonts w:eastAsia="標楷體"/>
                <w:color w:val="000000"/>
                <w:kern w:val="0"/>
              </w:rPr>
              <w:t>與大德鍋爐以天然氣取代重油專案計畫書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新光合成纖維股份有限公司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126,780</w:t>
            </w:r>
          </w:p>
        </w:tc>
      </w:tr>
      <w:tr w:rsidR="00E82C8E" w:rsidRPr="00E82C8E" w:rsidTr="007A6A5D">
        <w:trPr>
          <w:trHeight w:val="108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7A6A5D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汽電蒸氣鍋爐與聚脂熱媒鍋爐燃料由重油更改為</w:t>
            </w:r>
            <w:r w:rsidRPr="00E82C8E">
              <w:rPr>
                <w:rFonts w:eastAsia="標楷體"/>
                <w:color w:val="000000"/>
                <w:kern w:val="0"/>
              </w:rPr>
              <w:t>LNG</w:t>
            </w:r>
            <w:r w:rsidRPr="00E82C8E">
              <w:rPr>
                <w:rFonts w:eastAsia="標楷體"/>
                <w:color w:val="000000"/>
                <w:kern w:val="0"/>
              </w:rPr>
              <w:t>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中國人造纖維股份有限公司</w:t>
            </w:r>
            <w:r>
              <w:rPr>
                <w:rFonts w:eastAsia="標楷體" w:hint="eastAsia"/>
                <w:color w:val="000000"/>
                <w:kern w:val="0"/>
              </w:rPr>
              <w:br/>
            </w:r>
            <w:r w:rsidRPr="00E82C8E">
              <w:rPr>
                <w:rFonts w:eastAsia="標楷體"/>
                <w:color w:val="000000"/>
                <w:kern w:val="0"/>
              </w:rPr>
              <w:t>高雄總廠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81,570</w:t>
            </w:r>
          </w:p>
        </w:tc>
      </w:tr>
      <w:tr w:rsidR="00E82C8E" w:rsidRPr="00E82C8E" w:rsidTr="007A6A5D">
        <w:trPr>
          <w:trHeight w:val="108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7A6A5D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台中發電廠四號機汽機</w:t>
            </w:r>
            <w:r>
              <w:rPr>
                <w:rFonts w:eastAsia="標楷體" w:hint="eastAsia"/>
                <w:color w:val="000000"/>
                <w:kern w:val="0"/>
              </w:rPr>
              <w:br/>
            </w:r>
            <w:r w:rsidRPr="00E82C8E">
              <w:rPr>
                <w:rFonts w:eastAsia="標楷體"/>
                <w:color w:val="000000"/>
                <w:kern w:val="0"/>
              </w:rPr>
              <w:t>效能提升抵換專案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台灣電力股份有限公司</w:t>
            </w:r>
            <w:r>
              <w:rPr>
                <w:rFonts w:eastAsia="標楷體" w:hint="eastAsia"/>
                <w:color w:val="000000"/>
                <w:kern w:val="0"/>
              </w:rPr>
              <w:br/>
            </w:r>
            <w:r w:rsidRPr="00E82C8E">
              <w:rPr>
                <w:rFonts w:eastAsia="標楷體"/>
                <w:color w:val="000000"/>
                <w:kern w:val="0"/>
              </w:rPr>
              <w:t>台中發電廠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E82C8E">
              <w:rPr>
                <w:rFonts w:eastAsia="標楷體"/>
                <w:color w:val="000000"/>
                <w:kern w:val="0"/>
              </w:rPr>
              <w:t>258,590</w:t>
            </w:r>
          </w:p>
        </w:tc>
      </w:tr>
      <w:tr w:rsidR="00E82C8E" w:rsidRPr="00E82C8E" w:rsidTr="007A6A5D">
        <w:trPr>
          <w:trHeight w:val="324"/>
          <w:jc w:val="center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E82C8E">
              <w:rPr>
                <w:rFonts w:eastAsia="標楷體"/>
                <w:b/>
                <w:color w:val="000000"/>
                <w:kern w:val="0"/>
              </w:rPr>
              <w:t>小計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E82C8E">
              <w:rPr>
                <w:rFonts w:eastAsia="標楷體"/>
                <w:b/>
                <w:color w:val="000000"/>
                <w:kern w:val="0"/>
              </w:rPr>
              <w:t>10</w:t>
            </w:r>
            <w:r w:rsidRPr="003E022E">
              <w:rPr>
                <w:rFonts w:eastAsia="標楷體" w:hint="eastAsia"/>
                <w:b/>
                <w:color w:val="000000"/>
                <w:kern w:val="0"/>
              </w:rPr>
              <w:t>件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8E" w:rsidRPr="00E82C8E" w:rsidRDefault="00E82C8E" w:rsidP="00410413">
            <w:pPr>
              <w:widowControl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E82C8E">
              <w:rPr>
                <w:rFonts w:eastAsia="標楷體"/>
                <w:b/>
                <w:color w:val="000000"/>
                <w:kern w:val="0"/>
              </w:rPr>
              <w:t>3,921,599</w:t>
            </w:r>
          </w:p>
        </w:tc>
      </w:tr>
    </w:tbl>
    <w:p w:rsidR="00E82C8E" w:rsidRPr="00DF22D5" w:rsidRDefault="00E82C8E" w:rsidP="005807A1">
      <w:pPr>
        <w:snapToGrid w:val="0"/>
        <w:spacing w:beforeLines="50" w:after="120" w:line="400" w:lineRule="exact"/>
        <w:ind w:firstLineChars="200" w:firstLine="640"/>
        <w:jc w:val="both"/>
        <w:rPr>
          <w:rFonts w:eastAsia="標楷體"/>
          <w:sz w:val="32"/>
          <w:szCs w:val="28"/>
        </w:rPr>
      </w:pPr>
    </w:p>
    <w:sectPr w:rsidR="00E82C8E" w:rsidRPr="00DF22D5" w:rsidSect="00E21134">
      <w:headerReference w:type="default" r:id="rId10"/>
      <w:footerReference w:type="even" r:id="rId11"/>
      <w:footerReference w:type="default" r:id="rId12"/>
      <w:pgSz w:w="11906" w:h="16838"/>
      <w:pgMar w:top="1531" w:right="1531" w:bottom="1531" w:left="1531" w:header="357" w:footer="76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71C" w:rsidRDefault="0041471C">
      <w:r>
        <w:separator/>
      </w:r>
    </w:p>
  </w:endnote>
  <w:endnote w:type="continuationSeparator" w:id="0">
    <w:p w:rsidR="0041471C" w:rsidRDefault="00414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22" w:rsidRDefault="002B0348" w:rsidP="00067B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0C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0C22" w:rsidRDefault="00820C2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22" w:rsidRDefault="002B0348" w:rsidP="008E233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0C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07A1">
      <w:rPr>
        <w:rStyle w:val="a5"/>
        <w:noProof/>
      </w:rPr>
      <w:t>2</w:t>
    </w:r>
    <w:r>
      <w:rPr>
        <w:rStyle w:val="a5"/>
      </w:rPr>
      <w:fldChar w:fldCharType="end"/>
    </w:r>
  </w:p>
  <w:p w:rsidR="00820C22" w:rsidRDefault="00820C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71C" w:rsidRDefault="0041471C">
      <w:r>
        <w:separator/>
      </w:r>
    </w:p>
  </w:footnote>
  <w:footnote w:type="continuationSeparator" w:id="0">
    <w:p w:rsidR="0041471C" w:rsidRDefault="00414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22" w:rsidRDefault="00820C22">
    <w:pPr>
      <w:pStyle w:val="a3"/>
      <w:tabs>
        <w:tab w:val="clear" w:pos="8306"/>
        <w:tab w:val="right" w:pos="9540"/>
      </w:tabs>
      <w:spacing w:line="0" w:lineRule="atLeast"/>
      <w:jc w:val="both"/>
      <w:rPr>
        <w:rFonts w:eastAsia="標楷體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clip_image001"/>
      </v:shape>
    </w:pict>
  </w:numPicBullet>
  <w:numPicBullet w:numPicBulletId="1">
    <w:pict>
      <v:shape id="_x0000_i1036" type="#_x0000_t75" style="width:12pt;height:12pt" o:bullet="t">
        <v:imagedata r:id="rId2" o:title="clip_image001"/>
      </v:shape>
    </w:pict>
  </w:numPicBullet>
  <w:numPicBullet w:numPicBulletId="2">
    <w:pict>
      <v:shape id="_x0000_i1037" type="#_x0000_t75" style="width:12pt;height:12pt" o:bullet="t">
        <v:imagedata r:id="rId3" o:title="art6914"/>
      </v:shape>
    </w:pict>
  </w:numPicBullet>
  <w:abstractNum w:abstractNumId="0">
    <w:nsid w:val="020D5A7C"/>
    <w:multiLevelType w:val="hybridMultilevel"/>
    <w:tmpl w:val="3F086F10"/>
    <w:lvl w:ilvl="0" w:tplc="55B0D7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10A1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C6F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FE52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444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0692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3CF4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D08F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82F1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3B0147"/>
    <w:multiLevelType w:val="hybridMultilevel"/>
    <w:tmpl w:val="6F24483C"/>
    <w:lvl w:ilvl="0" w:tplc="9CE464F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20D5F2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AACB5A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EE940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520F9A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C64468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9878D0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A46574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00D8A2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340418C"/>
    <w:multiLevelType w:val="hybridMultilevel"/>
    <w:tmpl w:val="22522114"/>
    <w:lvl w:ilvl="0" w:tplc="A5EA8D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68A6470"/>
    <w:multiLevelType w:val="hybridMultilevel"/>
    <w:tmpl w:val="DC44B630"/>
    <w:lvl w:ilvl="0" w:tplc="7CDC8FF6">
      <w:start w:val="1"/>
      <w:numFmt w:val="bullet"/>
      <w:lvlText w:val="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lang w:eastAsia="zh-TW"/>
      </w:rPr>
    </w:lvl>
    <w:lvl w:ilvl="1" w:tplc="0409000F">
      <w:start w:val="1"/>
      <w:numFmt w:val="decimal"/>
      <w:lvlText w:val="%2."/>
      <w:lvlJc w:val="left"/>
      <w:pPr>
        <w:tabs>
          <w:tab w:val="num" w:pos="0"/>
        </w:tabs>
        <w:ind w:left="0" w:hanging="480"/>
      </w:pPr>
      <w:rPr>
        <w:rFonts w:hint="default"/>
      </w:rPr>
    </w:lvl>
    <w:lvl w:ilvl="2" w:tplc="618A4C24">
      <w:start w:val="1"/>
      <w:numFmt w:val="taiwaneseCountingThousand"/>
      <w:lvlText w:val="%3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337803A0">
      <w:start w:val="1"/>
      <w:numFmt w:val="bullet"/>
      <w:lvlText w:val=""/>
      <w:lvlJc w:val="left"/>
      <w:pPr>
        <w:tabs>
          <w:tab w:val="num" w:pos="1020"/>
        </w:tabs>
        <w:ind w:left="1020" w:hanging="480"/>
      </w:pPr>
      <w:rPr>
        <w:rFonts w:ascii="Symbol" w:hAnsi="Symbol" w:hint="default"/>
        <w:color w:val="auto"/>
        <w:lang w:eastAsia="zh-TW"/>
      </w:rPr>
    </w:lvl>
    <w:lvl w:ilvl="4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</w:abstractNum>
  <w:abstractNum w:abstractNumId="4">
    <w:nsid w:val="21DC31C7"/>
    <w:multiLevelType w:val="hybridMultilevel"/>
    <w:tmpl w:val="D78482A0"/>
    <w:lvl w:ilvl="0" w:tplc="A57641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56CD9E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284C0C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CE3F58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16C452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E43A18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D21036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48DFE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42DA2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3D65086"/>
    <w:multiLevelType w:val="hybridMultilevel"/>
    <w:tmpl w:val="4126DB84"/>
    <w:lvl w:ilvl="0" w:tplc="491C4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50F0DDE"/>
    <w:multiLevelType w:val="hybridMultilevel"/>
    <w:tmpl w:val="6B2CD3EE"/>
    <w:lvl w:ilvl="0" w:tplc="DE24A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A79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24AF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2EB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9E49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A8D8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4C2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147C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E6A0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BC42C6"/>
    <w:multiLevelType w:val="hybridMultilevel"/>
    <w:tmpl w:val="88386116"/>
    <w:lvl w:ilvl="0" w:tplc="1C72988C">
      <w:start w:val="1"/>
      <w:numFmt w:val="taiwaneseCountingThousand"/>
      <w:lvlText w:val="%1、"/>
      <w:lvlJc w:val="left"/>
      <w:pPr>
        <w:tabs>
          <w:tab w:val="num" w:pos="1335"/>
        </w:tabs>
        <w:ind w:left="1335" w:hanging="133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4DD65CF"/>
    <w:multiLevelType w:val="hybridMultilevel"/>
    <w:tmpl w:val="1E60CEA8"/>
    <w:lvl w:ilvl="0" w:tplc="9DE849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224F8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6CFF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1C247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4E4F7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76E4E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189DE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6879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FCF8E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F61338B"/>
    <w:multiLevelType w:val="hybridMultilevel"/>
    <w:tmpl w:val="15A238B4"/>
    <w:lvl w:ilvl="0" w:tplc="C680A04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120AAA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78B538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4293F6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6BD9C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18D17E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AC5004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C42DE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F2E432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D1A"/>
    <w:rsid w:val="00013C18"/>
    <w:rsid w:val="0001440B"/>
    <w:rsid w:val="000155C1"/>
    <w:rsid w:val="00015A05"/>
    <w:rsid w:val="00021372"/>
    <w:rsid w:val="0003502A"/>
    <w:rsid w:val="000352D9"/>
    <w:rsid w:val="00045921"/>
    <w:rsid w:val="000505AF"/>
    <w:rsid w:val="000507E0"/>
    <w:rsid w:val="00050A91"/>
    <w:rsid w:val="00051E65"/>
    <w:rsid w:val="00052989"/>
    <w:rsid w:val="00056664"/>
    <w:rsid w:val="00057878"/>
    <w:rsid w:val="00060B18"/>
    <w:rsid w:val="00061932"/>
    <w:rsid w:val="00062BB5"/>
    <w:rsid w:val="00063125"/>
    <w:rsid w:val="00064FA9"/>
    <w:rsid w:val="00065D74"/>
    <w:rsid w:val="00066BD2"/>
    <w:rsid w:val="00067B4E"/>
    <w:rsid w:val="00082B7E"/>
    <w:rsid w:val="00082EDD"/>
    <w:rsid w:val="00092ACA"/>
    <w:rsid w:val="00094435"/>
    <w:rsid w:val="000955B7"/>
    <w:rsid w:val="000979DF"/>
    <w:rsid w:val="000A24DF"/>
    <w:rsid w:val="000A29F9"/>
    <w:rsid w:val="000A2B85"/>
    <w:rsid w:val="000A6D29"/>
    <w:rsid w:val="000A7F3E"/>
    <w:rsid w:val="000B5986"/>
    <w:rsid w:val="000C26A9"/>
    <w:rsid w:val="000C281A"/>
    <w:rsid w:val="000C29AD"/>
    <w:rsid w:val="000D3F7D"/>
    <w:rsid w:val="000D40AC"/>
    <w:rsid w:val="000D4816"/>
    <w:rsid w:val="000E226E"/>
    <w:rsid w:val="000E2ECF"/>
    <w:rsid w:val="000F1628"/>
    <w:rsid w:val="000F2A70"/>
    <w:rsid w:val="000F3CC0"/>
    <w:rsid w:val="000F5754"/>
    <w:rsid w:val="000F5DBD"/>
    <w:rsid w:val="000F6EE0"/>
    <w:rsid w:val="0010455B"/>
    <w:rsid w:val="00104B82"/>
    <w:rsid w:val="00106DEA"/>
    <w:rsid w:val="00114D6B"/>
    <w:rsid w:val="00115D62"/>
    <w:rsid w:val="001212B8"/>
    <w:rsid w:val="00124746"/>
    <w:rsid w:val="00124B7B"/>
    <w:rsid w:val="00133135"/>
    <w:rsid w:val="001352B9"/>
    <w:rsid w:val="0013734A"/>
    <w:rsid w:val="00155FCF"/>
    <w:rsid w:val="001571F0"/>
    <w:rsid w:val="00157521"/>
    <w:rsid w:val="00160FE6"/>
    <w:rsid w:val="00165720"/>
    <w:rsid w:val="00170121"/>
    <w:rsid w:val="001701D8"/>
    <w:rsid w:val="00172B62"/>
    <w:rsid w:val="0017741F"/>
    <w:rsid w:val="00182C0D"/>
    <w:rsid w:val="00182C31"/>
    <w:rsid w:val="00182D36"/>
    <w:rsid w:val="001854D3"/>
    <w:rsid w:val="001872B5"/>
    <w:rsid w:val="00193E4F"/>
    <w:rsid w:val="0019402B"/>
    <w:rsid w:val="001A1B5B"/>
    <w:rsid w:val="001A4C35"/>
    <w:rsid w:val="001A4F1A"/>
    <w:rsid w:val="001A633D"/>
    <w:rsid w:val="001B5BDF"/>
    <w:rsid w:val="001B6C4F"/>
    <w:rsid w:val="001C196C"/>
    <w:rsid w:val="001D7224"/>
    <w:rsid w:val="001E099C"/>
    <w:rsid w:val="001E400E"/>
    <w:rsid w:val="001E465F"/>
    <w:rsid w:val="001E4684"/>
    <w:rsid w:val="001E5EC6"/>
    <w:rsid w:val="001E61B8"/>
    <w:rsid w:val="002006E5"/>
    <w:rsid w:val="002019BA"/>
    <w:rsid w:val="002038D7"/>
    <w:rsid w:val="00205D73"/>
    <w:rsid w:val="00211A42"/>
    <w:rsid w:val="00212BEF"/>
    <w:rsid w:val="002151E0"/>
    <w:rsid w:val="00220272"/>
    <w:rsid w:val="00220A4D"/>
    <w:rsid w:val="00221AD9"/>
    <w:rsid w:val="00222F99"/>
    <w:rsid w:val="0022529E"/>
    <w:rsid w:val="00227068"/>
    <w:rsid w:val="002366FD"/>
    <w:rsid w:val="00242A0E"/>
    <w:rsid w:val="002446FF"/>
    <w:rsid w:val="002537DA"/>
    <w:rsid w:val="002540A2"/>
    <w:rsid w:val="00255233"/>
    <w:rsid w:val="00257300"/>
    <w:rsid w:val="002579C8"/>
    <w:rsid w:val="00274DA0"/>
    <w:rsid w:val="00276738"/>
    <w:rsid w:val="00276D4A"/>
    <w:rsid w:val="00280616"/>
    <w:rsid w:val="002841E2"/>
    <w:rsid w:val="002934CC"/>
    <w:rsid w:val="002951C9"/>
    <w:rsid w:val="0029731A"/>
    <w:rsid w:val="002A084F"/>
    <w:rsid w:val="002A200A"/>
    <w:rsid w:val="002A5B9A"/>
    <w:rsid w:val="002A648A"/>
    <w:rsid w:val="002A6EA9"/>
    <w:rsid w:val="002A7F98"/>
    <w:rsid w:val="002B0348"/>
    <w:rsid w:val="002B14BD"/>
    <w:rsid w:val="002C66B7"/>
    <w:rsid w:val="002C7955"/>
    <w:rsid w:val="002D014F"/>
    <w:rsid w:val="002D1710"/>
    <w:rsid w:val="002D180B"/>
    <w:rsid w:val="002D4925"/>
    <w:rsid w:val="002D7D68"/>
    <w:rsid w:val="002E5565"/>
    <w:rsid w:val="002E7024"/>
    <w:rsid w:val="002E79FD"/>
    <w:rsid w:val="002F3A19"/>
    <w:rsid w:val="002F3E86"/>
    <w:rsid w:val="002F418E"/>
    <w:rsid w:val="002F6A2B"/>
    <w:rsid w:val="002F7509"/>
    <w:rsid w:val="00303F45"/>
    <w:rsid w:val="00314127"/>
    <w:rsid w:val="00323012"/>
    <w:rsid w:val="00323509"/>
    <w:rsid w:val="00326890"/>
    <w:rsid w:val="0032784E"/>
    <w:rsid w:val="00331313"/>
    <w:rsid w:val="0033161B"/>
    <w:rsid w:val="00341E14"/>
    <w:rsid w:val="00341EF8"/>
    <w:rsid w:val="003443C2"/>
    <w:rsid w:val="0034653B"/>
    <w:rsid w:val="0034657F"/>
    <w:rsid w:val="0036135F"/>
    <w:rsid w:val="00375BAF"/>
    <w:rsid w:val="0037762F"/>
    <w:rsid w:val="00380926"/>
    <w:rsid w:val="00380BCA"/>
    <w:rsid w:val="00385077"/>
    <w:rsid w:val="0039404D"/>
    <w:rsid w:val="003A7D60"/>
    <w:rsid w:val="003B6C0F"/>
    <w:rsid w:val="003C0F63"/>
    <w:rsid w:val="003C5C81"/>
    <w:rsid w:val="003C6AB9"/>
    <w:rsid w:val="003C6BA8"/>
    <w:rsid w:val="003D1EC3"/>
    <w:rsid w:val="003D37CA"/>
    <w:rsid w:val="003D42D9"/>
    <w:rsid w:val="003E022E"/>
    <w:rsid w:val="003E2216"/>
    <w:rsid w:val="003E4585"/>
    <w:rsid w:val="003E6F10"/>
    <w:rsid w:val="003F6D54"/>
    <w:rsid w:val="0040599A"/>
    <w:rsid w:val="00406677"/>
    <w:rsid w:val="004066C9"/>
    <w:rsid w:val="0041471C"/>
    <w:rsid w:val="00416A98"/>
    <w:rsid w:val="004205D7"/>
    <w:rsid w:val="0042153E"/>
    <w:rsid w:val="00430D2E"/>
    <w:rsid w:val="00435312"/>
    <w:rsid w:val="00442071"/>
    <w:rsid w:val="004440C1"/>
    <w:rsid w:val="004465C5"/>
    <w:rsid w:val="004607DC"/>
    <w:rsid w:val="00464A06"/>
    <w:rsid w:val="0046676D"/>
    <w:rsid w:val="00470E80"/>
    <w:rsid w:val="00475E41"/>
    <w:rsid w:val="004903BB"/>
    <w:rsid w:val="004921C2"/>
    <w:rsid w:val="00492964"/>
    <w:rsid w:val="004A11E6"/>
    <w:rsid w:val="004A4072"/>
    <w:rsid w:val="004A45F4"/>
    <w:rsid w:val="004A7D36"/>
    <w:rsid w:val="004B05C7"/>
    <w:rsid w:val="004B0FB0"/>
    <w:rsid w:val="004B3601"/>
    <w:rsid w:val="004B3E4E"/>
    <w:rsid w:val="004B6C41"/>
    <w:rsid w:val="004B7F6F"/>
    <w:rsid w:val="004C348E"/>
    <w:rsid w:val="004D3C88"/>
    <w:rsid w:val="004D6417"/>
    <w:rsid w:val="004E3755"/>
    <w:rsid w:val="004E468C"/>
    <w:rsid w:val="004F16FF"/>
    <w:rsid w:val="004F5F4B"/>
    <w:rsid w:val="004F6BEF"/>
    <w:rsid w:val="005060F6"/>
    <w:rsid w:val="005074E7"/>
    <w:rsid w:val="0051119B"/>
    <w:rsid w:val="00511631"/>
    <w:rsid w:val="00525202"/>
    <w:rsid w:val="0052764C"/>
    <w:rsid w:val="00530F4C"/>
    <w:rsid w:val="0053373A"/>
    <w:rsid w:val="0054123A"/>
    <w:rsid w:val="0054156D"/>
    <w:rsid w:val="005438A6"/>
    <w:rsid w:val="00546F3C"/>
    <w:rsid w:val="00552444"/>
    <w:rsid w:val="00555DEE"/>
    <w:rsid w:val="0055629B"/>
    <w:rsid w:val="00560324"/>
    <w:rsid w:val="0056537A"/>
    <w:rsid w:val="00570068"/>
    <w:rsid w:val="005807A1"/>
    <w:rsid w:val="00581488"/>
    <w:rsid w:val="00583EFE"/>
    <w:rsid w:val="005840BC"/>
    <w:rsid w:val="00594809"/>
    <w:rsid w:val="005953F5"/>
    <w:rsid w:val="005972DB"/>
    <w:rsid w:val="005A0D9F"/>
    <w:rsid w:val="005A778B"/>
    <w:rsid w:val="005A78B5"/>
    <w:rsid w:val="005A7D93"/>
    <w:rsid w:val="005B1266"/>
    <w:rsid w:val="005B3C70"/>
    <w:rsid w:val="005B7D79"/>
    <w:rsid w:val="005C513A"/>
    <w:rsid w:val="005C6D18"/>
    <w:rsid w:val="005C6F31"/>
    <w:rsid w:val="005D18B9"/>
    <w:rsid w:val="005D6AC4"/>
    <w:rsid w:val="005E0B28"/>
    <w:rsid w:val="005E3C17"/>
    <w:rsid w:val="005E4F6B"/>
    <w:rsid w:val="005F3E79"/>
    <w:rsid w:val="005F43AE"/>
    <w:rsid w:val="005F514D"/>
    <w:rsid w:val="006036E0"/>
    <w:rsid w:val="0060463A"/>
    <w:rsid w:val="006055E9"/>
    <w:rsid w:val="00611B28"/>
    <w:rsid w:val="00612DEE"/>
    <w:rsid w:val="0061527D"/>
    <w:rsid w:val="0061607D"/>
    <w:rsid w:val="00616824"/>
    <w:rsid w:val="00616D68"/>
    <w:rsid w:val="00617517"/>
    <w:rsid w:val="00624021"/>
    <w:rsid w:val="00626107"/>
    <w:rsid w:val="006269D0"/>
    <w:rsid w:val="00626B55"/>
    <w:rsid w:val="00644F12"/>
    <w:rsid w:val="006503D4"/>
    <w:rsid w:val="00663615"/>
    <w:rsid w:val="00671BDD"/>
    <w:rsid w:val="0068402C"/>
    <w:rsid w:val="00692808"/>
    <w:rsid w:val="00696D4B"/>
    <w:rsid w:val="006A7102"/>
    <w:rsid w:val="006B1E1B"/>
    <w:rsid w:val="006D1835"/>
    <w:rsid w:val="006D3747"/>
    <w:rsid w:val="006E58B6"/>
    <w:rsid w:val="006E7E32"/>
    <w:rsid w:val="006F284E"/>
    <w:rsid w:val="006F60B7"/>
    <w:rsid w:val="00701D1A"/>
    <w:rsid w:val="00703DEB"/>
    <w:rsid w:val="00706C56"/>
    <w:rsid w:val="00713A3A"/>
    <w:rsid w:val="00717747"/>
    <w:rsid w:val="00722AE7"/>
    <w:rsid w:val="0073516A"/>
    <w:rsid w:val="00736546"/>
    <w:rsid w:val="00740F68"/>
    <w:rsid w:val="0074329B"/>
    <w:rsid w:val="0074407D"/>
    <w:rsid w:val="00744FEA"/>
    <w:rsid w:val="0075027B"/>
    <w:rsid w:val="007533ED"/>
    <w:rsid w:val="0075423C"/>
    <w:rsid w:val="00757D59"/>
    <w:rsid w:val="00761D0D"/>
    <w:rsid w:val="00764F1B"/>
    <w:rsid w:val="00765439"/>
    <w:rsid w:val="00771E8E"/>
    <w:rsid w:val="00774633"/>
    <w:rsid w:val="00783138"/>
    <w:rsid w:val="00784F53"/>
    <w:rsid w:val="0079078D"/>
    <w:rsid w:val="00790DBB"/>
    <w:rsid w:val="007935E4"/>
    <w:rsid w:val="007936C1"/>
    <w:rsid w:val="007A1457"/>
    <w:rsid w:val="007A4907"/>
    <w:rsid w:val="007A56CF"/>
    <w:rsid w:val="007A6A5D"/>
    <w:rsid w:val="007A7DAF"/>
    <w:rsid w:val="007B1A62"/>
    <w:rsid w:val="007B4531"/>
    <w:rsid w:val="007C1545"/>
    <w:rsid w:val="007C5A72"/>
    <w:rsid w:val="007D28E9"/>
    <w:rsid w:val="007D2E44"/>
    <w:rsid w:val="007D4BF9"/>
    <w:rsid w:val="007D5BAD"/>
    <w:rsid w:val="007D6C9C"/>
    <w:rsid w:val="007E0072"/>
    <w:rsid w:val="007E518B"/>
    <w:rsid w:val="007E59FB"/>
    <w:rsid w:val="007F10A4"/>
    <w:rsid w:val="007F196A"/>
    <w:rsid w:val="00802553"/>
    <w:rsid w:val="0080710B"/>
    <w:rsid w:val="00820C22"/>
    <w:rsid w:val="00822757"/>
    <w:rsid w:val="0082481A"/>
    <w:rsid w:val="00825F04"/>
    <w:rsid w:val="0082651D"/>
    <w:rsid w:val="00827A9B"/>
    <w:rsid w:val="0083637B"/>
    <w:rsid w:val="008369B8"/>
    <w:rsid w:val="00841167"/>
    <w:rsid w:val="0084269A"/>
    <w:rsid w:val="00845963"/>
    <w:rsid w:val="00846851"/>
    <w:rsid w:val="0085297D"/>
    <w:rsid w:val="00857541"/>
    <w:rsid w:val="00860A4F"/>
    <w:rsid w:val="00863497"/>
    <w:rsid w:val="00864059"/>
    <w:rsid w:val="0087293D"/>
    <w:rsid w:val="00872B8E"/>
    <w:rsid w:val="00873338"/>
    <w:rsid w:val="0087758D"/>
    <w:rsid w:val="00877D75"/>
    <w:rsid w:val="00881455"/>
    <w:rsid w:val="00894F9F"/>
    <w:rsid w:val="008A33D0"/>
    <w:rsid w:val="008A593D"/>
    <w:rsid w:val="008A7867"/>
    <w:rsid w:val="008B18AB"/>
    <w:rsid w:val="008C617F"/>
    <w:rsid w:val="008C7AD4"/>
    <w:rsid w:val="008D4780"/>
    <w:rsid w:val="008D4A68"/>
    <w:rsid w:val="008D5B65"/>
    <w:rsid w:val="008D61F6"/>
    <w:rsid w:val="008D76DE"/>
    <w:rsid w:val="008E0273"/>
    <w:rsid w:val="008E2333"/>
    <w:rsid w:val="008F1463"/>
    <w:rsid w:val="008F2B72"/>
    <w:rsid w:val="008F3118"/>
    <w:rsid w:val="008F4A55"/>
    <w:rsid w:val="00906620"/>
    <w:rsid w:val="00912750"/>
    <w:rsid w:val="009139A2"/>
    <w:rsid w:val="00922476"/>
    <w:rsid w:val="009257AB"/>
    <w:rsid w:val="00926281"/>
    <w:rsid w:val="00927D18"/>
    <w:rsid w:val="0093281B"/>
    <w:rsid w:val="00933130"/>
    <w:rsid w:val="00934E1A"/>
    <w:rsid w:val="009351CF"/>
    <w:rsid w:val="00937234"/>
    <w:rsid w:val="00940953"/>
    <w:rsid w:val="00941AE4"/>
    <w:rsid w:val="009554E0"/>
    <w:rsid w:val="009621CD"/>
    <w:rsid w:val="0097009D"/>
    <w:rsid w:val="009739E6"/>
    <w:rsid w:val="00974D69"/>
    <w:rsid w:val="00976EAF"/>
    <w:rsid w:val="0098174C"/>
    <w:rsid w:val="00984E0F"/>
    <w:rsid w:val="009943A2"/>
    <w:rsid w:val="009A6F62"/>
    <w:rsid w:val="009A7631"/>
    <w:rsid w:val="009B0D6A"/>
    <w:rsid w:val="009B121F"/>
    <w:rsid w:val="009B295A"/>
    <w:rsid w:val="009B4A64"/>
    <w:rsid w:val="009C2741"/>
    <w:rsid w:val="009C4017"/>
    <w:rsid w:val="009C7150"/>
    <w:rsid w:val="009C735F"/>
    <w:rsid w:val="009E0F3A"/>
    <w:rsid w:val="009E21C6"/>
    <w:rsid w:val="009E5A0C"/>
    <w:rsid w:val="00A056F3"/>
    <w:rsid w:val="00A20280"/>
    <w:rsid w:val="00A2069B"/>
    <w:rsid w:val="00A23BB5"/>
    <w:rsid w:val="00A247BF"/>
    <w:rsid w:val="00A31EFE"/>
    <w:rsid w:val="00A33BAC"/>
    <w:rsid w:val="00A348B0"/>
    <w:rsid w:val="00A34E53"/>
    <w:rsid w:val="00A36202"/>
    <w:rsid w:val="00A37BD7"/>
    <w:rsid w:val="00A405AD"/>
    <w:rsid w:val="00A4647F"/>
    <w:rsid w:val="00A50D32"/>
    <w:rsid w:val="00A51217"/>
    <w:rsid w:val="00A54FE9"/>
    <w:rsid w:val="00A553DE"/>
    <w:rsid w:val="00A5749A"/>
    <w:rsid w:val="00A62618"/>
    <w:rsid w:val="00A714FB"/>
    <w:rsid w:val="00A7765B"/>
    <w:rsid w:val="00A77B03"/>
    <w:rsid w:val="00A77F92"/>
    <w:rsid w:val="00A82B30"/>
    <w:rsid w:val="00A8629E"/>
    <w:rsid w:val="00A864D2"/>
    <w:rsid w:val="00A86A09"/>
    <w:rsid w:val="00A91E65"/>
    <w:rsid w:val="00AA5203"/>
    <w:rsid w:val="00AB2893"/>
    <w:rsid w:val="00AB2E0D"/>
    <w:rsid w:val="00AB3690"/>
    <w:rsid w:val="00AB47BD"/>
    <w:rsid w:val="00AB4915"/>
    <w:rsid w:val="00AB54BE"/>
    <w:rsid w:val="00AB601F"/>
    <w:rsid w:val="00AC2FC0"/>
    <w:rsid w:val="00AC389E"/>
    <w:rsid w:val="00AC4F14"/>
    <w:rsid w:val="00AD5BFB"/>
    <w:rsid w:val="00AD6F79"/>
    <w:rsid w:val="00AE2203"/>
    <w:rsid w:val="00AE24C7"/>
    <w:rsid w:val="00AE2524"/>
    <w:rsid w:val="00B0083F"/>
    <w:rsid w:val="00B0128A"/>
    <w:rsid w:val="00B07374"/>
    <w:rsid w:val="00B13FCE"/>
    <w:rsid w:val="00B15FB1"/>
    <w:rsid w:val="00B167B8"/>
    <w:rsid w:val="00B169B8"/>
    <w:rsid w:val="00B16BDE"/>
    <w:rsid w:val="00B17C8F"/>
    <w:rsid w:val="00B229C8"/>
    <w:rsid w:val="00B22A63"/>
    <w:rsid w:val="00B230E3"/>
    <w:rsid w:val="00B24CF4"/>
    <w:rsid w:val="00B256AD"/>
    <w:rsid w:val="00B33756"/>
    <w:rsid w:val="00B4107A"/>
    <w:rsid w:val="00B42671"/>
    <w:rsid w:val="00B44058"/>
    <w:rsid w:val="00B5604F"/>
    <w:rsid w:val="00B60A47"/>
    <w:rsid w:val="00B60D0F"/>
    <w:rsid w:val="00B702E2"/>
    <w:rsid w:val="00B823D5"/>
    <w:rsid w:val="00B87A8C"/>
    <w:rsid w:val="00B970F3"/>
    <w:rsid w:val="00BA05DB"/>
    <w:rsid w:val="00BA70AC"/>
    <w:rsid w:val="00BA780F"/>
    <w:rsid w:val="00BB2163"/>
    <w:rsid w:val="00BB457C"/>
    <w:rsid w:val="00BB7282"/>
    <w:rsid w:val="00BB7354"/>
    <w:rsid w:val="00BC0CB9"/>
    <w:rsid w:val="00BC1504"/>
    <w:rsid w:val="00BC4DCF"/>
    <w:rsid w:val="00BC65C4"/>
    <w:rsid w:val="00BD3E49"/>
    <w:rsid w:val="00BE2009"/>
    <w:rsid w:val="00BE653D"/>
    <w:rsid w:val="00BF30CA"/>
    <w:rsid w:val="00BF50DA"/>
    <w:rsid w:val="00C01ED1"/>
    <w:rsid w:val="00C04E29"/>
    <w:rsid w:val="00C0649E"/>
    <w:rsid w:val="00C076BD"/>
    <w:rsid w:val="00C13088"/>
    <w:rsid w:val="00C1597A"/>
    <w:rsid w:val="00C21449"/>
    <w:rsid w:val="00C23A95"/>
    <w:rsid w:val="00C24C96"/>
    <w:rsid w:val="00C33372"/>
    <w:rsid w:val="00C36317"/>
    <w:rsid w:val="00C365AE"/>
    <w:rsid w:val="00C36600"/>
    <w:rsid w:val="00C37756"/>
    <w:rsid w:val="00C5268E"/>
    <w:rsid w:val="00C55CB6"/>
    <w:rsid w:val="00C63B52"/>
    <w:rsid w:val="00C678EF"/>
    <w:rsid w:val="00C67A99"/>
    <w:rsid w:val="00C7107F"/>
    <w:rsid w:val="00C719D0"/>
    <w:rsid w:val="00C73FFE"/>
    <w:rsid w:val="00C76500"/>
    <w:rsid w:val="00C768D1"/>
    <w:rsid w:val="00C854E0"/>
    <w:rsid w:val="00C85899"/>
    <w:rsid w:val="00C879C1"/>
    <w:rsid w:val="00C9549B"/>
    <w:rsid w:val="00CA77DE"/>
    <w:rsid w:val="00CB56F3"/>
    <w:rsid w:val="00CC1F39"/>
    <w:rsid w:val="00CC71E4"/>
    <w:rsid w:val="00CD479D"/>
    <w:rsid w:val="00CD6343"/>
    <w:rsid w:val="00CD74DA"/>
    <w:rsid w:val="00CE1239"/>
    <w:rsid w:val="00CE554D"/>
    <w:rsid w:val="00CF0C7E"/>
    <w:rsid w:val="00CF79F6"/>
    <w:rsid w:val="00D02618"/>
    <w:rsid w:val="00D060D9"/>
    <w:rsid w:val="00D07AD4"/>
    <w:rsid w:val="00D1183F"/>
    <w:rsid w:val="00D1672A"/>
    <w:rsid w:val="00D2187B"/>
    <w:rsid w:val="00D25CE3"/>
    <w:rsid w:val="00D31CBA"/>
    <w:rsid w:val="00D353C6"/>
    <w:rsid w:val="00D375CF"/>
    <w:rsid w:val="00D41779"/>
    <w:rsid w:val="00D50EAD"/>
    <w:rsid w:val="00D50F66"/>
    <w:rsid w:val="00D628D7"/>
    <w:rsid w:val="00D751A3"/>
    <w:rsid w:val="00D775F2"/>
    <w:rsid w:val="00D80D5D"/>
    <w:rsid w:val="00D82EFA"/>
    <w:rsid w:val="00D83F78"/>
    <w:rsid w:val="00D84796"/>
    <w:rsid w:val="00D95A7A"/>
    <w:rsid w:val="00D9648C"/>
    <w:rsid w:val="00D9685A"/>
    <w:rsid w:val="00DA2B2B"/>
    <w:rsid w:val="00DA3D52"/>
    <w:rsid w:val="00DA5191"/>
    <w:rsid w:val="00DA58B5"/>
    <w:rsid w:val="00DA6B87"/>
    <w:rsid w:val="00DB3FE5"/>
    <w:rsid w:val="00DB446D"/>
    <w:rsid w:val="00DB644B"/>
    <w:rsid w:val="00DC2359"/>
    <w:rsid w:val="00DC3C87"/>
    <w:rsid w:val="00DD37A5"/>
    <w:rsid w:val="00DD3D32"/>
    <w:rsid w:val="00DE6CC9"/>
    <w:rsid w:val="00DE7702"/>
    <w:rsid w:val="00DF1091"/>
    <w:rsid w:val="00DF22D5"/>
    <w:rsid w:val="00DF26CA"/>
    <w:rsid w:val="00E047DB"/>
    <w:rsid w:val="00E07DAE"/>
    <w:rsid w:val="00E12ACB"/>
    <w:rsid w:val="00E13064"/>
    <w:rsid w:val="00E14ECC"/>
    <w:rsid w:val="00E15125"/>
    <w:rsid w:val="00E1703D"/>
    <w:rsid w:val="00E17CDD"/>
    <w:rsid w:val="00E21134"/>
    <w:rsid w:val="00E358BA"/>
    <w:rsid w:val="00E36EC7"/>
    <w:rsid w:val="00E401A1"/>
    <w:rsid w:val="00E4151A"/>
    <w:rsid w:val="00E53EEB"/>
    <w:rsid w:val="00E56AFF"/>
    <w:rsid w:val="00E61289"/>
    <w:rsid w:val="00E61547"/>
    <w:rsid w:val="00E65CC2"/>
    <w:rsid w:val="00E72C1D"/>
    <w:rsid w:val="00E734DA"/>
    <w:rsid w:val="00E739C0"/>
    <w:rsid w:val="00E73C04"/>
    <w:rsid w:val="00E73DFA"/>
    <w:rsid w:val="00E82C8E"/>
    <w:rsid w:val="00E84DFC"/>
    <w:rsid w:val="00E85D87"/>
    <w:rsid w:val="00E90665"/>
    <w:rsid w:val="00E93598"/>
    <w:rsid w:val="00EA028C"/>
    <w:rsid w:val="00EA0FC2"/>
    <w:rsid w:val="00EA1F47"/>
    <w:rsid w:val="00EA3785"/>
    <w:rsid w:val="00EA5E30"/>
    <w:rsid w:val="00EA696A"/>
    <w:rsid w:val="00EB059C"/>
    <w:rsid w:val="00EB0813"/>
    <w:rsid w:val="00EC201E"/>
    <w:rsid w:val="00EC7166"/>
    <w:rsid w:val="00EC786E"/>
    <w:rsid w:val="00ED2924"/>
    <w:rsid w:val="00ED3A77"/>
    <w:rsid w:val="00ED3D1C"/>
    <w:rsid w:val="00ED51E5"/>
    <w:rsid w:val="00ED5A75"/>
    <w:rsid w:val="00EE26D2"/>
    <w:rsid w:val="00EF2E18"/>
    <w:rsid w:val="00EF38A6"/>
    <w:rsid w:val="00EF5156"/>
    <w:rsid w:val="00F02518"/>
    <w:rsid w:val="00F13402"/>
    <w:rsid w:val="00F231B3"/>
    <w:rsid w:val="00F31C84"/>
    <w:rsid w:val="00F33659"/>
    <w:rsid w:val="00F35D02"/>
    <w:rsid w:val="00F3726F"/>
    <w:rsid w:val="00F37E89"/>
    <w:rsid w:val="00F430B2"/>
    <w:rsid w:val="00F43B57"/>
    <w:rsid w:val="00F4506F"/>
    <w:rsid w:val="00F5005D"/>
    <w:rsid w:val="00F513DD"/>
    <w:rsid w:val="00F64FA8"/>
    <w:rsid w:val="00F66D6A"/>
    <w:rsid w:val="00F701D6"/>
    <w:rsid w:val="00F718D9"/>
    <w:rsid w:val="00F719B3"/>
    <w:rsid w:val="00F71E21"/>
    <w:rsid w:val="00F735D4"/>
    <w:rsid w:val="00F774BA"/>
    <w:rsid w:val="00F7753C"/>
    <w:rsid w:val="00F80B77"/>
    <w:rsid w:val="00F82EC4"/>
    <w:rsid w:val="00F83F22"/>
    <w:rsid w:val="00F9039F"/>
    <w:rsid w:val="00F97D0C"/>
    <w:rsid w:val="00FA3007"/>
    <w:rsid w:val="00FA7815"/>
    <w:rsid w:val="00FA7C92"/>
    <w:rsid w:val="00FB1B64"/>
    <w:rsid w:val="00FB20EB"/>
    <w:rsid w:val="00FB3D55"/>
    <w:rsid w:val="00FC5177"/>
    <w:rsid w:val="00FD41C4"/>
    <w:rsid w:val="00FD57CF"/>
    <w:rsid w:val="00FD6CBB"/>
    <w:rsid w:val="00FE282F"/>
    <w:rsid w:val="00FF5DE5"/>
    <w:rsid w:val="00FF6123"/>
    <w:rsid w:val="00FF7450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3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0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B0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2B034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customStyle="1" w:styleId="ss21">
    <w:name w:val="ss21"/>
    <w:rsid w:val="002B0348"/>
    <w:rPr>
      <w:rFonts w:ascii="Arial" w:hAnsi="Arial" w:cs="Arial" w:hint="default"/>
      <w:strike w:val="0"/>
      <w:dstrike w:val="0"/>
      <w:color w:val="000000"/>
      <w:sz w:val="16"/>
      <w:szCs w:val="16"/>
      <w:u w:val="none"/>
      <w:effect w:val="none"/>
    </w:rPr>
  </w:style>
  <w:style w:type="character" w:styleId="a5">
    <w:name w:val="page number"/>
    <w:basedOn w:val="a0"/>
    <w:rsid w:val="002B0348"/>
  </w:style>
  <w:style w:type="paragraph" w:customStyle="1" w:styleId="11">
    <w:name w:val="1.1"/>
    <w:basedOn w:val="a"/>
    <w:rsid w:val="002B0348"/>
    <w:pPr>
      <w:adjustRightInd w:val="0"/>
      <w:spacing w:before="360" w:after="120" w:line="440" w:lineRule="exact"/>
      <w:ind w:left="100" w:right="-227" w:hanging="622"/>
      <w:jc w:val="both"/>
      <w:textAlignment w:val="baseline"/>
    </w:pPr>
    <w:rPr>
      <w:rFonts w:eastAsia="華康中楷體"/>
      <w:b/>
      <w:spacing w:val="20"/>
      <w:kern w:val="0"/>
      <w:sz w:val="32"/>
      <w:szCs w:val="20"/>
    </w:rPr>
  </w:style>
  <w:style w:type="character" w:styleId="a6">
    <w:name w:val="Hyperlink"/>
    <w:rsid w:val="002B0348"/>
    <w:rPr>
      <w:color w:val="0000FF"/>
      <w:u w:val="single"/>
    </w:rPr>
  </w:style>
  <w:style w:type="paragraph" w:styleId="a7">
    <w:name w:val="Body Text Indent"/>
    <w:basedOn w:val="a"/>
    <w:rsid w:val="002B0348"/>
    <w:pPr>
      <w:spacing w:beforeLines="50" w:line="0" w:lineRule="atLeast"/>
      <w:ind w:firstLineChars="200" w:firstLine="640"/>
      <w:jc w:val="both"/>
    </w:pPr>
    <w:rPr>
      <w:rFonts w:eastAsia="標楷體"/>
      <w:sz w:val="32"/>
      <w:szCs w:val="32"/>
    </w:rPr>
  </w:style>
  <w:style w:type="character" w:styleId="a8">
    <w:name w:val="FollowedHyperlink"/>
    <w:rsid w:val="002B0348"/>
    <w:rPr>
      <w:color w:val="800080"/>
      <w:u w:val="single"/>
    </w:rPr>
  </w:style>
  <w:style w:type="paragraph" w:styleId="a9">
    <w:name w:val="Balloon Text"/>
    <w:basedOn w:val="a"/>
    <w:semiHidden/>
    <w:rsid w:val="002B0348"/>
    <w:rPr>
      <w:rFonts w:ascii="Arial" w:hAnsi="Arial"/>
      <w:sz w:val="18"/>
      <w:szCs w:val="18"/>
    </w:rPr>
  </w:style>
  <w:style w:type="character" w:customStyle="1" w:styleId="title011">
    <w:name w:val="title011"/>
    <w:rsid w:val="002B0348"/>
    <w:rPr>
      <w:b/>
      <w:bCs/>
      <w:color w:val="E35B00"/>
    </w:rPr>
  </w:style>
  <w:style w:type="character" w:customStyle="1" w:styleId="apple-style-span">
    <w:name w:val="apple-style-span"/>
    <w:basedOn w:val="a0"/>
    <w:rsid w:val="00092ACA"/>
  </w:style>
  <w:style w:type="character" w:customStyle="1" w:styleId="underline1">
    <w:name w:val="underline1"/>
    <w:rsid w:val="00FF7623"/>
    <w:rPr>
      <w:b/>
      <w:bCs/>
      <w:strike w:val="0"/>
      <w:dstrike w:val="0"/>
      <w:u w:val="none"/>
      <w:effect w:val="none"/>
    </w:rPr>
  </w:style>
  <w:style w:type="paragraph" w:styleId="aa">
    <w:name w:val="List Paragraph"/>
    <w:basedOn w:val="a"/>
    <w:uiPriority w:val="34"/>
    <w:qFormat/>
    <w:rsid w:val="0084269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b">
    <w:name w:val="Emphasis"/>
    <w:uiPriority w:val="20"/>
    <w:qFormat/>
    <w:rsid w:val="003278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customStyle="1" w:styleId="ss21">
    <w:name w:val="ss21"/>
    <w:rPr>
      <w:rFonts w:ascii="Arial" w:hAnsi="Arial" w:cs="Arial" w:hint="default"/>
      <w:strike w:val="0"/>
      <w:dstrike w:val="0"/>
      <w:color w:val="000000"/>
      <w:sz w:val="16"/>
      <w:szCs w:val="16"/>
      <w:u w:val="none"/>
      <w:effect w:val="none"/>
    </w:rPr>
  </w:style>
  <w:style w:type="character" w:styleId="a5">
    <w:name w:val="page number"/>
    <w:basedOn w:val="a0"/>
  </w:style>
  <w:style w:type="paragraph" w:customStyle="1" w:styleId="11">
    <w:name w:val="1.1"/>
    <w:basedOn w:val="a"/>
    <w:pPr>
      <w:adjustRightInd w:val="0"/>
      <w:spacing w:before="360" w:after="120" w:line="440" w:lineRule="exact"/>
      <w:ind w:left="100" w:right="-227" w:hanging="622"/>
      <w:jc w:val="both"/>
      <w:textAlignment w:val="baseline"/>
    </w:pPr>
    <w:rPr>
      <w:rFonts w:eastAsia="華康中楷體"/>
      <w:b/>
      <w:spacing w:val="20"/>
      <w:kern w:val="0"/>
      <w:sz w:val="32"/>
      <w:szCs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spacing w:beforeLines="50" w:before="180" w:line="0" w:lineRule="atLeast"/>
      <w:ind w:firstLineChars="200" w:firstLine="640"/>
      <w:jc w:val="both"/>
    </w:pPr>
    <w:rPr>
      <w:rFonts w:eastAsia="標楷體"/>
      <w:sz w:val="32"/>
      <w:szCs w:val="3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title011">
    <w:name w:val="title011"/>
    <w:rPr>
      <w:b/>
      <w:bCs/>
      <w:color w:val="E35B00"/>
    </w:rPr>
  </w:style>
  <w:style w:type="character" w:customStyle="1" w:styleId="apple-style-span">
    <w:name w:val="apple-style-span"/>
    <w:basedOn w:val="a0"/>
    <w:rsid w:val="00092ACA"/>
  </w:style>
  <w:style w:type="character" w:customStyle="1" w:styleId="underline1">
    <w:name w:val="underline1"/>
    <w:rsid w:val="00FF7623"/>
    <w:rPr>
      <w:b/>
      <w:bCs/>
      <w:strike w:val="0"/>
      <w:dstrike w:val="0"/>
      <w:u w:val="none"/>
      <w:effect w:val="none"/>
    </w:rPr>
  </w:style>
  <w:style w:type="paragraph" w:styleId="aa">
    <w:name w:val="List Paragraph"/>
    <w:basedOn w:val="a"/>
    <w:uiPriority w:val="34"/>
    <w:qFormat/>
    <w:rsid w:val="0084269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b">
    <w:name w:val="Emphasis"/>
    <w:uiPriority w:val="20"/>
    <w:qFormat/>
    <w:rsid w:val="003278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3817">
          <w:marLeft w:val="605"/>
          <w:marRight w:val="0"/>
          <w:marTop w:val="0"/>
          <w:marBottom w:val="3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318">
          <w:marLeft w:val="605"/>
          <w:marRight w:val="0"/>
          <w:marTop w:val="0"/>
          <w:marBottom w:val="3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258">
          <w:marLeft w:val="605"/>
          <w:marRight w:val="0"/>
          <w:marTop w:val="0"/>
          <w:marBottom w:val="3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829">
          <w:marLeft w:val="605"/>
          <w:marRight w:val="0"/>
          <w:marTop w:val="0"/>
          <w:marBottom w:val="3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971">
          <w:marLeft w:val="605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281">
          <w:marLeft w:val="605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603">
          <w:marLeft w:val="605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77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532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768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3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3F36-FA64-452E-924C-598AF9E4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483</Characters>
  <Application>Microsoft Office Word</Application>
  <DocSecurity>0</DocSecurity>
  <Lines>4</Lines>
  <Paragraphs>1</Paragraphs>
  <ScaleCrop>false</ScaleCrop>
  <Company>Hewlett-Packard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氣候失衡，天災頻傳，為因應氣候變遷，已有175國簽署京都議定書以消減是氣體排放</dc:title>
  <dc:creator>ESTC</dc:creator>
  <cp:lastModifiedBy>ginalee</cp:lastModifiedBy>
  <cp:revision>2</cp:revision>
  <cp:lastPrinted>2016-08-26T09:37:00Z</cp:lastPrinted>
  <dcterms:created xsi:type="dcterms:W3CDTF">2016-08-31T01:09:00Z</dcterms:created>
  <dcterms:modified xsi:type="dcterms:W3CDTF">2016-08-31T01:09:00Z</dcterms:modified>
</cp:coreProperties>
</file>