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0F" w:rsidRDefault="00CF0C57" w:rsidP="007D7B0B">
      <w:pPr>
        <w:spacing w:line="560" w:lineRule="exact"/>
        <w:jc w:val="center"/>
        <w:rPr>
          <w:rFonts w:ascii="標楷體" w:eastAsia="標楷體" w:hAnsi="標楷體"/>
          <w:sz w:val="40"/>
          <w:szCs w:val="40"/>
        </w:rPr>
      </w:pPr>
      <w:bookmarkStart w:id="0" w:name="_GoBack"/>
      <w:bookmarkEnd w:id="0"/>
      <w:r>
        <w:rPr>
          <w:rFonts w:ascii="標楷體" w:eastAsia="標楷體" w:hAnsi="標楷體" w:hint="eastAsia"/>
          <w:sz w:val="40"/>
          <w:szCs w:val="40"/>
        </w:rPr>
        <w:t>應檢具</w:t>
      </w:r>
      <w:r w:rsidR="007A156F" w:rsidRPr="00B12523">
        <w:rPr>
          <w:rFonts w:ascii="標楷體" w:eastAsia="標楷體" w:hAnsi="標楷體" w:hint="eastAsia"/>
          <w:sz w:val="40"/>
          <w:szCs w:val="40"/>
        </w:rPr>
        <w:t>事業廢棄物清理計畫書之</w:t>
      </w:r>
      <w:r>
        <w:rPr>
          <w:rFonts w:ascii="標楷體" w:eastAsia="標楷體" w:hAnsi="標楷體" w:hint="eastAsia"/>
          <w:sz w:val="40"/>
          <w:szCs w:val="40"/>
        </w:rPr>
        <w:t>事業</w:t>
      </w:r>
    </w:p>
    <w:p w:rsidR="007A156F" w:rsidRDefault="00CF0C57" w:rsidP="007D7B0B">
      <w:pPr>
        <w:spacing w:line="560" w:lineRule="exact"/>
        <w:jc w:val="center"/>
        <w:rPr>
          <w:rFonts w:ascii="標楷體" w:eastAsia="標楷體" w:hAnsi="標楷體"/>
          <w:sz w:val="40"/>
          <w:szCs w:val="40"/>
        </w:rPr>
      </w:pPr>
      <w:r>
        <w:rPr>
          <w:rFonts w:ascii="標楷體" w:eastAsia="標楷體" w:hAnsi="標楷體" w:hint="eastAsia"/>
          <w:sz w:val="40"/>
          <w:szCs w:val="40"/>
        </w:rPr>
        <w:t>修正</w:t>
      </w:r>
      <w:r w:rsidR="00594858">
        <w:rPr>
          <w:rFonts w:ascii="標楷體" w:eastAsia="標楷體" w:hAnsi="標楷體" w:hint="eastAsia"/>
          <w:sz w:val="40"/>
          <w:szCs w:val="40"/>
        </w:rPr>
        <w:t>草案</w:t>
      </w:r>
      <w:r w:rsidR="00B12523" w:rsidRPr="00B12523">
        <w:rPr>
          <w:rFonts w:ascii="標楷體" w:eastAsia="標楷體" w:hAnsi="標楷體" w:hint="eastAsia"/>
          <w:sz w:val="40"/>
          <w:szCs w:val="40"/>
        </w:rPr>
        <w:t>總說明</w:t>
      </w:r>
    </w:p>
    <w:p w:rsidR="00952EA2" w:rsidRPr="00E720DF" w:rsidRDefault="00A0485A" w:rsidP="007D7B0B">
      <w:pPr>
        <w:spacing w:line="460" w:lineRule="exact"/>
        <w:ind w:rightChars="-24" w:right="-58"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經統計，</w:t>
      </w:r>
      <w:r w:rsidR="00EC20ED" w:rsidRPr="00E720DF">
        <w:rPr>
          <w:rFonts w:ascii="Times New Roman" w:eastAsia="標楷體" w:hAnsi="Times New Roman" w:cs="Times New Roman"/>
          <w:sz w:val="28"/>
          <w:szCs w:val="28"/>
        </w:rPr>
        <w:t>至一百零七年五月</w:t>
      </w:r>
      <w:r w:rsidR="006B5F28" w:rsidRPr="00E720DF">
        <w:rPr>
          <w:rFonts w:ascii="Times New Roman" w:eastAsia="標楷體" w:hAnsi="Times New Roman" w:cs="Times New Roman"/>
          <w:sz w:val="28"/>
          <w:szCs w:val="28"/>
        </w:rPr>
        <w:t>三十</w:t>
      </w:r>
      <w:r w:rsidR="00C60A67">
        <w:rPr>
          <w:rFonts w:ascii="Times New Roman" w:eastAsia="標楷體" w:hAnsi="Times New Roman" w:cs="Times New Roman" w:hint="eastAsia"/>
          <w:sz w:val="28"/>
          <w:szCs w:val="28"/>
        </w:rPr>
        <w:t>一</w:t>
      </w:r>
      <w:r w:rsidR="00EC20ED" w:rsidRPr="00E720DF">
        <w:rPr>
          <w:rFonts w:ascii="Times New Roman" w:eastAsia="標楷體" w:hAnsi="Times New Roman" w:cs="Times New Roman"/>
          <w:sz w:val="28"/>
          <w:szCs w:val="28"/>
        </w:rPr>
        <w:t>日止</w:t>
      </w:r>
      <w:r>
        <w:rPr>
          <w:rFonts w:ascii="Times New Roman" w:eastAsia="標楷體" w:hAnsi="Times New Roman" w:cs="Times New Roman" w:hint="eastAsia"/>
          <w:sz w:val="28"/>
          <w:szCs w:val="28"/>
        </w:rPr>
        <w:t>，應檢具事業廢棄物清理計畫書之事業，</w:t>
      </w:r>
      <w:r w:rsidR="00EC20ED" w:rsidRPr="00E720DF">
        <w:rPr>
          <w:rFonts w:ascii="Times New Roman" w:eastAsia="標楷體" w:hAnsi="Times New Roman" w:cs="Times New Roman"/>
          <w:sz w:val="28"/>
          <w:szCs w:val="28"/>
        </w:rPr>
        <w:t>應送審件數為</w:t>
      </w:r>
      <w:r w:rsidR="00594858">
        <w:rPr>
          <w:rFonts w:ascii="Times New Roman" w:eastAsia="標楷體" w:hAnsi="Times New Roman" w:cs="Times New Roman" w:hint="eastAsia"/>
          <w:sz w:val="28"/>
          <w:szCs w:val="28"/>
        </w:rPr>
        <w:t>三萬九千六百六十九</w:t>
      </w:r>
      <w:r w:rsidR="00EC20ED" w:rsidRPr="00E720DF">
        <w:rPr>
          <w:rFonts w:ascii="Times New Roman" w:eastAsia="標楷體" w:hAnsi="Times New Roman" w:cs="Times New Roman"/>
          <w:sz w:val="28"/>
          <w:szCs w:val="28"/>
        </w:rPr>
        <w:t>件，已送審</w:t>
      </w:r>
      <w:r w:rsidR="00594858">
        <w:rPr>
          <w:rFonts w:ascii="Times New Roman" w:eastAsia="標楷體" w:hAnsi="Times New Roman" w:cs="Times New Roman" w:hint="eastAsia"/>
          <w:sz w:val="28"/>
          <w:szCs w:val="28"/>
        </w:rPr>
        <w:t>三萬九千一百三十七</w:t>
      </w:r>
      <w:r w:rsidR="00EC20ED" w:rsidRPr="00E720DF">
        <w:rPr>
          <w:rFonts w:ascii="Times New Roman" w:eastAsia="標楷體" w:hAnsi="Times New Roman" w:cs="Times New Roman"/>
          <w:sz w:val="28"/>
          <w:szCs w:val="28"/>
        </w:rPr>
        <w:t>件，送審率達</w:t>
      </w:r>
      <w:r w:rsidR="00594858">
        <w:rPr>
          <w:rFonts w:ascii="Times New Roman" w:eastAsia="標楷體" w:hAnsi="Times New Roman" w:cs="Times New Roman" w:hint="eastAsia"/>
          <w:sz w:val="28"/>
          <w:szCs w:val="28"/>
        </w:rPr>
        <w:t>百分之九十八點七</w:t>
      </w:r>
      <w:r w:rsidR="00EC20ED" w:rsidRPr="00E720DF">
        <w:rPr>
          <w:rFonts w:ascii="Times New Roman" w:eastAsia="標楷體" w:hAnsi="Times New Roman" w:cs="Times New Roman"/>
          <w:sz w:val="28"/>
          <w:szCs w:val="28"/>
        </w:rPr>
        <w:t>。</w:t>
      </w:r>
    </w:p>
    <w:p w:rsidR="00952EA2" w:rsidRPr="00E720DF" w:rsidRDefault="00C5412C" w:rsidP="007D7B0B">
      <w:pPr>
        <w:spacing w:line="460" w:lineRule="exact"/>
        <w:ind w:rightChars="-24" w:right="-58" w:firstLineChars="200" w:firstLine="560"/>
        <w:jc w:val="both"/>
        <w:rPr>
          <w:rFonts w:ascii="標楷體" w:eastAsia="標楷體" w:hAnsi="標楷體"/>
          <w:sz w:val="28"/>
          <w:szCs w:val="28"/>
        </w:rPr>
      </w:pPr>
      <w:r w:rsidRPr="00E720DF">
        <w:rPr>
          <w:rFonts w:ascii="標楷體" w:eastAsia="標楷體" w:hAnsi="標楷體" w:hint="eastAsia"/>
          <w:sz w:val="28"/>
          <w:szCs w:val="28"/>
        </w:rPr>
        <w:t>為強化再利用機構源頭管理，</w:t>
      </w:r>
      <w:r w:rsidR="00140DDA" w:rsidRPr="00E720DF">
        <w:rPr>
          <w:rFonts w:ascii="標楷體" w:eastAsia="標楷體" w:hAnsi="標楷體" w:hint="eastAsia"/>
          <w:sz w:val="28"/>
          <w:szCs w:val="28"/>
        </w:rPr>
        <w:t>行政院環境保護署</w:t>
      </w:r>
      <w:r w:rsidR="00594858">
        <w:rPr>
          <w:rFonts w:ascii="標楷體" w:eastAsia="標楷體" w:hAnsi="標楷體" w:hint="eastAsia"/>
          <w:sz w:val="28"/>
          <w:szCs w:val="28"/>
        </w:rPr>
        <w:t>已於一百零六年十一月十六日訂定發布事業廢棄物清理計畫書審查管理辦法，</w:t>
      </w:r>
      <w:r w:rsidR="00C1345E" w:rsidRPr="00E720DF">
        <w:rPr>
          <w:rFonts w:ascii="標楷體" w:eastAsia="標楷體" w:hAnsi="標楷體" w:hint="eastAsia"/>
          <w:sz w:val="28"/>
          <w:szCs w:val="28"/>
        </w:rPr>
        <w:t>將</w:t>
      </w:r>
      <w:r w:rsidR="00295BCE" w:rsidRPr="00E720DF">
        <w:rPr>
          <w:rFonts w:ascii="標楷體" w:eastAsia="標楷體" w:hAnsi="標楷體" w:hint="eastAsia"/>
          <w:sz w:val="28"/>
          <w:szCs w:val="28"/>
        </w:rPr>
        <w:t>再利用檢核</w:t>
      </w:r>
      <w:r w:rsidR="00C1345E" w:rsidRPr="00E720DF">
        <w:rPr>
          <w:rFonts w:ascii="標楷體" w:eastAsia="標楷體" w:hAnsi="標楷體" w:hint="eastAsia"/>
          <w:sz w:val="28"/>
          <w:szCs w:val="28"/>
        </w:rPr>
        <w:t>整併</w:t>
      </w:r>
      <w:r w:rsidR="00295BCE" w:rsidRPr="00E720DF">
        <w:rPr>
          <w:rFonts w:ascii="標楷體" w:eastAsia="標楷體" w:hAnsi="標楷體" w:hint="eastAsia"/>
          <w:sz w:val="28"/>
          <w:szCs w:val="28"/>
        </w:rPr>
        <w:t>納入事業廢棄物清理計畫書，</w:t>
      </w:r>
      <w:r w:rsidRPr="00E720DF">
        <w:rPr>
          <w:rFonts w:ascii="標楷體" w:eastAsia="標楷體" w:hAnsi="標楷體" w:hint="eastAsia"/>
          <w:sz w:val="28"/>
          <w:szCs w:val="28"/>
        </w:rPr>
        <w:t>爰</w:t>
      </w:r>
      <w:r w:rsidR="00594858">
        <w:rPr>
          <w:rFonts w:ascii="標楷體" w:eastAsia="標楷體" w:hAnsi="標楷體" w:hint="eastAsia"/>
          <w:sz w:val="28"/>
          <w:szCs w:val="28"/>
        </w:rPr>
        <w:t>配合</w:t>
      </w:r>
      <w:r w:rsidRPr="00E720DF">
        <w:rPr>
          <w:rFonts w:ascii="標楷體" w:eastAsia="標楷體" w:hAnsi="標楷體" w:hint="eastAsia"/>
          <w:sz w:val="28"/>
          <w:szCs w:val="28"/>
        </w:rPr>
        <w:t>修正</w:t>
      </w:r>
      <w:r w:rsidR="00594858">
        <w:rPr>
          <w:rFonts w:ascii="標楷體" w:eastAsia="標楷體" w:hAnsi="標楷體" w:hint="eastAsia"/>
          <w:sz w:val="28"/>
          <w:szCs w:val="28"/>
        </w:rPr>
        <w:t>本</w:t>
      </w:r>
      <w:r w:rsidRPr="00E720DF">
        <w:rPr>
          <w:rFonts w:ascii="標楷體" w:eastAsia="標楷體" w:hAnsi="標楷體" w:hint="eastAsia"/>
          <w:sz w:val="28"/>
          <w:szCs w:val="28"/>
        </w:rPr>
        <w:t>公告事項</w:t>
      </w:r>
      <w:r w:rsidR="00594858">
        <w:rPr>
          <w:rFonts w:ascii="標楷體" w:eastAsia="標楷體" w:hAnsi="標楷體" w:hint="eastAsia"/>
          <w:sz w:val="28"/>
          <w:szCs w:val="28"/>
        </w:rPr>
        <w:t>俾利實務運作</w:t>
      </w:r>
      <w:r w:rsidR="001B6ECA">
        <w:rPr>
          <w:rFonts w:ascii="標楷體" w:eastAsia="標楷體" w:hAnsi="標楷體" w:hint="eastAsia"/>
          <w:sz w:val="28"/>
          <w:szCs w:val="28"/>
        </w:rPr>
        <w:t>，</w:t>
      </w:r>
      <w:r w:rsidR="00594858">
        <w:rPr>
          <w:rFonts w:ascii="標楷體" w:eastAsia="標楷體" w:hAnsi="標楷體" w:hint="eastAsia"/>
          <w:sz w:val="28"/>
          <w:szCs w:val="28"/>
        </w:rPr>
        <w:t>並</w:t>
      </w:r>
      <w:r w:rsidRPr="00E720DF">
        <w:rPr>
          <w:rFonts w:ascii="標楷體" w:eastAsia="標楷體" w:hAnsi="標楷體" w:hint="eastAsia"/>
          <w:sz w:val="28"/>
          <w:szCs w:val="28"/>
        </w:rPr>
        <w:t>自一百零八年一月一日生效，其修正要點如</w:t>
      </w:r>
      <w:r w:rsidR="00594858">
        <w:rPr>
          <w:rFonts w:ascii="標楷體" w:eastAsia="標楷體" w:hAnsi="標楷體" w:hint="eastAsia"/>
          <w:sz w:val="28"/>
          <w:szCs w:val="28"/>
        </w:rPr>
        <w:t>下</w:t>
      </w:r>
      <w:r w:rsidRPr="00E720DF">
        <w:rPr>
          <w:rFonts w:ascii="標楷體" w:eastAsia="標楷體" w:hAnsi="標楷體" w:hint="eastAsia"/>
          <w:sz w:val="28"/>
          <w:szCs w:val="28"/>
        </w:rPr>
        <w:t>：</w:t>
      </w:r>
    </w:p>
    <w:p w:rsidR="002D731F" w:rsidRPr="00D26ACD" w:rsidRDefault="00756AEC" w:rsidP="007D7B0B">
      <w:pPr>
        <w:pStyle w:val="a8"/>
        <w:numPr>
          <w:ilvl w:val="0"/>
          <w:numId w:val="1"/>
        </w:numPr>
        <w:spacing w:line="460" w:lineRule="exact"/>
        <w:ind w:leftChars="0" w:left="616" w:rightChars="-24" w:right="-58" w:hanging="574"/>
        <w:jc w:val="both"/>
        <w:rPr>
          <w:rFonts w:ascii="標楷體" w:eastAsia="標楷體" w:hAnsi="標楷體"/>
          <w:sz w:val="28"/>
          <w:szCs w:val="28"/>
        </w:rPr>
      </w:pPr>
      <w:r w:rsidRPr="00D26ACD">
        <w:rPr>
          <w:rFonts w:ascii="標楷體" w:eastAsia="標楷體" w:hAnsi="標楷體" w:hint="eastAsia"/>
          <w:sz w:val="28"/>
          <w:szCs w:val="28"/>
        </w:rPr>
        <w:t>為使列管</w:t>
      </w:r>
      <w:r w:rsidR="00594858">
        <w:rPr>
          <w:rFonts w:ascii="標楷體" w:eastAsia="標楷體" w:hAnsi="標楷體" w:hint="eastAsia"/>
          <w:sz w:val="28"/>
          <w:szCs w:val="28"/>
        </w:rPr>
        <w:t>事</w:t>
      </w:r>
      <w:r w:rsidRPr="00D26ACD">
        <w:rPr>
          <w:rFonts w:ascii="標楷體" w:eastAsia="標楷體" w:hAnsi="標楷體" w:hint="eastAsia"/>
          <w:sz w:val="28"/>
          <w:szCs w:val="28"/>
        </w:rPr>
        <w:t>業類別</w:t>
      </w:r>
      <w:r w:rsidR="00467B89" w:rsidRPr="00D26ACD">
        <w:rPr>
          <w:rFonts w:ascii="標楷體" w:eastAsia="標楷體" w:hAnsi="標楷體" w:hint="eastAsia"/>
          <w:sz w:val="28"/>
          <w:szCs w:val="28"/>
        </w:rPr>
        <w:t>符合各業管法令</w:t>
      </w:r>
      <w:r w:rsidRPr="00D26ACD">
        <w:rPr>
          <w:rFonts w:ascii="標楷體" w:eastAsia="標楷體" w:hAnsi="標楷體" w:hint="eastAsia"/>
          <w:sz w:val="28"/>
          <w:szCs w:val="28"/>
        </w:rPr>
        <w:t>，</w:t>
      </w:r>
      <w:r w:rsidR="00594858">
        <w:rPr>
          <w:rFonts w:ascii="標楷體" w:eastAsia="標楷體" w:hAnsi="標楷體" w:hint="eastAsia"/>
          <w:sz w:val="28"/>
          <w:szCs w:val="28"/>
        </w:rPr>
        <w:t>修正</w:t>
      </w:r>
      <w:r w:rsidR="002D731F" w:rsidRPr="00D26ACD">
        <w:rPr>
          <w:rFonts w:ascii="標楷體" w:eastAsia="標楷體" w:hAnsi="標楷體" w:hint="eastAsia"/>
          <w:sz w:val="28"/>
          <w:szCs w:val="28"/>
        </w:rPr>
        <w:t>列管之事業</w:t>
      </w:r>
      <w:r w:rsidR="00594858">
        <w:rPr>
          <w:rFonts w:ascii="標楷體" w:eastAsia="標楷體" w:hAnsi="標楷體" w:hint="eastAsia"/>
          <w:sz w:val="28"/>
          <w:szCs w:val="28"/>
        </w:rPr>
        <w:t>。(修正公告事項一)</w:t>
      </w:r>
    </w:p>
    <w:p w:rsidR="004F5E5E" w:rsidRPr="00FD42CB" w:rsidRDefault="008575C6" w:rsidP="007D7B0B">
      <w:pPr>
        <w:pStyle w:val="a8"/>
        <w:numPr>
          <w:ilvl w:val="0"/>
          <w:numId w:val="1"/>
        </w:numPr>
        <w:spacing w:line="460" w:lineRule="exact"/>
        <w:ind w:leftChars="0" w:left="616" w:rightChars="-24" w:right="-58" w:hanging="574"/>
        <w:jc w:val="both"/>
        <w:rPr>
          <w:rFonts w:ascii="標楷體" w:eastAsia="標楷體" w:hAnsi="標楷體"/>
          <w:sz w:val="28"/>
          <w:szCs w:val="28"/>
        </w:rPr>
      </w:pPr>
      <w:r w:rsidRPr="00FD42CB">
        <w:rPr>
          <w:rFonts w:ascii="標楷體" w:eastAsia="標楷體" w:hAnsi="標楷體" w:hint="eastAsia"/>
          <w:sz w:val="28"/>
          <w:szCs w:val="28"/>
        </w:rPr>
        <w:t>為完整建置事業廢棄物基線資料，再利用機構不列入免檢具</w:t>
      </w:r>
      <w:r w:rsidR="00EB135A">
        <w:rPr>
          <w:rFonts w:ascii="標楷體" w:eastAsia="標楷體" w:hAnsi="標楷體" w:hint="eastAsia"/>
          <w:sz w:val="28"/>
          <w:szCs w:val="28"/>
        </w:rPr>
        <w:t>事業廢棄物</w:t>
      </w:r>
      <w:r w:rsidRPr="00FD42CB">
        <w:rPr>
          <w:rFonts w:ascii="標楷體" w:eastAsia="標楷體" w:hAnsi="標楷體" w:hint="eastAsia"/>
          <w:sz w:val="28"/>
          <w:szCs w:val="28"/>
        </w:rPr>
        <w:t>清理計畫書適用之對象。</w:t>
      </w:r>
      <w:r w:rsidR="004F5E5E" w:rsidRPr="00FD42CB">
        <w:rPr>
          <w:rFonts w:ascii="標楷體" w:eastAsia="標楷體" w:hAnsi="標楷體" w:hint="eastAsia"/>
          <w:sz w:val="28"/>
          <w:szCs w:val="28"/>
        </w:rPr>
        <w:t>(修正公告事項</w:t>
      </w:r>
      <w:r w:rsidR="00EB135A">
        <w:rPr>
          <w:rFonts w:ascii="標楷體" w:eastAsia="標楷體" w:hAnsi="標楷體" w:hint="eastAsia"/>
          <w:sz w:val="28"/>
          <w:szCs w:val="28"/>
        </w:rPr>
        <w:t>五</w:t>
      </w:r>
      <w:r w:rsidR="004F5E5E" w:rsidRPr="00FD42CB">
        <w:rPr>
          <w:rFonts w:ascii="標楷體" w:eastAsia="標楷體" w:hAnsi="標楷體" w:hint="eastAsia"/>
          <w:sz w:val="28"/>
          <w:szCs w:val="28"/>
        </w:rPr>
        <w:t>)</w:t>
      </w:r>
    </w:p>
    <w:p w:rsidR="00BE3F6A" w:rsidRPr="00FD42CB" w:rsidRDefault="00F51492" w:rsidP="007D7B0B">
      <w:pPr>
        <w:pStyle w:val="a8"/>
        <w:numPr>
          <w:ilvl w:val="0"/>
          <w:numId w:val="1"/>
        </w:numPr>
        <w:spacing w:line="460" w:lineRule="exact"/>
        <w:ind w:leftChars="0" w:left="616" w:rightChars="-24" w:right="-58" w:hanging="574"/>
        <w:jc w:val="both"/>
        <w:rPr>
          <w:rFonts w:ascii="標楷體" w:eastAsia="標楷體" w:hAnsi="標楷體"/>
          <w:sz w:val="28"/>
          <w:szCs w:val="28"/>
        </w:rPr>
      </w:pPr>
      <w:r w:rsidRPr="00FD42CB">
        <w:rPr>
          <w:rFonts w:ascii="標楷體" w:eastAsia="標楷體" w:hAnsi="標楷體" w:hint="eastAsia"/>
          <w:sz w:val="28"/>
          <w:szCs w:val="28"/>
        </w:rPr>
        <w:t>因應再利用檢核納入</w:t>
      </w:r>
      <w:r w:rsidR="00EB135A">
        <w:rPr>
          <w:rFonts w:ascii="標楷體" w:eastAsia="標楷體" w:hAnsi="標楷體" w:hint="eastAsia"/>
          <w:sz w:val="28"/>
          <w:szCs w:val="28"/>
        </w:rPr>
        <w:t>事業廢棄物</w:t>
      </w:r>
      <w:r w:rsidR="00594858">
        <w:rPr>
          <w:rFonts w:ascii="標楷體" w:eastAsia="標楷體" w:hAnsi="標楷體" w:hint="eastAsia"/>
          <w:sz w:val="28"/>
          <w:szCs w:val="28"/>
        </w:rPr>
        <w:t>清理計畫書，統一管制編號申請程序</w:t>
      </w:r>
      <w:r w:rsidRPr="00FD42CB">
        <w:rPr>
          <w:rFonts w:ascii="標楷體" w:eastAsia="標楷體" w:hAnsi="標楷體" w:hint="eastAsia"/>
          <w:sz w:val="28"/>
          <w:szCs w:val="28"/>
        </w:rPr>
        <w:t>。</w:t>
      </w:r>
      <w:r w:rsidR="002C5CE9" w:rsidRPr="00FD42CB">
        <w:rPr>
          <w:rFonts w:ascii="標楷體" w:eastAsia="標楷體" w:hAnsi="標楷體" w:hint="eastAsia"/>
          <w:sz w:val="28"/>
          <w:szCs w:val="28"/>
        </w:rPr>
        <w:t>(</w:t>
      </w:r>
      <w:r w:rsidR="00EB135A">
        <w:rPr>
          <w:rFonts w:ascii="標楷體" w:eastAsia="標楷體" w:hAnsi="標楷體" w:hint="eastAsia"/>
          <w:sz w:val="28"/>
          <w:szCs w:val="28"/>
        </w:rPr>
        <w:t>修正公告事項七</w:t>
      </w:r>
      <w:r w:rsidR="002C5CE9" w:rsidRPr="00FD42CB">
        <w:rPr>
          <w:rFonts w:ascii="標楷體" w:eastAsia="標楷體" w:hAnsi="標楷體" w:hint="eastAsia"/>
          <w:sz w:val="28"/>
          <w:szCs w:val="28"/>
        </w:rPr>
        <w:t>)</w:t>
      </w:r>
    </w:p>
    <w:p w:rsidR="006B3255" w:rsidRDefault="00594858" w:rsidP="006B3255">
      <w:pPr>
        <w:pStyle w:val="a8"/>
        <w:numPr>
          <w:ilvl w:val="0"/>
          <w:numId w:val="1"/>
        </w:numPr>
        <w:spacing w:line="460" w:lineRule="exact"/>
        <w:ind w:leftChars="0" w:left="616" w:rightChars="-24" w:right="-58" w:hanging="574"/>
        <w:jc w:val="both"/>
        <w:rPr>
          <w:rFonts w:ascii="標楷體" w:eastAsia="標楷體" w:hAnsi="標楷體"/>
          <w:sz w:val="28"/>
          <w:szCs w:val="28"/>
        </w:rPr>
      </w:pPr>
      <w:r>
        <w:rPr>
          <w:rFonts w:ascii="標楷體" w:eastAsia="標楷體" w:hAnsi="標楷體" w:hint="eastAsia"/>
          <w:sz w:val="28"/>
          <w:szCs w:val="28"/>
        </w:rPr>
        <w:t>明定已取得管制編號事業申請解除列管之方式</w:t>
      </w:r>
      <w:r w:rsidR="00FD42CB" w:rsidRPr="00FD42CB">
        <w:rPr>
          <w:rFonts w:ascii="標楷體" w:eastAsia="標楷體" w:hAnsi="標楷體" w:hint="eastAsia"/>
          <w:sz w:val="28"/>
          <w:szCs w:val="28"/>
        </w:rPr>
        <w:t>。(</w:t>
      </w:r>
      <w:r w:rsidR="00EB135A">
        <w:rPr>
          <w:rFonts w:ascii="標楷體" w:eastAsia="標楷體" w:hAnsi="標楷體" w:hint="eastAsia"/>
          <w:sz w:val="28"/>
          <w:szCs w:val="28"/>
        </w:rPr>
        <w:t>修正</w:t>
      </w:r>
      <w:r w:rsidR="00FD42CB" w:rsidRPr="00FD42CB">
        <w:rPr>
          <w:rFonts w:ascii="標楷體" w:eastAsia="標楷體" w:hAnsi="標楷體" w:hint="eastAsia"/>
          <w:sz w:val="28"/>
          <w:szCs w:val="28"/>
        </w:rPr>
        <w:t>公告事項</w:t>
      </w:r>
      <w:r w:rsidR="00EB135A">
        <w:rPr>
          <w:rFonts w:ascii="標楷體" w:eastAsia="標楷體" w:hAnsi="標楷體" w:hint="eastAsia"/>
          <w:sz w:val="28"/>
          <w:szCs w:val="28"/>
        </w:rPr>
        <w:t>八</w:t>
      </w:r>
      <w:r w:rsidR="00FD42CB" w:rsidRPr="00FD42CB">
        <w:rPr>
          <w:rFonts w:ascii="標楷體" w:eastAsia="標楷體" w:hAnsi="標楷體" w:hint="eastAsia"/>
          <w:sz w:val="28"/>
          <w:szCs w:val="28"/>
        </w:rPr>
        <w:t>)</w:t>
      </w:r>
    </w:p>
    <w:p w:rsidR="006B3255" w:rsidRPr="006B3255" w:rsidRDefault="006B3255" w:rsidP="006B3255">
      <w:pPr>
        <w:pStyle w:val="a8"/>
        <w:numPr>
          <w:ilvl w:val="0"/>
          <w:numId w:val="1"/>
        </w:numPr>
        <w:spacing w:line="460" w:lineRule="exact"/>
        <w:ind w:leftChars="0" w:left="616" w:rightChars="-24" w:right="-58" w:hanging="574"/>
        <w:jc w:val="both"/>
        <w:rPr>
          <w:rFonts w:ascii="標楷體" w:eastAsia="標楷體" w:hAnsi="標楷體"/>
          <w:sz w:val="28"/>
          <w:szCs w:val="28"/>
        </w:rPr>
      </w:pPr>
      <w:r w:rsidRPr="006B3255">
        <w:rPr>
          <w:rFonts w:ascii="標楷體" w:eastAsia="標楷體" w:hAnsi="標楷體" w:hint="eastAsia"/>
          <w:sz w:val="28"/>
          <w:szCs w:val="28"/>
        </w:rPr>
        <w:t>刪除依中央目的事業主管機關所定再利用管理辦法公告之管理方式收受事業廢棄物進行再利用之事業其核准期限以二年為限之規定。(刪除現行公告事項九)</w:t>
      </w:r>
    </w:p>
    <w:p w:rsidR="0064086C" w:rsidRDefault="0064086C">
      <w:pPr>
        <w:widowControl/>
        <w:rPr>
          <w:rFonts w:ascii="標楷體" w:eastAsia="標楷體" w:hAnsi="標楷體"/>
          <w:sz w:val="40"/>
          <w:szCs w:val="40"/>
        </w:rPr>
      </w:pPr>
    </w:p>
    <w:p w:rsidR="00594858" w:rsidRDefault="00594858">
      <w:pPr>
        <w:widowControl/>
        <w:rPr>
          <w:rFonts w:ascii="標楷體" w:eastAsia="標楷體" w:hAnsi="標楷體"/>
          <w:sz w:val="40"/>
          <w:szCs w:val="40"/>
        </w:rPr>
      </w:pPr>
    </w:p>
    <w:p w:rsidR="00594858" w:rsidRDefault="00594858">
      <w:pPr>
        <w:widowControl/>
        <w:rPr>
          <w:rFonts w:ascii="標楷體" w:eastAsia="標楷體" w:hAnsi="標楷體"/>
          <w:sz w:val="40"/>
          <w:szCs w:val="40"/>
        </w:rPr>
      </w:pPr>
    </w:p>
    <w:p w:rsidR="00594858" w:rsidRDefault="00594858">
      <w:pPr>
        <w:widowControl/>
        <w:rPr>
          <w:rFonts w:ascii="標楷體" w:eastAsia="標楷體" w:hAnsi="標楷體"/>
          <w:sz w:val="40"/>
          <w:szCs w:val="40"/>
        </w:rPr>
      </w:pPr>
    </w:p>
    <w:p w:rsidR="00594858" w:rsidRDefault="00594858">
      <w:pPr>
        <w:widowControl/>
        <w:rPr>
          <w:rFonts w:ascii="標楷體" w:eastAsia="標楷體" w:hAnsi="標楷體"/>
          <w:sz w:val="40"/>
          <w:szCs w:val="40"/>
        </w:rPr>
      </w:pPr>
    </w:p>
    <w:p w:rsidR="00594858" w:rsidRDefault="00594858">
      <w:pPr>
        <w:widowControl/>
        <w:rPr>
          <w:rFonts w:ascii="標楷體" w:eastAsia="標楷體" w:hAnsi="標楷體"/>
          <w:sz w:val="40"/>
          <w:szCs w:val="40"/>
        </w:rPr>
      </w:pPr>
    </w:p>
    <w:p w:rsidR="00CF0C57" w:rsidRDefault="00CF0C57" w:rsidP="007D7B0B">
      <w:pPr>
        <w:spacing w:line="560" w:lineRule="exact"/>
        <w:jc w:val="center"/>
        <w:rPr>
          <w:rFonts w:ascii="標楷體" w:eastAsia="標楷體" w:hAnsi="標楷體"/>
          <w:sz w:val="40"/>
          <w:szCs w:val="40"/>
        </w:rPr>
      </w:pPr>
      <w:r>
        <w:rPr>
          <w:rFonts w:ascii="標楷體" w:eastAsia="標楷體" w:hAnsi="標楷體" w:hint="eastAsia"/>
          <w:sz w:val="40"/>
          <w:szCs w:val="40"/>
        </w:rPr>
        <w:lastRenderedPageBreak/>
        <w:t>應檢具</w:t>
      </w:r>
      <w:r w:rsidRPr="00B12523">
        <w:rPr>
          <w:rFonts w:ascii="標楷體" w:eastAsia="標楷體" w:hAnsi="標楷體" w:hint="eastAsia"/>
          <w:sz w:val="40"/>
          <w:szCs w:val="40"/>
        </w:rPr>
        <w:t>事業廢棄物清理計畫書之</w:t>
      </w:r>
      <w:r w:rsidR="00245D17">
        <w:rPr>
          <w:rFonts w:ascii="標楷體" w:eastAsia="標楷體" w:hAnsi="標楷體" w:hint="eastAsia"/>
          <w:sz w:val="40"/>
          <w:szCs w:val="40"/>
        </w:rPr>
        <w:t>事業</w:t>
      </w:r>
    </w:p>
    <w:p w:rsidR="00CF0C57" w:rsidRDefault="00CF0C57" w:rsidP="007D7B0B">
      <w:pPr>
        <w:spacing w:line="560" w:lineRule="exact"/>
        <w:ind w:left="472" w:rightChars="271" w:right="650" w:hangingChars="118" w:hanging="472"/>
        <w:jc w:val="center"/>
        <w:rPr>
          <w:rFonts w:ascii="標楷體" w:eastAsia="標楷體" w:hAnsi="標楷體"/>
          <w:sz w:val="40"/>
          <w:szCs w:val="40"/>
        </w:rPr>
      </w:pPr>
      <w:r>
        <w:rPr>
          <w:rFonts w:ascii="標楷體" w:eastAsia="標楷體" w:hAnsi="標楷體" w:hint="eastAsia"/>
          <w:sz w:val="40"/>
          <w:szCs w:val="40"/>
        </w:rPr>
        <w:t>修正</w:t>
      </w:r>
      <w:r w:rsidR="00594858">
        <w:rPr>
          <w:rFonts w:ascii="標楷體" w:eastAsia="標楷體" w:hAnsi="標楷體" w:hint="eastAsia"/>
          <w:sz w:val="40"/>
          <w:szCs w:val="40"/>
        </w:rPr>
        <w:t>草案公告</w:t>
      </w:r>
      <w:r>
        <w:rPr>
          <w:rFonts w:ascii="標楷體" w:eastAsia="標楷體" w:hAnsi="標楷體" w:hint="eastAsia"/>
          <w:sz w:val="40"/>
          <w:szCs w:val="40"/>
        </w:rPr>
        <w:t>對照表</w:t>
      </w:r>
    </w:p>
    <w:tbl>
      <w:tblPr>
        <w:tblStyle w:val="a7"/>
        <w:tblW w:w="10309" w:type="dxa"/>
        <w:jc w:val="center"/>
        <w:tblLook w:val="04A0" w:firstRow="1" w:lastRow="0" w:firstColumn="1" w:lastColumn="0" w:noHBand="0" w:noVBand="1"/>
      </w:tblPr>
      <w:tblGrid>
        <w:gridCol w:w="3707"/>
        <w:gridCol w:w="3606"/>
        <w:gridCol w:w="2996"/>
      </w:tblGrid>
      <w:tr w:rsidR="005D006E" w:rsidRPr="005D006E" w:rsidTr="00292519">
        <w:trPr>
          <w:jc w:val="center"/>
        </w:trPr>
        <w:tc>
          <w:tcPr>
            <w:tcW w:w="3707" w:type="dxa"/>
          </w:tcPr>
          <w:p w:rsidR="00CF0C57" w:rsidRPr="005D006E" w:rsidRDefault="008409CB" w:rsidP="00472639">
            <w:pPr>
              <w:spacing w:line="300" w:lineRule="exact"/>
              <w:ind w:rightChars="271" w:right="650"/>
              <w:jc w:val="center"/>
              <w:rPr>
                <w:rFonts w:ascii="標楷體" w:eastAsia="標楷體" w:hAnsi="標楷體"/>
                <w:szCs w:val="24"/>
              </w:rPr>
            </w:pPr>
            <w:r w:rsidRPr="005D006E">
              <w:rPr>
                <w:rFonts w:ascii="標楷體" w:eastAsia="標楷體" w:hAnsi="標楷體" w:hint="eastAsia"/>
                <w:szCs w:val="24"/>
              </w:rPr>
              <w:t xml:space="preserve">    </w:t>
            </w:r>
            <w:r w:rsidR="00CF0C57" w:rsidRPr="005D006E">
              <w:rPr>
                <w:rFonts w:ascii="標楷體" w:eastAsia="標楷體" w:hAnsi="標楷體" w:hint="eastAsia"/>
                <w:szCs w:val="24"/>
              </w:rPr>
              <w:t>修正</w:t>
            </w:r>
            <w:r w:rsidR="00594858" w:rsidRPr="005D006E">
              <w:rPr>
                <w:rFonts w:ascii="標楷體" w:eastAsia="標楷體" w:hAnsi="標楷體" w:hint="eastAsia"/>
                <w:szCs w:val="24"/>
              </w:rPr>
              <w:t>公告</w:t>
            </w:r>
          </w:p>
        </w:tc>
        <w:tc>
          <w:tcPr>
            <w:tcW w:w="3606" w:type="dxa"/>
          </w:tcPr>
          <w:p w:rsidR="00CF0C57" w:rsidRPr="005D006E" w:rsidRDefault="008409CB" w:rsidP="00472639">
            <w:pPr>
              <w:spacing w:line="300" w:lineRule="exact"/>
              <w:ind w:rightChars="271" w:right="650"/>
              <w:jc w:val="center"/>
              <w:rPr>
                <w:rFonts w:ascii="標楷體" w:eastAsia="標楷體" w:hAnsi="標楷體"/>
                <w:szCs w:val="24"/>
              </w:rPr>
            </w:pPr>
            <w:r w:rsidRPr="005D006E">
              <w:rPr>
                <w:rFonts w:ascii="標楷體" w:eastAsia="標楷體" w:hAnsi="標楷體" w:hint="eastAsia"/>
                <w:szCs w:val="24"/>
              </w:rPr>
              <w:t xml:space="preserve">    </w:t>
            </w:r>
            <w:r w:rsidR="00CF0C57" w:rsidRPr="005D006E">
              <w:rPr>
                <w:rFonts w:ascii="標楷體" w:eastAsia="標楷體" w:hAnsi="標楷體" w:hint="eastAsia"/>
                <w:szCs w:val="24"/>
              </w:rPr>
              <w:t>現行</w:t>
            </w:r>
            <w:r w:rsidR="00594858" w:rsidRPr="005D006E">
              <w:rPr>
                <w:rFonts w:ascii="標楷體" w:eastAsia="標楷體" w:hAnsi="標楷體" w:hint="eastAsia"/>
                <w:szCs w:val="24"/>
              </w:rPr>
              <w:t>公告</w:t>
            </w:r>
          </w:p>
        </w:tc>
        <w:tc>
          <w:tcPr>
            <w:tcW w:w="2996" w:type="dxa"/>
          </w:tcPr>
          <w:p w:rsidR="00CF0C57" w:rsidRPr="005D006E" w:rsidRDefault="008409CB" w:rsidP="00472639">
            <w:pPr>
              <w:spacing w:line="300" w:lineRule="exact"/>
              <w:ind w:rightChars="271" w:right="650"/>
              <w:jc w:val="center"/>
              <w:rPr>
                <w:rFonts w:ascii="標楷體" w:eastAsia="標楷體" w:hAnsi="標楷體"/>
                <w:szCs w:val="24"/>
              </w:rPr>
            </w:pPr>
            <w:r w:rsidRPr="005D006E">
              <w:rPr>
                <w:rFonts w:ascii="標楷體" w:eastAsia="標楷體" w:hAnsi="標楷體" w:hint="eastAsia"/>
                <w:szCs w:val="24"/>
              </w:rPr>
              <w:t xml:space="preserve">       </w:t>
            </w:r>
            <w:r w:rsidR="00CF0C57" w:rsidRPr="005D006E">
              <w:rPr>
                <w:rFonts w:ascii="標楷體" w:eastAsia="標楷體" w:hAnsi="標楷體" w:hint="eastAsia"/>
                <w:szCs w:val="24"/>
              </w:rPr>
              <w:t>說明</w:t>
            </w:r>
          </w:p>
        </w:tc>
      </w:tr>
      <w:tr w:rsidR="005D006E" w:rsidRPr="005D006E" w:rsidTr="00292519">
        <w:trPr>
          <w:jc w:val="center"/>
        </w:trPr>
        <w:tc>
          <w:tcPr>
            <w:tcW w:w="3707" w:type="dxa"/>
          </w:tcPr>
          <w:p w:rsidR="008409CB" w:rsidRPr="005D006E" w:rsidRDefault="008409CB" w:rsidP="00292519">
            <w:pPr>
              <w:tabs>
                <w:tab w:val="left" w:pos="3220"/>
              </w:tabs>
              <w:spacing w:line="300" w:lineRule="exact"/>
              <w:ind w:leftChars="-31" w:left="627" w:hangingChars="292" w:hanging="701"/>
              <w:jc w:val="both"/>
              <w:rPr>
                <w:rFonts w:ascii="標楷體" w:eastAsia="標楷體" w:hAnsi="標楷體"/>
                <w:szCs w:val="24"/>
              </w:rPr>
            </w:pPr>
            <w:r w:rsidRPr="005D006E">
              <w:rPr>
                <w:rFonts w:ascii="標楷體" w:eastAsia="標楷體" w:hAnsi="標楷體" w:hint="eastAsia"/>
                <w:szCs w:val="24"/>
              </w:rPr>
              <w:t>主旨：修正</w:t>
            </w:r>
            <w:r w:rsidR="00C356BD" w:rsidRPr="005D006E">
              <w:rPr>
                <w:rFonts w:ascii="微軟正黑體" w:eastAsia="微軟正黑體" w:hAnsi="微軟正黑體" w:hint="eastAsia"/>
                <w:szCs w:val="24"/>
              </w:rPr>
              <w:t>「</w:t>
            </w:r>
            <w:r w:rsidRPr="005D006E">
              <w:rPr>
                <w:rFonts w:ascii="標楷體" w:eastAsia="標楷體" w:hAnsi="標楷體" w:hint="eastAsia"/>
                <w:szCs w:val="24"/>
              </w:rPr>
              <w:t>應檢具事業廢棄物清理計畫書之事業」</w:t>
            </w:r>
            <w:r w:rsidR="00C356BD" w:rsidRPr="005D006E">
              <w:rPr>
                <w:rFonts w:ascii="標楷體" w:eastAsia="標楷體" w:hAnsi="標楷體" w:hint="eastAsia"/>
                <w:szCs w:val="24"/>
                <w:u w:val="single"/>
              </w:rPr>
              <w:t>，</w:t>
            </w:r>
            <w:r w:rsidR="00CD579B" w:rsidRPr="005D006E">
              <w:rPr>
                <w:rFonts w:ascii="標楷體" w:eastAsia="標楷體" w:hAnsi="標楷體" w:hint="eastAsia"/>
                <w:szCs w:val="24"/>
                <w:u w:val="single"/>
              </w:rPr>
              <w:t xml:space="preserve"> 並自中華民國一百零八年一月一日生效</w:t>
            </w:r>
            <w:r w:rsidRPr="005D006E">
              <w:rPr>
                <w:rFonts w:ascii="標楷體" w:eastAsia="標楷體" w:hAnsi="標楷體" w:hint="eastAsia"/>
                <w:szCs w:val="24"/>
              </w:rPr>
              <w:t>。</w:t>
            </w:r>
          </w:p>
        </w:tc>
        <w:tc>
          <w:tcPr>
            <w:tcW w:w="3606" w:type="dxa"/>
          </w:tcPr>
          <w:p w:rsidR="008409CB" w:rsidRPr="005D006E" w:rsidRDefault="008409CB" w:rsidP="00292519">
            <w:pPr>
              <w:tabs>
                <w:tab w:val="left" w:pos="3220"/>
              </w:tabs>
              <w:spacing w:line="300" w:lineRule="exact"/>
              <w:ind w:leftChars="-50" w:left="545" w:hangingChars="277" w:hanging="665"/>
              <w:jc w:val="both"/>
              <w:rPr>
                <w:rFonts w:ascii="標楷體" w:eastAsia="標楷體" w:hAnsi="標楷體"/>
                <w:szCs w:val="24"/>
              </w:rPr>
            </w:pPr>
            <w:r w:rsidRPr="005D006E">
              <w:rPr>
                <w:rFonts w:ascii="標楷體" w:eastAsia="標楷體" w:hAnsi="標楷體" w:hint="eastAsia"/>
                <w:szCs w:val="24"/>
              </w:rPr>
              <w:t>主旨：修正「</w:t>
            </w:r>
            <w:r w:rsidRPr="005D006E">
              <w:rPr>
                <w:rFonts w:ascii="標楷體" w:eastAsia="標楷體" w:hAnsi="標楷體" w:hint="eastAsia"/>
                <w:szCs w:val="24"/>
                <w:u w:val="single"/>
              </w:rPr>
              <w:t>公告</w:t>
            </w:r>
            <w:r w:rsidRPr="005D006E">
              <w:rPr>
                <w:rFonts w:ascii="標楷體" w:eastAsia="標楷體" w:hAnsi="標楷體" w:hint="eastAsia"/>
                <w:szCs w:val="24"/>
              </w:rPr>
              <w:t>應檢具事業廢棄物清理計畫書之事業」。</w:t>
            </w:r>
          </w:p>
        </w:tc>
        <w:tc>
          <w:tcPr>
            <w:tcW w:w="2996" w:type="dxa"/>
          </w:tcPr>
          <w:p w:rsidR="008409CB" w:rsidRPr="005D006E" w:rsidRDefault="00CD579B" w:rsidP="00472639">
            <w:pPr>
              <w:tabs>
                <w:tab w:val="left" w:pos="2586"/>
              </w:tabs>
              <w:spacing w:line="300" w:lineRule="exact"/>
              <w:jc w:val="both"/>
              <w:rPr>
                <w:rFonts w:ascii="標楷體" w:eastAsia="標楷體" w:hAnsi="標楷體"/>
                <w:szCs w:val="24"/>
              </w:rPr>
            </w:pPr>
            <w:r w:rsidRPr="005D006E">
              <w:rPr>
                <w:rFonts w:ascii="標楷體" w:eastAsia="標楷體" w:hAnsi="標楷體" w:hint="eastAsia"/>
                <w:szCs w:val="24"/>
              </w:rPr>
              <w:t>酌修文字</w:t>
            </w:r>
            <w:r w:rsidR="008409CB" w:rsidRPr="005D006E">
              <w:rPr>
                <w:rFonts w:ascii="標楷體" w:eastAsia="標楷體" w:hAnsi="標楷體" w:hint="eastAsia"/>
                <w:szCs w:val="24"/>
              </w:rPr>
              <w:t>。</w:t>
            </w:r>
          </w:p>
        </w:tc>
      </w:tr>
      <w:tr w:rsidR="005D006E" w:rsidRPr="005D006E" w:rsidTr="00292519">
        <w:trPr>
          <w:jc w:val="center"/>
        </w:trPr>
        <w:tc>
          <w:tcPr>
            <w:tcW w:w="3707" w:type="dxa"/>
          </w:tcPr>
          <w:p w:rsidR="008409CB" w:rsidRPr="005D006E" w:rsidRDefault="008409CB" w:rsidP="00292519">
            <w:pPr>
              <w:tabs>
                <w:tab w:val="left" w:pos="3220"/>
              </w:tabs>
              <w:spacing w:line="300" w:lineRule="exact"/>
              <w:ind w:leftChars="-37" w:left="597" w:hangingChars="286" w:hanging="686"/>
              <w:jc w:val="both"/>
              <w:rPr>
                <w:rFonts w:ascii="標楷體" w:eastAsia="標楷體" w:hAnsi="標楷體"/>
                <w:szCs w:val="24"/>
              </w:rPr>
            </w:pPr>
            <w:r w:rsidRPr="005D006E">
              <w:rPr>
                <w:rFonts w:ascii="標楷體" w:eastAsia="標楷體" w:hAnsi="標楷體" w:hint="eastAsia"/>
                <w:szCs w:val="24"/>
              </w:rPr>
              <w:t>依據：廢棄物清理法第三十一條第一項第一款。</w:t>
            </w:r>
          </w:p>
        </w:tc>
        <w:tc>
          <w:tcPr>
            <w:tcW w:w="3606" w:type="dxa"/>
          </w:tcPr>
          <w:p w:rsidR="008409CB" w:rsidRPr="005D006E" w:rsidRDefault="008409CB" w:rsidP="008B760E">
            <w:pPr>
              <w:tabs>
                <w:tab w:val="left" w:pos="3220"/>
              </w:tabs>
              <w:spacing w:line="300" w:lineRule="exact"/>
              <w:ind w:leftChars="-51" w:left="514" w:hangingChars="265" w:hanging="636"/>
              <w:jc w:val="both"/>
              <w:rPr>
                <w:rFonts w:ascii="標楷體" w:eastAsia="標楷體" w:hAnsi="標楷體"/>
                <w:szCs w:val="24"/>
              </w:rPr>
            </w:pPr>
            <w:r w:rsidRPr="005D006E">
              <w:rPr>
                <w:rFonts w:ascii="標楷體" w:eastAsia="標楷體" w:hAnsi="標楷體" w:hint="eastAsia"/>
                <w:szCs w:val="24"/>
              </w:rPr>
              <w:t>依據：廢棄物清理法第三十一條第一項第一款。</w:t>
            </w:r>
          </w:p>
        </w:tc>
        <w:tc>
          <w:tcPr>
            <w:tcW w:w="2996" w:type="dxa"/>
          </w:tcPr>
          <w:p w:rsidR="008409CB" w:rsidRPr="005D006E" w:rsidRDefault="008409CB" w:rsidP="00472639">
            <w:pPr>
              <w:tabs>
                <w:tab w:val="left" w:pos="2586"/>
              </w:tabs>
              <w:spacing w:line="300" w:lineRule="exact"/>
              <w:jc w:val="both"/>
              <w:rPr>
                <w:rFonts w:ascii="標楷體" w:eastAsia="標楷體" w:hAnsi="標楷體"/>
                <w:szCs w:val="24"/>
              </w:rPr>
            </w:pPr>
            <w:r w:rsidRPr="005D006E">
              <w:rPr>
                <w:rFonts w:ascii="標楷體" w:eastAsia="標楷體" w:hAnsi="標楷體" w:hint="eastAsia"/>
                <w:szCs w:val="24"/>
              </w:rPr>
              <w:t>未修正。</w:t>
            </w:r>
          </w:p>
        </w:tc>
      </w:tr>
      <w:tr w:rsidR="005D006E" w:rsidRPr="005D006E" w:rsidTr="00292519">
        <w:trPr>
          <w:jc w:val="center"/>
        </w:trPr>
        <w:tc>
          <w:tcPr>
            <w:tcW w:w="3707" w:type="dxa"/>
          </w:tcPr>
          <w:p w:rsidR="008409CB" w:rsidRPr="005D006E" w:rsidRDefault="008409CB" w:rsidP="00251254">
            <w:pPr>
              <w:spacing w:line="300" w:lineRule="exact"/>
              <w:ind w:leftChars="-40" w:left="-96" w:rightChars="271" w:right="650" w:firstLine="32"/>
              <w:jc w:val="both"/>
              <w:rPr>
                <w:rFonts w:ascii="標楷體" w:eastAsia="標楷體" w:hAnsi="標楷體"/>
                <w:szCs w:val="24"/>
              </w:rPr>
            </w:pPr>
            <w:r w:rsidRPr="005D006E">
              <w:rPr>
                <w:rFonts w:ascii="標楷體" w:eastAsia="標楷體" w:hAnsi="標楷體" w:hint="eastAsia"/>
                <w:szCs w:val="24"/>
              </w:rPr>
              <w:t>公告事項：</w:t>
            </w:r>
          </w:p>
          <w:p w:rsidR="008409CB" w:rsidRPr="005D006E" w:rsidRDefault="008409CB" w:rsidP="00472639">
            <w:pPr>
              <w:spacing w:line="300" w:lineRule="exact"/>
              <w:ind w:leftChars="16" w:left="470" w:rightChars="13" w:right="31" w:hangingChars="180" w:hanging="432"/>
              <w:jc w:val="both"/>
              <w:rPr>
                <w:rFonts w:ascii="標楷體" w:eastAsia="標楷體" w:hAnsi="標楷體"/>
                <w:szCs w:val="24"/>
              </w:rPr>
            </w:pPr>
            <w:r w:rsidRPr="005D006E">
              <w:rPr>
                <w:rFonts w:ascii="標楷體" w:eastAsia="標楷體" w:hAnsi="標楷體" w:hint="eastAsia"/>
                <w:szCs w:val="24"/>
              </w:rPr>
              <w:t>一、指定公告應檢具清理計畫書之事業（以下簡稱指定公告事業）:</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852B8B" w:rsidRPr="005D006E">
              <w:rPr>
                <w:rFonts w:ascii="標楷體" w:eastAsia="標楷體" w:hAnsi="標楷體" w:hint="eastAsia"/>
                <w:szCs w:val="24"/>
                <w:u w:val="single"/>
              </w:rPr>
              <w:t>一</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下列醫療機構：</w:t>
            </w:r>
          </w:p>
          <w:p w:rsidR="008409CB" w:rsidRDefault="008409CB" w:rsidP="00755052">
            <w:pPr>
              <w:pStyle w:val="a8"/>
              <w:numPr>
                <w:ilvl w:val="0"/>
                <w:numId w:val="25"/>
              </w:numPr>
              <w:spacing w:line="300" w:lineRule="exact"/>
              <w:ind w:leftChars="0" w:left="1446" w:rightChars="-18" w:right="-43" w:hanging="266"/>
              <w:jc w:val="both"/>
              <w:rPr>
                <w:rFonts w:ascii="標楷體" w:eastAsia="標楷體" w:hAnsi="標楷體"/>
                <w:szCs w:val="24"/>
              </w:rPr>
            </w:pPr>
            <w:r w:rsidRPr="00755052">
              <w:rPr>
                <w:rFonts w:ascii="標楷體" w:eastAsia="標楷體" w:hAnsi="標楷體" w:hint="eastAsia"/>
                <w:szCs w:val="24"/>
              </w:rPr>
              <w:t>醫院。</w:t>
            </w:r>
          </w:p>
          <w:p w:rsidR="00755052" w:rsidRDefault="008409CB" w:rsidP="00755052">
            <w:pPr>
              <w:pStyle w:val="a8"/>
              <w:numPr>
                <w:ilvl w:val="0"/>
                <w:numId w:val="25"/>
              </w:numPr>
              <w:spacing w:line="300" w:lineRule="exact"/>
              <w:ind w:leftChars="0" w:left="1446" w:rightChars="-18" w:right="-43" w:hanging="266"/>
              <w:jc w:val="both"/>
              <w:rPr>
                <w:rFonts w:ascii="標楷體" w:eastAsia="標楷體" w:hAnsi="標楷體"/>
                <w:szCs w:val="24"/>
              </w:rPr>
            </w:pPr>
            <w:r w:rsidRPr="00755052">
              <w:rPr>
                <w:rFonts w:ascii="標楷體" w:eastAsia="標楷體" w:hAnsi="標楷體" w:hint="eastAsia"/>
                <w:szCs w:val="24"/>
              </w:rPr>
              <w:t>洗腎診所。</w:t>
            </w:r>
          </w:p>
          <w:p w:rsidR="008409CB" w:rsidRPr="00755052" w:rsidRDefault="008409CB" w:rsidP="00755052">
            <w:pPr>
              <w:pStyle w:val="a8"/>
              <w:numPr>
                <w:ilvl w:val="0"/>
                <w:numId w:val="25"/>
              </w:numPr>
              <w:spacing w:line="300" w:lineRule="exact"/>
              <w:ind w:leftChars="0" w:left="1446" w:rightChars="-18" w:right="-43" w:hanging="266"/>
              <w:jc w:val="both"/>
              <w:rPr>
                <w:rFonts w:ascii="標楷體" w:eastAsia="標楷體" w:hAnsi="標楷體"/>
                <w:szCs w:val="24"/>
              </w:rPr>
            </w:pPr>
            <w:r w:rsidRPr="00755052">
              <w:rPr>
                <w:rFonts w:ascii="標楷體" w:eastAsia="標楷體" w:hAnsi="標楷體" w:hint="eastAsia"/>
                <w:szCs w:val="24"/>
              </w:rPr>
              <w:t>設三個診療科別            以上之診所。</w:t>
            </w:r>
          </w:p>
          <w:p w:rsidR="008409CB" w:rsidRPr="005D006E" w:rsidRDefault="008409CB" w:rsidP="00755052">
            <w:pPr>
              <w:spacing w:line="300" w:lineRule="exact"/>
              <w:ind w:leftChars="165" w:left="1162" w:rightChars="5" w:right="12" w:hangingChars="319" w:hanging="766"/>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二</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w:t>
            </w:r>
            <w:r w:rsidR="008953BB" w:rsidRPr="005D006E">
              <w:rPr>
                <w:rFonts w:ascii="標楷體" w:eastAsia="標楷體" w:hAnsi="標楷體" w:hint="eastAsia"/>
                <w:szCs w:val="24"/>
              </w:rPr>
              <w:t>登記資本額</w:t>
            </w:r>
            <w:r w:rsidRPr="005D006E">
              <w:rPr>
                <w:rFonts w:ascii="標楷體" w:eastAsia="標楷體" w:hAnsi="標楷體" w:hint="eastAsia"/>
                <w:szCs w:val="24"/>
              </w:rPr>
              <w:t>新臺幣一百萬元以上，或一般事業廢棄物實際或設計最大月產量十公噸以上，或產出有害事業廢棄物之下列事業：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1.電腦、電子產品及光學製品製造業( 鐘錶製造業、輻射及電子醫學設備製造業及光學儀器及設備製造業除外 )。</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2.資料儲存媒體複製業。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3.電子零組件製造業。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4.電力設備製造業。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5.化學材料製造業。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6.基本金屬製造業。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7.皮革、毛皮及其製品製造業。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8.化學製品製造業。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9.藥品製造業。</w:t>
            </w:r>
          </w:p>
          <w:p w:rsidR="008409CB" w:rsidRPr="005D006E" w:rsidRDefault="008409CB" w:rsidP="00472639">
            <w:pPr>
              <w:spacing w:line="300" w:lineRule="exact"/>
              <w:ind w:leftChars="161" w:left="1466" w:rightChars="-18" w:right="-43" w:hangingChars="450" w:hanging="1080"/>
              <w:jc w:val="both"/>
              <w:rPr>
                <w:rFonts w:ascii="標楷體" w:eastAsia="標楷體" w:hAnsi="標楷體"/>
                <w:szCs w:val="24"/>
              </w:rPr>
            </w:pPr>
            <w:r w:rsidRPr="005D006E">
              <w:rPr>
                <w:rFonts w:ascii="標楷體" w:eastAsia="標楷體" w:hAnsi="標楷體" w:hint="eastAsia"/>
                <w:szCs w:val="24"/>
              </w:rPr>
              <w:t xml:space="preserve">      10.金屬製品製造業(金屬彈簧製造業及金屬線製品製造業除外)。</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11.印染整理業。</w:t>
            </w:r>
          </w:p>
          <w:p w:rsidR="008409CB" w:rsidRPr="005D006E" w:rsidRDefault="008409CB" w:rsidP="00472639">
            <w:pPr>
              <w:spacing w:line="300" w:lineRule="exact"/>
              <w:ind w:leftChars="161" w:left="1466" w:rightChars="-18" w:right="-43" w:hangingChars="450" w:hanging="1080"/>
              <w:jc w:val="both"/>
              <w:rPr>
                <w:rFonts w:ascii="標楷體" w:eastAsia="標楷體" w:hAnsi="標楷體"/>
                <w:szCs w:val="24"/>
              </w:rPr>
            </w:pPr>
            <w:r w:rsidRPr="005D006E">
              <w:rPr>
                <w:rFonts w:ascii="標楷體" w:eastAsia="標楷體" w:hAnsi="標楷體" w:hint="eastAsia"/>
                <w:szCs w:val="24"/>
              </w:rPr>
              <w:lastRenderedPageBreak/>
              <w:t xml:space="preserve">      12.石油及煤製品製造業。</w:t>
            </w:r>
          </w:p>
          <w:p w:rsidR="008409CB" w:rsidRPr="005D006E" w:rsidRDefault="008409CB" w:rsidP="00472639">
            <w:pPr>
              <w:spacing w:line="300" w:lineRule="exact"/>
              <w:ind w:leftChars="161" w:left="1466" w:rightChars="-18" w:right="-43" w:hangingChars="450" w:hanging="1080"/>
              <w:jc w:val="both"/>
              <w:rPr>
                <w:rFonts w:ascii="標楷體" w:eastAsia="標楷體" w:hAnsi="標楷體"/>
                <w:szCs w:val="24"/>
              </w:rPr>
            </w:pPr>
            <w:r w:rsidRPr="005D006E">
              <w:rPr>
                <w:rFonts w:ascii="標楷體" w:eastAsia="標楷體" w:hAnsi="標楷體" w:hint="eastAsia"/>
                <w:szCs w:val="24"/>
              </w:rPr>
              <w:t xml:space="preserve">      13.非金屬礦物製品製造業。</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三</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電力供應業：從事發電、輸電及配電等電力供應之行業。</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四</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印刷輔助業。</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五</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印刷業。</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六</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電信業：因從事通訊網路設置、維修或保養產生混合五金廢料者。</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七</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經向目的事業主管機關登記之屠宰場。</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八</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經向目的事業主管機關登記飼養規模二千頭以上之豬隻畜牧場。</w:t>
            </w:r>
          </w:p>
          <w:p w:rsidR="008409CB" w:rsidRPr="005D006E" w:rsidRDefault="008409CB" w:rsidP="00472639">
            <w:p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w:t>
            </w:r>
            <w:r w:rsidR="0011352A" w:rsidRPr="005D006E">
              <w:rPr>
                <w:rFonts w:ascii="標楷體" w:eastAsia="標楷體" w:hAnsi="標楷體" w:hint="eastAsia"/>
                <w:szCs w:val="24"/>
                <w:u w:val="single"/>
              </w:rPr>
              <w:t>九</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經向目的事業主管機關登記飼養規模二百五十頭以上之牛隻畜牧場。</w:t>
            </w:r>
          </w:p>
          <w:p w:rsidR="008409CB" w:rsidRPr="005D006E" w:rsidRDefault="008409CB" w:rsidP="00251254">
            <w:pPr>
              <w:spacing w:line="300" w:lineRule="exact"/>
              <w:ind w:leftChars="185" w:left="1070" w:rightChars="5" w:right="12" w:hangingChars="261" w:hanging="626"/>
              <w:jc w:val="both"/>
              <w:rPr>
                <w:rFonts w:ascii="標楷體" w:eastAsia="標楷體" w:hAnsi="標楷體"/>
                <w:szCs w:val="24"/>
              </w:rPr>
            </w:pPr>
            <w:r w:rsidRPr="005D006E">
              <w:rPr>
                <w:rFonts w:ascii="標楷體" w:eastAsia="標楷體" w:hAnsi="標楷體" w:hint="eastAsia"/>
                <w:szCs w:val="24"/>
                <w:u w:val="single"/>
              </w:rPr>
              <w:t>(十)</w:t>
            </w:r>
            <w:r w:rsidRPr="005D006E">
              <w:rPr>
                <w:rFonts w:ascii="標楷體" w:eastAsia="標楷體" w:hAnsi="標楷體" w:hint="eastAsia"/>
                <w:szCs w:val="24"/>
              </w:rPr>
              <w:t xml:space="preserve"> 經向目的事業主管機關登記飼養規模八萬隻以上之養雞畜牧場。</w:t>
            </w:r>
          </w:p>
          <w:p w:rsidR="00251254" w:rsidRPr="005D006E" w:rsidRDefault="008409CB" w:rsidP="00251254">
            <w:pPr>
              <w:spacing w:line="300" w:lineRule="exact"/>
              <w:ind w:leftChars="64" w:left="1138" w:rightChars="5" w:right="12" w:hangingChars="410" w:hanging="984"/>
              <w:jc w:val="both"/>
              <w:rPr>
                <w:rFonts w:ascii="標楷體" w:eastAsia="標楷體" w:hAnsi="標楷體"/>
                <w:szCs w:val="24"/>
                <w:u w:val="single"/>
              </w:rPr>
            </w:pPr>
            <w:r w:rsidRPr="005D006E">
              <w:rPr>
                <w:rFonts w:ascii="標楷體" w:eastAsia="標楷體" w:hAnsi="標楷體" w:hint="eastAsia"/>
                <w:szCs w:val="24"/>
              </w:rPr>
              <w:t xml:space="preserve"> </w:t>
            </w:r>
            <w:r w:rsidRPr="005D006E">
              <w:rPr>
                <w:rFonts w:ascii="標楷體" w:eastAsia="標楷體" w:hAnsi="標楷體" w:hint="eastAsia"/>
                <w:szCs w:val="24"/>
                <w:u w:val="single"/>
              </w:rPr>
              <w:t>(十</w:t>
            </w:r>
            <w:r w:rsidR="0011352A" w:rsidRPr="005D006E">
              <w:rPr>
                <w:rFonts w:ascii="標楷體" w:eastAsia="標楷體" w:hAnsi="標楷體" w:hint="eastAsia"/>
                <w:szCs w:val="24"/>
                <w:u w:val="single"/>
              </w:rPr>
              <w:t>一</w:t>
            </w:r>
            <w:r w:rsidRPr="005D006E">
              <w:rPr>
                <w:rFonts w:ascii="標楷體" w:eastAsia="標楷體" w:hAnsi="標楷體" w:hint="eastAsia"/>
                <w:szCs w:val="24"/>
                <w:u w:val="single"/>
              </w:rPr>
              <w:t>)</w:t>
            </w:r>
            <w:r w:rsidR="00251254" w:rsidRPr="005D006E">
              <w:rPr>
                <w:rFonts w:ascii="標楷體" w:eastAsia="標楷體" w:hAnsi="標楷體" w:hint="eastAsia"/>
                <w:szCs w:val="24"/>
              </w:rPr>
              <w:t xml:space="preserve"> </w:t>
            </w:r>
            <w:r w:rsidRPr="005D006E">
              <w:rPr>
                <w:rFonts w:ascii="標楷體" w:eastAsia="標楷體" w:hAnsi="標楷體" w:hint="eastAsia"/>
                <w:szCs w:val="24"/>
              </w:rPr>
              <w:t>農產品批發市場</w:t>
            </w:r>
            <w:r w:rsidRPr="002F751D">
              <w:rPr>
                <w:rFonts w:ascii="標楷體" w:eastAsia="標楷體" w:hAnsi="標楷體" w:hint="eastAsia"/>
                <w:szCs w:val="24"/>
              </w:rPr>
              <w:t>：</w:t>
            </w:r>
            <w:r w:rsidR="008575C6" w:rsidRPr="002F751D">
              <w:rPr>
                <w:rFonts w:ascii="標楷體" w:eastAsia="標楷體" w:hAnsi="標楷體" w:hint="eastAsia"/>
                <w:szCs w:val="24"/>
              </w:rPr>
              <w:t>經</w:t>
            </w:r>
            <w:r w:rsidR="008575C6" w:rsidRPr="005D006E">
              <w:rPr>
                <w:rFonts w:ascii="標楷體" w:eastAsia="標楷體" w:hAnsi="標楷體" w:hint="eastAsia"/>
                <w:szCs w:val="24"/>
                <w:u w:val="single"/>
              </w:rPr>
              <w:t>向目的事業主管機關登記之每日或定期集中進行農產品交易之機構。</w:t>
            </w:r>
          </w:p>
          <w:p w:rsidR="00251254" w:rsidRPr="005D006E" w:rsidRDefault="008409CB" w:rsidP="00251254">
            <w:pPr>
              <w:spacing w:line="300" w:lineRule="exact"/>
              <w:ind w:leftChars="119" w:left="1119" w:rightChars="5" w:right="12" w:hangingChars="347" w:hanging="833"/>
              <w:jc w:val="both"/>
              <w:rPr>
                <w:rFonts w:ascii="標楷體" w:eastAsia="標楷體" w:hAnsi="標楷體"/>
                <w:szCs w:val="24"/>
              </w:rPr>
            </w:pPr>
            <w:r w:rsidRPr="005D006E">
              <w:rPr>
                <w:rFonts w:ascii="標楷體" w:eastAsia="標楷體" w:hAnsi="標楷體" w:hint="eastAsia"/>
                <w:szCs w:val="24"/>
                <w:u w:val="single"/>
              </w:rPr>
              <w:t>(十</w:t>
            </w:r>
            <w:r w:rsidR="0011352A" w:rsidRPr="005D006E">
              <w:rPr>
                <w:rFonts w:ascii="標楷體" w:eastAsia="標楷體" w:hAnsi="標楷體" w:hint="eastAsia"/>
                <w:szCs w:val="24"/>
                <w:u w:val="single"/>
              </w:rPr>
              <w:t>二</w:t>
            </w:r>
            <w:r w:rsidRPr="005D006E">
              <w:rPr>
                <w:rFonts w:ascii="標楷體" w:eastAsia="標楷體" w:hAnsi="標楷體" w:hint="eastAsia"/>
                <w:szCs w:val="24"/>
                <w:u w:val="single"/>
              </w:rPr>
              <w:t>)</w:t>
            </w:r>
            <w:r w:rsidRPr="005D006E">
              <w:rPr>
                <w:rFonts w:ascii="標楷體" w:eastAsia="標楷體" w:hAnsi="標楷體" w:hint="eastAsia"/>
                <w:szCs w:val="24"/>
              </w:rPr>
              <w:t xml:space="preserve"> 其他農業（含農、林、漁、牧業）：一般事業廢棄物實際或設計最大月產量平均每日五公噸以上，或一般事業廢棄物實際或設計產量每年一千五百公噸以上；或有害事業廢棄物實際或設計最大月產量平均每日四公斤以上，或有害事業廢棄物實際或設計產量每年一公噸以上之事業。</w:t>
            </w:r>
          </w:p>
          <w:p w:rsidR="00251254" w:rsidRPr="005D006E" w:rsidRDefault="00251254" w:rsidP="00251254">
            <w:pPr>
              <w:spacing w:line="300" w:lineRule="exact"/>
              <w:ind w:leftChars="136" w:left="1178" w:rightChars="5" w:right="12" w:hangingChars="355" w:hanging="852"/>
              <w:jc w:val="both"/>
              <w:rPr>
                <w:rFonts w:ascii="標楷體" w:eastAsia="標楷體" w:hAnsi="標楷體"/>
                <w:szCs w:val="24"/>
              </w:rPr>
            </w:pPr>
            <w:r w:rsidRPr="005D006E">
              <w:rPr>
                <w:rFonts w:ascii="標楷體" w:eastAsia="標楷體" w:hAnsi="標楷體" w:hint="eastAsia"/>
                <w:szCs w:val="24"/>
                <w:u w:val="single"/>
              </w:rPr>
              <w:t>(十三)</w:t>
            </w:r>
            <w:r w:rsidRPr="005D006E">
              <w:rPr>
                <w:rFonts w:ascii="標楷體" w:eastAsia="標楷體" w:hAnsi="標楷體" w:hint="eastAsia"/>
                <w:szCs w:val="24"/>
              </w:rPr>
              <w:t xml:space="preserve"> </w:t>
            </w:r>
            <w:r w:rsidR="008409CB" w:rsidRPr="005D006E">
              <w:rPr>
                <w:rFonts w:ascii="標楷體" w:eastAsia="標楷體" w:hAnsi="標楷體" w:hint="eastAsia"/>
                <w:szCs w:val="24"/>
              </w:rPr>
              <w:t>依水污染防治法規定應申請排放許可證，且設計或實際已達最大日廢（污）水產生量每</w:t>
            </w:r>
            <w:r w:rsidR="008409CB" w:rsidRPr="005D006E">
              <w:rPr>
                <w:rFonts w:ascii="標楷體" w:eastAsia="標楷體" w:hAnsi="標楷體" w:hint="eastAsia"/>
                <w:szCs w:val="24"/>
              </w:rPr>
              <w:lastRenderedPageBreak/>
              <w:t>日一百立方公尺（公噸／日）以上之事業。</w:t>
            </w:r>
          </w:p>
          <w:p w:rsidR="00251254" w:rsidRPr="005D006E" w:rsidRDefault="008409CB" w:rsidP="00CA3B3A">
            <w:pPr>
              <w:spacing w:line="300" w:lineRule="exact"/>
              <w:ind w:leftChars="127" w:left="1150" w:rightChars="5" w:right="12" w:hangingChars="352" w:hanging="845"/>
              <w:jc w:val="both"/>
              <w:rPr>
                <w:rFonts w:ascii="標楷體" w:eastAsia="標楷體" w:hAnsi="標楷體"/>
                <w:szCs w:val="24"/>
              </w:rPr>
            </w:pPr>
            <w:r w:rsidRPr="005D006E">
              <w:rPr>
                <w:rFonts w:ascii="標楷體" w:eastAsia="標楷體" w:hAnsi="標楷體" w:hint="eastAsia"/>
                <w:szCs w:val="24"/>
                <w:u w:val="single"/>
              </w:rPr>
              <w:t>(十</w:t>
            </w:r>
            <w:r w:rsidR="0011352A" w:rsidRPr="005D006E">
              <w:rPr>
                <w:rFonts w:ascii="標楷體" w:eastAsia="標楷體" w:hAnsi="標楷體" w:hint="eastAsia"/>
                <w:szCs w:val="24"/>
                <w:u w:val="single"/>
              </w:rPr>
              <w:t>四</w:t>
            </w:r>
            <w:r w:rsidRPr="005D006E">
              <w:rPr>
                <w:rFonts w:ascii="標楷體" w:eastAsia="標楷體" w:hAnsi="標楷體" w:hint="eastAsia"/>
                <w:szCs w:val="24"/>
                <w:u w:val="single"/>
              </w:rPr>
              <w:t>)</w:t>
            </w:r>
            <w:r w:rsidR="00251254" w:rsidRPr="005D006E">
              <w:rPr>
                <w:rFonts w:ascii="標楷體" w:eastAsia="標楷體" w:hAnsi="標楷體" w:hint="eastAsia"/>
                <w:szCs w:val="24"/>
              </w:rPr>
              <w:t xml:space="preserve"> </w:t>
            </w:r>
            <w:r w:rsidRPr="005D006E">
              <w:rPr>
                <w:rFonts w:ascii="標楷體" w:eastAsia="標楷體" w:hAnsi="標楷體" w:hint="eastAsia"/>
                <w:szCs w:val="24"/>
              </w:rPr>
              <w:t>政府或民間開發之工業區、加工出口區或科學工業園區之污水處理廠。</w:t>
            </w:r>
          </w:p>
          <w:p w:rsidR="00CA3B3A" w:rsidRPr="005D006E" w:rsidRDefault="008409CB" w:rsidP="00CA3B3A">
            <w:pPr>
              <w:tabs>
                <w:tab w:val="left" w:pos="242"/>
              </w:tabs>
              <w:spacing w:line="300" w:lineRule="exact"/>
              <w:ind w:leftChars="93" w:left="1190" w:rightChars="5" w:right="12" w:hangingChars="403" w:hanging="967"/>
              <w:jc w:val="both"/>
              <w:rPr>
                <w:rFonts w:ascii="標楷體" w:eastAsia="標楷體" w:hAnsi="標楷體"/>
                <w:szCs w:val="24"/>
              </w:rPr>
            </w:pPr>
            <w:r w:rsidRPr="005D006E">
              <w:rPr>
                <w:rFonts w:ascii="標楷體" w:eastAsia="標楷體" w:hAnsi="標楷體" w:hint="eastAsia"/>
                <w:szCs w:val="24"/>
                <w:u w:val="single"/>
              </w:rPr>
              <w:t>（十</w:t>
            </w:r>
            <w:r w:rsidR="0011352A" w:rsidRPr="005D006E">
              <w:rPr>
                <w:rFonts w:ascii="標楷體" w:eastAsia="標楷體" w:hAnsi="標楷體" w:hint="eastAsia"/>
                <w:szCs w:val="24"/>
                <w:u w:val="single"/>
              </w:rPr>
              <w:t>五</w:t>
            </w:r>
            <w:r w:rsidRPr="005D006E">
              <w:rPr>
                <w:rFonts w:ascii="標楷體" w:eastAsia="標楷體" w:hAnsi="標楷體" w:hint="eastAsia"/>
                <w:szCs w:val="24"/>
                <w:u w:val="single"/>
              </w:rPr>
              <w:t>）</w:t>
            </w:r>
            <w:r w:rsidRPr="005D006E">
              <w:rPr>
                <w:rFonts w:ascii="標楷體" w:eastAsia="標楷體" w:hAnsi="標楷體" w:hint="eastAsia"/>
                <w:szCs w:val="24"/>
              </w:rPr>
              <w:t>公民營廢棄物處理機構。</w:t>
            </w:r>
          </w:p>
          <w:p w:rsidR="00CA3B3A" w:rsidRPr="005D006E" w:rsidRDefault="008409CB" w:rsidP="00CA3B3A">
            <w:pPr>
              <w:tabs>
                <w:tab w:val="left" w:pos="242"/>
              </w:tabs>
              <w:spacing w:line="300" w:lineRule="exact"/>
              <w:ind w:leftChars="100" w:left="1190" w:rightChars="5" w:right="12" w:hangingChars="396" w:hanging="950"/>
              <w:jc w:val="both"/>
              <w:rPr>
                <w:rFonts w:ascii="標楷體" w:eastAsia="標楷體" w:hAnsi="標楷體"/>
                <w:szCs w:val="24"/>
              </w:rPr>
            </w:pPr>
            <w:r w:rsidRPr="005D006E">
              <w:rPr>
                <w:rFonts w:ascii="標楷體" w:eastAsia="標楷體" w:hAnsi="標楷體" w:hint="eastAsia"/>
                <w:szCs w:val="24"/>
                <w:u w:val="single"/>
              </w:rPr>
              <w:t>（十</w:t>
            </w:r>
            <w:r w:rsidR="0011352A" w:rsidRPr="005D006E">
              <w:rPr>
                <w:rFonts w:ascii="標楷體" w:eastAsia="標楷體" w:hAnsi="標楷體" w:hint="eastAsia"/>
                <w:szCs w:val="24"/>
                <w:u w:val="single"/>
              </w:rPr>
              <w:t>六</w:t>
            </w:r>
            <w:r w:rsidRPr="005D006E">
              <w:rPr>
                <w:rFonts w:ascii="標楷體" w:eastAsia="標楷體" w:hAnsi="標楷體" w:hint="eastAsia"/>
                <w:szCs w:val="24"/>
                <w:u w:val="single"/>
              </w:rPr>
              <w:t>）</w:t>
            </w:r>
            <w:r w:rsidRPr="005D006E">
              <w:rPr>
                <w:rFonts w:ascii="標楷體" w:eastAsia="標楷體" w:hAnsi="標楷體" w:hint="eastAsia"/>
                <w:szCs w:val="24"/>
              </w:rPr>
              <w:t>事業廢棄物共同處理機構。</w:t>
            </w:r>
          </w:p>
          <w:p w:rsidR="00CA3B3A" w:rsidRPr="005D006E" w:rsidRDefault="008409CB" w:rsidP="00CA3B3A">
            <w:pPr>
              <w:tabs>
                <w:tab w:val="left" w:pos="242"/>
              </w:tabs>
              <w:spacing w:line="300" w:lineRule="exact"/>
              <w:ind w:leftChars="100" w:left="1190" w:rightChars="5" w:right="12" w:hangingChars="396" w:hanging="950"/>
              <w:jc w:val="both"/>
              <w:rPr>
                <w:rFonts w:ascii="標楷體" w:eastAsia="標楷體" w:hAnsi="標楷體"/>
                <w:szCs w:val="24"/>
              </w:rPr>
            </w:pPr>
            <w:r w:rsidRPr="005D006E">
              <w:rPr>
                <w:rFonts w:ascii="標楷體" w:eastAsia="標楷體" w:hAnsi="標楷體" w:hint="eastAsia"/>
                <w:szCs w:val="24"/>
                <w:u w:val="single"/>
              </w:rPr>
              <w:t>（十</w:t>
            </w:r>
            <w:r w:rsidR="0011352A" w:rsidRPr="005D006E">
              <w:rPr>
                <w:rFonts w:ascii="標楷體" w:eastAsia="標楷體" w:hAnsi="標楷體" w:hint="eastAsia"/>
                <w:szCs w:val="24"/>
                <w:u w:val="single"/>
              </w:rPr>
              <w:t>七</w:t>
            </w:r>
            <w:r w:rsidRPr="005D006E">
              <w:rPr>
                <w:rFonts w:ascii="標楷體" w:eastAsia="標楷體" w:hAnsi="標楷體" w:hint="eastAsia"/>
                <w:szCs w:val="24"/>
                <w:u w:val="single"/>
              </w:rPr>
              <w:t>）</w:t>
            </w:r>
            <w:r w:rsidRPr="005D006E">
              <w:rPr>
                <w:rFonts w:ascii="標楷體" w:eastAsia="標楷體" w:hAnsi="標楷體" w:hint="eastAsia"/>
                <w:szCs w:val="24"/>
              </w:rPr>
              <w:t>設有中小型廢棄物焚化爐之事業</w:t>
            </w:r>
            <w:r w:rsidR="00D26A68" w:rsidRPr="005D006E">
              <w:rPr>
                <w:rFonts w:ascii="標楷體" w:eastAsia="標楷體" w:hAnsi="標楷體" w:hint="eastAsia"/>
                <w:szCs w:val="24"/>
              </w:rPr>
              <w:t>。</w:t>
            </w:r>
          </w:p>
          <w:p w:rsidR="0034199E" w:rsidRPr="005D006E" w:rsidRDefault="008409CB" w:rsidP="00F558F7">
            <w:pPr>
              <w:tabs>
                <w:tab w:val="left" w:pos="242"/>
              </w:tabs>
              <w:spacing w:line="300" w:lineRule="exact"/>
              <w:ind w:leftChars="100" w:left="1241" w:rightChars="5" w:right="12" w:hangingChars="417" w:hanging="1001"/>
              <w:jc w:val="both"/>
              <w:rPr>
                <w:rFonts w:ascii="標楷體" w:eastAsia="標楷體" w:hAnsi="標楷體"/>
                <w:szCs w:val="24"/>
              </w:rPr>
            </w:pPr>
            <w:r w:rsidRPr="005D006E">
              <w:rPr>
                <w:rFonts w:ascii="標楷體" w:eastAsia="標楷體" w:hAnsi="標楷體" w:hint="eastAsia"/>
                <w:szCs w:val="24"/>
                <w:u w:val="single"/>
              </w:rPr>
              <w:t>（十</w:t>
            </w:r>
            <w:r w:rsidR="0011352A" w:rsidRPr="005D006E">
              <w:rPr>
                <w:rFonts w:ascii="標楷體" w:eastAsia="標楷體" w:hAnsi="標楷體" w:hint="eastAsia"/>
                <w:szCs w:val="24"/>
                <w:u w:val="single"/>
              </w:rPr>
              <w:t>八</w:t>
            </w:r>
            <w:r w:rsidRPr="005D006E">
              <w:rPr>
                <w:rFonts w:ascii="標楷體" w:eastAsia="標楷體" w:hAnsi="標楷體" w:hint="eastAsia"/>
                <w:szCs w:val="24"/>
                <w:u w:val="single"/>
              </w:rPr>
              <w:t>）</w:t>
            </w:r>
            <w:r w:rsidRPr="005D006E">
              <w:rPr>
                <w:rFonts w:ascii="標楷體" w:eastAsia="標楷體" w:hAnsi="標楷體" w:hint="eastAsia"/>
                <w:szCs w:val="24"/>
              </w:rPr>
              <w:t>依本</w:t>
            </w:r>
            <w:r w:rsidR="0034199E" w:rsidRPr="005D006E">
              <w:rPr>
                <w:rFonts w:ascii="標楷體" w:eastAsia="標楷體" w:hAnsi="標楷體" w:hint="eastAsia"/>
                <w:szCs w:val="24"/>
              </w:rPr>
              <w:t>法第二十八條第一項第三款第三目至第六目設置廢棄物處理設施之機構。</w:t>
            </w:r>
          </w:p>
          <w:p w:rsidR="0034199E" w:rsidRPr="005D006E" w:rsidRDefault="0034199E" w:rsidP="00F558F7">
            <w:pPr>
              <w:tabs>
                <w:tab w:val="left" w:pos="242"/>
              </w:tabs>
              <w:spacing w:line="300" w:lineRule="exact"/>
              <w:ind w:leftChars="157" w:left="1253" w:rightChars="5" w:right="12" w:hangingChars="365" w:hanging="876"/>
              <w:jc w:val="both"/>
              <w:rPr>
                <w:rFonts w:ascii="標楷體" w:eastAsia="標楷體" w:hAnsi="標楷體"/>
                <w:szCs w:val="24"/>
              </w:rPr>
            </w:pPr>
            <w:r w:rsidRPr="005D006E">
              <w:rPr>
                <w:rFonts w:ascii="標楷體" w:eastAsia="標楷體" w:hAnsi="標楷體" w:hint="eastAsia"/>
                <w:szCs w:val="24"/>
                <w:u w:val="single"/>
              </w:rPr>
              <w:t>(十九)</w:t>
            </w:r>
            <w:r w:rsidRPr="005D006E">
              <w:rPr>
                <w:rFonts w:ascii="標楷體" w:eastAsia="標楷體" w:hAnsi="標楷體" w:hint="eastAsia"/>
                <w:szCs w:val="24"/>
              </w:rPr>
              <w:t xml:space="preserve"> 再利用機構：</w:t>
            </w:r>
            <w:r w:rsidRPr="00F558F7">
              <w:rPr>
                <w:rFonts w:ascii="標楷體" w:eastAsia="標楷體" w:hAnsi="標楷體" w:hint="eastAsia"/>
                <w:szCs w:val="24"/>
                <w:u w:val="single"/>
              </w:rPr>
              <w:t>指收受事業廢棄物再利用之農工商廠(場)。</w:t>
            </w:r>
          </w:p>
          <w:p w:rsidR="0034199E" w:rsidRPr="005D006E" w:rsidRDefault="0034199E" w:rsidP="00F558F7">
            <w:pPr>
              <w:pStyle w:val="a8"/>
              <w:numPr>
                <w:ilvl w:val="0"/>
                <w:numId w:val="23"/>
              </w:numPr>
              <w:spacing w:line="300" w:lineRule="exact"/>
              <w:ind w:leftChars="0" w:left="1600" w:rightChars="-18" w:right="-43" w:hanging="283"/>
              <w:jc w:val="both"/>
              <w:rPr>
                <w:rFonts w:ascii="標楷體" w:eastAsia="標楷體" w:hAnsi="標楷體"/>
                <w:szCs w:val="24"/>
              </w:rPr>
            </w:pPr>
            <w:r w:rsidRPr="005D006E">
              <w:rPr>
                <w:rFonts w:ascii="標楷體" w:eastAsia="標楷體" w:hAnsi="標楷體" w:hint="eastAsia"/>
                <w:szCs w:val="24"/>
              </w:rPr>
              <w:t>取得目的事業主管機關再利用許可之事業。</w:t>
            </w:r>
          </w:p>
          <w:p w:rsidR="0034199E" w:rsidRPr="005D006E" w:rsidRDefault="0034199E" w:rsidP="00F558F7">
            <w:pPr>
              <w:pStyle w:val="a8"/>
              <w:numPr>
                <w:ilvl w:val="0"/>
                <w:numId w:val="23"/>
              </w:numPr>
              <w:spacing w:line="300" w:lineRule="exact"/>
              <w:ind w:leftChars="0" w:left="1600" w:rightChars="-18" w:right="-43" w:hanging="283"/>
              <w:jc w:val="both"/>
              <w:rPr>
                <w:rFonts w:ascii="標楷體" w:eastAsia="標楷體" w:hAnsi="標楷體"/>
                <w:szCs w:val="24"/>
              </w:rPr>
            </w:pPr>
            <w:r w:rsidRPr="005D006E">
              <w:rPr>
                <w:rFonts w:ascii="標楷體" w:eastAsia="標楷體" w:hAnsi="標楷體" w:hint="eastAsia"/>
                <w:szCs w:val="24"/>
              </w:rPr>
              <w:t>依中央目的事業主管機關</w:t>
            </w:r>
            <w:r w:rsidRPr="00F558F7">
              <w:rPr>
                <w:rFonts w:ascii="標楷體" w:eastAsia="標楷體" w:hAnsi="標楷體" w:hint="eastAsia"/>
                <w:szCs w:val="24"/>
                <w:u w:val="single"/>
              </w:rPr>
              <w:t>或中央主管機關</w:t>
            </w:r>
            <w:r w:rsidRPr="005D006E">
              <w:rPr>
                <w:rFonts w:ascii="標楷體" w:eastAsia="標楷體" w:hAnsi="標楷體" w:hint="eastAsia"/>
                <w:szCs w:val="24"/>
              </w:rPr>
              <w:t>所定再利用管理辦法公告之管理方式收受事業廢棄物進行再利用之事業。</w:t>
            </w:r>
          </w:p>
          <w:p w:rsidR="00CA3B3A" w:rsidRPr="005D006E" w:rsidRDefault="008409CB" w:rsidP="00CA3B3A">
            <w:pPr>
              <w:tabs>
                <w:tab w:val="left" w:pos="242"/>
              </w:tabs>
              <w:spacing w:line="300" w:lineRule="exact"/>
              <w:ind w:leftChars="100" w:left="1190" w:rightChars="5" w:right="12" w:hangingChars="396" w:hanging="950"/>
              <w:jc w:val="both"/>
              <w:rPr>
                <w:rFonts w:ascii="標楷體" w:eastAsia="標楷體" w:hAnsi="標楷體"/>
                <w:szCs w:val="24"/>
              </w:rPr>
            </w:pPr>
            <w:r w:rsidRPr="005D006E">
              <w:rPr>
                <w:rFonts w:ascii="標楷體" w:eastAsia="標楷體" w:hAnsi="標楷體" w:hint="eastAsia"/>
                <w:szCs w:val="24"/>
                <w:u w:val="single"/>
              </w:rPr>
              <w:t>（二十）</w:t>
            </w:r>
            <w:r w:rsidRPr="005D006E">
              <w:rPr>
                <w:rFonts w:ascii="標楷體" w:eastAsia="標楷體" w:hAnsi="標楷體" w:hint="eastAsia"/>
                <w:szCs w:val="24"/>
              </w:rPr>
              <w:t>具有全自動沖洗設備之相片沖洗業：凡從事底片及相片沖洗、列印、放大或其他處理之行業。</w:t>
            </w:r>
          </w:p>
          <w:p w:rsidR="00CA3B3A" w:rsidRPr="005D006E" w:rsidRDefault="0011352A" w:rsidP="00CA3B3A">
            <w:pPr>
              <w:tabs>
                <w:tab w:val="left" w:pos="242"/>
              </w:tabs>
              <w:spacing w:line="300" w:lineRule="exact"/>
              <w:ind w:leftChars="90" w:left="1402" w:rightChars="5" w:right="12" w:hangingChars="494" w:hanging="1186"/>
              <w:jc w:val="both"/>
              <w:rPr>
                <w:rFonts w:ascii="標楷體" w:eastAsia="標楷體" w:hAnsi="標楷體"/>
                <w:szCs w:val="24"/>
              </w:rPr>
            </w:pPr>
            <w:r w:rsidRPr="005D006E">
              <w:rPr>
                <w:rFonts w:ascii="標楷體" w:eastAsia="標楷體" w:hAnsi="標楷體" w:hint="eastAsia"/>
                <w:szCs w:val="24"/>
                <w:u w:val="single"/>
              </w:rPr>
              <w:t>（二十一</w:t>
            </w:r>
            <w:r w:rsidR="008409CB" w:rsidRPr="005D006E">
              <w:rPr>
                <w:rFonts w:ascii="標楷體" w:eastAsia="標楷體" w:hAnsi="標楷體" w:hint="eastAsia"/>
                <w:szCs w:val="24"/>
                <w:u w:val="single"/>
              </w:rPr>
              <w:t>）</w:t>
            </w:r>
            <w:r w:rsidR="008409CB" w:rsidRPr="005D006E">
              <w:rPr>
                <w:rFonts w:ascii="標楷體" w:eastAsia="標楷體" w:hAnsi="標楷體" w:hint="eastAsia"/>
                <w:szCs w:val="24"/>
              </w:rPr>
              <w:t>產出有害事業廢棄物之大專院校或學術研究機構實驗室。</w:t>
            </w:r>
          </w:p>
          <w:p w:rsidR="00CA3B3A" w:rsidRPr="005D006E" w:rsidRDefault="0011352A" w:rsidP="00CA3B3A">
            <w:pPr>
              <w:tabs>
                <w:tab w:val="left" w:pos="242"/>
              </w:tabs>
              <w:spacing w:line="300" w:lineRule="exact"/>
              <w:ind w:leftChars="90" w:left="1402" w:rightChars="5" w:right="12" w:hangingChars="494" w:hanging="1186"/>
              <w:jc w:val="both"/>
              <w:rPr>
                <w:rFonts w:ascii="標楷體" w:eastAsia="標楷體" w:hAnsi="標楷體"/>
                <w:szCs w:val="24"/>
              </w:rPr>
            </w:pPr>
            <w:r w:rsidRPr="005D006E">
              <w:rPr>
                <w:rFonts w:ascii="標楷體" w:eastAsia="標楷體" w:hAnsi="標楷體" w:hint="eastAsia"/>
                <w:szCs w:val="24"/>
                <w:u w:val="single"/>
              </w:rPr>
              <w:t>（二十二</w:t>
            </w:r>
            <w:r w:rsidR="008409CB" w:rsidRPr="005D006E">
              <w:rPr>
                <w:rFonts w:ascii="標楷體" w:eastAsia="標楷體" w:hAnsi="標楷體" w:hint="eastAsia"/>
                <w:szCs w:val="24"/>
                <w:u w:val="single"/>
              </w:rPr>
              <w:t>）</w:t>
            </w:r>
            <w:r w:rsidR="008409CB" w:rsidRPr="005D006E">
              <w:rPr>
                <w:rFonts w:ascii="標楷體" w:eastAsia="標楷體" w:hAnsi="標楷體" w:hint="eastAsia"/>
                <w:szCs w:val="24"/>
              </w:rPr>
              <w:t>乾洗衣業：使用四氯乙烯或其他公告列管之毒性化學物質，從事衣物、毛巾、床單、地毯、皮衣及其他紡織製品等洗濯之行業。</w:t>
            </w:r>
          </w:p>
          <w:p w:rsidR="00CA3B3A" w:rsidRPr="005D006E" w:rsidRDefault="008409CB" w:rsidP="00CA3B3A">
            <w:pPr>
              <w:tabs>
                <w:tab w:val="left" w:pos="242"/>
              </w:tabs>
              <w:spacing w:line="300" w:lineRule="exact"/>
              <w:ind w:leftChars="90" w:left="1402" w:rightChars="5" w:right="12" w:hangingChars="494" w:hanging="1186"/>
              <w:jc w:val="both"/>
              <w:rPr>
                <w:rFonts w:ascii="標楷體" w:eastAsia="標楷體" w:hAnsi="標楷體"/>
                <w:szCs w:val="24"/>
              </w:rPr>
            </w:pPr>
            <w:r w:rsidRPr="005D006E">
              <w:rPr>
                <w:rFonts w:ascii="標楷體" w:eastAsia="標楷體" w:hAnsi="標楷體" w:hint="eastAsia"/>
                <w:szCs w:val="24"/>
                <w:u w:val="single"/>
              </w:rPr>
              <w:t>（二十</w:t>
            </w:r>
            <w:r w:rsidR="0011352A" w:rsidRPr="005D006E">
              <w:rPr>
                <w:rFonts w:ascii="標楷體" w:eastAsia="標楷體" w:hAnsi="標楷體" w:hint="eastAsia"/>
                <w:szCs w:val="24"/>
                <w:u w:val="single"/>
              </w:rPr>
              <w:t>三</w:t>
            </w:r>
            <w:r w:rsidRPr="005D006E">
              <w:rPr>
                <w:rFonts w:ascii="標楷體" w:eastAsia="標楷體" w:hAnsi="標楷體" w:hint="eastAsia"/>
                <w:szCs w:val="24"/>
                <w:u w:val="single"/>
              </w:rPr>
              <w:t>）</w:t>
            </w:r>
            <w:r w:rsidRPr="005D006E">
              <w:rPr>
                <w:rFonts w:ascii="標楷體" w:eastAsia="標楷體" w:hAnsi="標楷體" w:hint="eastAsia"/>
                <w:szCs w:val="24"/>
              </w:rPr>
              <w:t>環境檢測服務業：凡從事空氣、噪音或振</w:t>
            </w:r>
            <w:r w:rsidRPr="005D006E">
              <w:rPr>
                <w:rFonts w:ascii="標楷體" w:eastAsia="標楷體" w:hAnsi="標楷體" w:hint="eastAsia"/>
                <w:szCs w:val="24"/>
              </w:rPr>
              <w:lastRenderedPageBreak/>
              <w:t>動等物理性公害、水質水量、毒性化學物質、飲用水、土壤或廢棄物等之採樣、測定、監測及檢驗之行業。</w:t>
            </w:r>
          </w:p>
          <w:p w:rsidR="008409CB" w:rsidRPr="005D006E" w:rsidRDefault="008409CB" w:rsidP="00CA3B3A">
            <w:pPr>
              <w:tabs>
                <w:tab w:val="left" w:pos="242"/>
              </w:tabs>
              <w:spacing w:line="300" w:lineRule="exact"/>
              <w:ind w:leftChars="90" w:left="1402" w:rightChars="5" w:right="12" w:hangingChars="494" w:hanging="1186"/>
              <w:jc w:val="both"/>
              <w:rPr>
                <w:rFonts w:ascii="標楷體" w:eastAsia="標楷體" w:hAnsi="標楷體"/>
                <w:szCs w:val="24"/>
              </w:rPr>
            </w:pPr>
            <w:r w:rsidRPr="005D006E">
              <w:rPr>
                <w:rFonts w:ascii="標楷體" w:eastAsia="標楷體" w:hAnsi="標楷體" w:hint="eastAsia"/>
                <w:szCs w:val="24"/>
                <w:u w:val="single"/>
              </w:rPr>
              <w:t>（二十</w:t>
            </w:r>
            <w:r w:rsidR="0011352A" w:rsidRPr="005D006E">
              <w:rPr>
                <w:rFonts w:ascii="標楷體" w:eastAsia="標楷體" w:hAnsi="標楷體" w:hint="eastAsia"/>
                <w:szCs w:val="24"/>
                <w:u w:val="single"/>
              </w:rPr>
              <w:t>四</w:t>
            </w:r>
            <w:r w:rsidRPr="005D006E">
              <w:rPr>
                <w:rFonts w:ascii="標楷體" w:eastAsia="標楷體" w:hAnsi="標楷體" w:hint="eastAsia"/>
                <w:szCs w:val="24"/>
                <w:u w:val="single"/>
              </w:rPr>
              <w:t>）</w:t>
            </w:r>
            <w:r w:rsidRPr="005D006E">
              <w:rPr>
                <w:rFonts w:ascii="標楷體" w:eastAsia="標楷體" w:hAnsi="標楷體" w:hint="eastAsia"/>
                <w:szCs w:val="24"/>
              </w:rPr>
              <w:t>營造業：</w:t>
            </w:r>
          </w:p>
          <w:p w:rsidR="00CA3B3A" w:rsidRPr="005D006E" w:rsidRDefault="00CA3B3A" w:rsidP="00CA3B3A">
            <w:pPr>
              <w:pStyle w:val="a8"/>
              <w:numPr>
                <w:ilvl w:val="0"/>
                <w:numId w:val="15"/>
              </w:numPr>
              <w:spacing w:line="300" w:lineRule="exact"/>
              <w:ind w:leftChars="0" w:rightChars="-18" w:right="-43" w:hanging="242"/>
              <w:jc w:val="both"/>
              <w:rPr>
                <w:rFonts w:ascii="標楷體" w:eastAsia="標楷體" w:hAnsi="標楷體"/>
                <w:szCs w:val="24"/>
              </w:rPr>
            </w:pPr>
            <w:r w:rsidRPr="005D006E">
              <w:rPr>
                <w:rFonts w:ascii="標楷體" w:eastAsia="標楷體" w:hAnsi="標楷體" w:hint="eastAsia"/>
                <w:szCs w:val="24"/>
              </w:rPr>
              <w:t>所統包或單獨承攬之工程</w:t>
            </w:r>
            <w:r w:rsidRPr="005D006E">
              <w:rPr>
                <w:rFonts w:ascii="標楷體" w:eastAsia="標楷體" w:hAnsi="標楷體" w:hint="eastAsia"/>
                <w:szCs w:val="24"/>
                <w:u w:val="single"/>
              </w:rPr>
              <w:t>，領有建築執造且</w:t>
            </w:r>
            <w:r w:rsidRPr="005D006E">
              <w:rPr>
                <w:rFonts w:ascii="標楷體" w:eastAsia="標楷體" w:hAnsi="標楷體" w:hint="eastAsia"/>
                <w:szCs w:val="24"/>
              </w:rPr>
              <w:t>繳交空氣污染防制費之營建工程，興建工程面積達</w:t>
            </w:r>
            <w:r w:rsidRPr="005D006E">
              <w:rPr>
                <w:rFonts w:ascii="標楷體" w:eastAsia="標楷體" w:hAnsi="標楷體" w:hint="eastAsia"/>
                <w:szCs w:val="24"/>
                <w:u w:val="single"/>
              </w:rPr>
              <w:t>五百</w:t>
            </w:r>
            <w:r w:rsidRPr="005D006E">
              <w:rPr>
                <w:rFonts w:ascii="標楷體" w:eastAsia="標楷體" w:hAnsi="標楷體" w:hint="eastAsia"/>
                <w:szCs w:val="24"/>
              </w:rPr>
              <w:t>平方公尺以上或工程合約經費為新臺幣五</w:t>
            </w:r>
            <w:r w:rsidRPr="005D006E">
              <w:rPr>
                <w:rFonts w:ascii="標楷體" w:eastAsia="標楷體" w:hAnsi="標楷體" w:hint="eastAsia"/>
                <w:szCs w:val="24"/>
                <w:u w:val="single"/>
              </w:rPr>
              <w:t>百</w:t>
            </w:r>
            <w:r w:rsidRPr="005D006E">
              <w:rPr>
                <w:rFonts w:ascii="標楷體" w:eastAsia="標楷體" w:hAnsi="標楷體" w:hint="eastAsia"/>
                <w:szCs w:val="24"/>
              </w:rPr>
              <w:t>萬元以上者。</w:t>
            </w:r>
          </w:p>
          <w:p w:rsidR="00CA3B3A" w:rsidRPr="005D006E" w:rsidRDefault="00CA3B3A" w:rsidP="00CA3B3A">
            <w:pPr>
              <w:pStyle w:val="a8"/>
              <w:numPr>
                <w:ilvl w:val="0"/>
                <w:numId w:val="15"/>
              </w:numPr>
              <w:spacing w:line="300" w:lineRule="exact"/>
              <w:ind w:leftChars="0" w:rightChars="-18" w:right="-43" w:hanging="242"/>
              <w:jc w:val="both"/>
              <w:rPr>
                <w:rFonts w:ascii="標楷體" w:eastAsia="標楷體" w:hAnsi="標楷體"/>
                <w:szCs w:val="24"/>
                <w:u w:val="single"/>
              </w:rPr>
            </w:pPr>
            <w:r w:rsidRPr="005D006E">
              <w:rPr>
                <w:rFonts w:ascii="標楷體" w:eastAsia="標楷體" w:hAnsi="標楷體" w:hint="eastAsia"/>
                <w:szCs w:val="24"/>
                <w:u w:val="single"/>
              </w:rPr>
              <w:t>對領有拆除執照之建築物進行拆除工程，且繳交空氣污染防制費之拆除工程者。</w:t>
            </w:r>
          </w:p>
          <w:p w:rsidR="00CA3B3A" w:rsidRPr="00B04431" w:rsidRDefault="00B04431" w:rsidP="00B04431">
            <w:pPr>
              <w:spacing w:line="300" w:lineRule="exact"/>
              <w:ind w:leftChars="599" w:left="1702" w:rightChars="-18" w:right="-43" w:hangingChars="110" w:hanging="264"/>
              <w:jc w:val="both"/>
              <w:rPr>
                <w:rFonts w:ascii="標楷體" w:eastAsia="標楷體" w:hAnsi="標楷體"/>
                <w:szCs w:val="24"/>
              </w:rPr>
            </w:pPr>
            <w:r w:rsidRPr="00B04431">
              <w:rPr>
                <w:rFonts w:ascii="標楷體" w:eastAsia="標楷體" w:hAnsi="標楷體" w:hint="eastAsia"/>
                <w:szCs w:val="24"/>
                <w:u w:val="single"/>
              </w:rPr>
              <w:t>3.</w:t>
            </w:r>
            <w:r w:rsidR="00CA3B3A" w:rsidRPr="00B04431">
              <w:rPr>
                <w:rFonts w:ascii="標楷體" w:eastAsia="標楷體" w:hAnsi="標楷體" w:hint="eastAsia"/>
                <w:szCs w:val="24"/>
              </w:rPr>
              <w:t>統包或單獨承攬之工程係屬道路工程、隧道工程、橋樑工程及管線開挖工程者，得免依規定辦理列管事宜。</w:t>
            </w:r>
          </w:p>
          <w:p w:rsidR="00CA3B3A" w:rsidRPr="005D006E" w:rsidRDefault="008409CB" w:rsidP="00BE1D76">
            <w:pPr>
              <w:tabs>
                <w:tab w:val="left" w:pos="242"/>
              </w:tabs>
              <w:spacing w:line="300" w:lineRule="exact"/>
              <w:ind w:leftChars="107" w:left="1534" w:rightChars="5" w:right="12" w:hangingChars="532" w:hanging="1277"/>
              <w:jc w:val="both"/>
              <w:rPr>
                <w:rFonts w:ascii="標楷體" w:eastAsia="標楷體" w:hAnsi="標楷體"/>
                <w:szCs w:val="24"/>
              </w:rPr>
            </w:pPr>
            <w:r w:rsidRPr="005D006E">
              <w:rPr>
                <w:rFonts w:ascii="標楷體" w:eastAsia="標楷體" w:hAnsi="標楷體" w:hint="eastAsia"/>
                <w:szCs w:val="24"/>
                <w:u w:val="single"/>
              </w:rPr>
              <w:t>（二十</w:t>
            </w:r>
            <w:r w:rsidR="0011352A" w:rsidRPr="005D006E">
              <w:rPr>
                <w:rFonts w:ascii="標楷體" w:eastAsia="標楷體" w:hAnsi="標楷體" w:hint="eastAsia"/>
                <w:szCs w:val="24"/>
                <w:u w:val="single"/>
              </w:rPr>
              <w:t>五</w:t>
            </w:r>
            <w:r w:rsidRPr="005D006E">
              <w:rPr>
                <w:rFonts w:ascii="標楷體" w:eastAsia="標楷體" w:hAnsi="標楷體" w:hint="eastAsia"/>
                <w:szCs w:val="24"/>
                <w:u w:val="single"/>
              </w:rPr>
              <w:t>）</w:t>
            </w:r>
            <w:r w:rsidRPr="005D006E">
              <w:rPr>
                <w:rFonts w:ascii="標楷體" w:eastAsia="標楷體" w:hAnsi="標楷體" w:hint="eastAsia"/>
                <w:szCs w:val="24"/>
              </w:rPr>
              <w:t>建築拆除業：非屬營造業，而對已領有拆除執照之建築物進行拆除工程，且繳交空氣污染防制費者。</w:t>
            </w:r>
          </w:p>
          <w:p w:rsidR="00CA3B3A" w:rsidRPr="005D006E" w:rsidRDefault="008409CB" w:rsidP="00BE1D76">
            <w:pPr>
              <w:tabs>
                <w:tab w:val="left" w:pos="242"/>
              </w:tabs>
              <w:spacing w:line="300" w:lineRule="exact"/>
              <w:ind w:leftChars="101" w:left="1492" w:rightChars="5" w:right="12" w:hangingChars="521" w:hanging="1250"/>
              <w:jc w:val="both"/>
              <w:rPr>
                <w:rFonts w:ascii="標楷體" w:eastAsia="標楷體" w:hAnsi="標楷體"/>
                <w:szCs w:val="24"/>
              </w:rPr>
            </w:pPr>
            <w:r w:rsidRPr="005D006E">
              <w:rPr>
                <w:rFonts w:ascii="標楷體" w:eastAsia="標楷體" w:hAnsi="標楷體" w:hint="eastAsia"/>
                <w:szCs w:val="24"/>
                <w:u w:val="single"/>
              </w:rPr>
              <w:t>（二十</w:t>
            </w:r>
            <w:r w:rsidR="0011352A" w:rsidRPr="005D006E">
              <w:rPr>
                <w:rFonts w:ascii="標楷體" w:eastAsia="標楷體" w:hAnsi="標楷體" w:hint="eastAsia"/>
                <w:szCs w:val="24"/>
                <w:u w:val="single"/>
              </w:rPr>
              <w:t>六</w:t>
            </w:r>
            <w:r w:rsidRPr="005D006E">
              <w:rPr>
                <w:rFonts w:ascii="標楷體" w:eastAsia="標楷體" w:hAnsi="標楷體" w:hint="eastAsia"/>
                <w:szCs w:val="24"/>
                <w:u w:val="single"/>
              </w:rPr>
              <w:t>）</w:t>
            </w:r>
            <w:r w:rsidRPr="005D006E">
              <w:rPr>
                <w:rFonts w:ascii="標楷體" w:eastAsia="標楷體" w:hAnsi="標楷體" w:hint="eastAsia"/>
                <w:szCs w:val="24"/>
              </w:rPr>
              <w:t>應回收廢棄物處理業：取得地方主管機關核發應回收廢棄物處理業登記證之機構。</w:t>
            </w:r>
          </w:p>
          <w:p w:rsidR="00CA3B3A" w:rsidRPr="005D006E" w:rsidRDefault="0011352A" w:rsidP="00BE1D76">
            <w:pPr>
              <w:tabs>
                <w:tab w:val="left" w:pos="242"/>
              </w:tabs>
              <w:spacing w:line="300" w:lineRule="exact"/>
              <w:ind w:leftChars="103" w:left="1505" w:rightChars="5" w:right="12" w:hangingChars="524" w:hanging="1258"/>
              <w:jc w:val="both"/>
              <w:rPr>
                <w:rFonts w:ascii="標楷體" w:eastAsia="標楷體" w:hAnsi="標楷體"/>
                <w:szCs w:val="24"/>
              </w:rPr>
            </w:pPr>
            <w:r w:rsidRPr="005D006E">
              <w:rPr>
                <w:rFonts w:ascii="標楷體" w:eastAsia="標楷體" w:hAnsi="標楷體" w:hint="eastAsia"/>
                <w:szCs w:val="24"/>
                <w:u w:val="single"/>
              </w:rPr>
              <w:t>（二十七</w:t>
            </w:r>
            <w:r w:rsidR="008409CB" w:rsidRPr="005D006E">
              <w:rPr>
                <w:rFonts w:ascii="標楷體" w:eastAsia="標楷體" w:hAnsi="標楷體" w:hint="eastAsia"/>
                <w:szCs w:val="24"/>
                <w:u w:val="single"/>
              </w:rPr>
              <w:t>）</w:t>
            </w:r>
            <w:r w:rsidR="008409CB" w:rsidRPr="005D006E">
              <w:rPr>
                <w:rFonts w:ascii="標楷體" w:eastAsia="標楷體" w:hAnsi="標楷體" w:hint="eastAsia"/>
                <w:szCs w:val="24"/>
              </w:rPr>
              <w:t>以桶裝、槽車或其他非管線、溝渠清除未符合放流水標準之廢(污)水之事業。</w:t>
            </w:r>
          </w:p>
          <w:p w:rsidR="00CA3B3A" w:rsidRPr="005D006E" w:rsidRDefault="0011352A" w:rsidP="00CA3B3A">
            <w:pPr>
              <w:tabs>
                <w:tab w:val="left" w:pos="242"/>
              </w:tabs>
              <w:spacing w:line="300" w:lineRule="exact"/>
              <w:ind w:leftChars="101" w:left="1444" w:rightChars="5" w:right="12" w:hangingChars="501" w:hanging="1202"/>
              <w:jc w:val="both"/>
              <w:rPr>
                <w:rFonts w:ascii="標楷體" w:eastAsia="標楷體" w:hAnsi="標楷體"/>
                <w:szCs w:val="24"/>
              </w:rPr>
            </w:pPr>
            <w:r w:rsidRPr="005D006E">
              <w:rPr>
                <w:rFonts w:ascii="標楷體" w:eastAsia="標楷體" w:hAnsi="標楷體" w:hint="eastAsia"/>
                <w:szCs w:val="24"/>
                <w:u w:val="single"/>
              </w:rPr>
              <w:t>（二十八</w:t>
            </w:r>
            <w:r w:rsidR="008409CB" w:rsidRPr="005D006E">
              <w:rPr>
                <w:rFonts w:ascii="標楷體" w:eastAsia="標楷體" w:hAnsi="標楷體" w:hint="eastAsia"/>
                <w:szCs w:val="24"/>
                <w:u w:val="single"/>
              </w:rPr>
              <w:t>）</w:t>
            </w:r>
            <w:r w:rsidR="008409CB" w:rsidRPr="005D006E">
              <w:rPr>
                <w:rFonts w:ascii="標楷體" w:eastAsia="標楷體" w:hAnsi="標楷體" w:hint="eastAsia"/>
                <w:szCs w:val="24"/>
              </w:rPr>
              <w:t>總公司</w:t>
            </w:r>
            <w:r w:rsidR="00BD5FA1" w:rsidRPr="005D006E">
              <w:rPr>
                <w:rFonts w:ascii="標楷體" w:eastAsia="標楷體" w:hAnsi="標楷體" w:hint="eastAsia"/>
                <w:szCs w:val="24"/>
              </w:rPr>
              <w:t>資本總額</w:t>
            </w:r>
            <w:r w:rsidR="008409CB" w:rsidRPr="005D006E">
              <w:rPr>
                <w:rFonts w:ascii="標楷體" w:eastAsia="標楷體" w:hAnsi="標楷體" w:hint="eastAsia"/>
                <w:szCs w:val="24"/>
              </w:rPr>
              <w:t>達</w:t>
            </w:r>
            <w:r w:rsidR="008409CB" w:rsidRPr="005D006E">
              <w:rPr>
                <w:rFonts w:ascii="標楷體" w:eastAsia="標楷體" w:hAnsi="標楷體" w:hint="eastAsia"/>
                <w:szCs w:val="24"/>
              </w:rPr>
              <w:lastRenderedPageBreak/>
              <w:t>新臺幣二千五百萬元以上之連鎖速食店或餐館業（含其分店及加盟店）。</w:t>
            </w:r>
          </w:p>
          <w:p w:rsidR="00CA3B3A" w:rsidRPr="005D006E" w:rsidRDefault="0011352A" w:rsidP="00BE1D76">
            <w:pPr>
              <w:tabs>
                <w:tab w:val="left" w:pos="242"/>
              </w:tabs>
              <w:spacing w:line="300" w:lineRule="exact"/>
              <w:ind w:leftChars="101" w:left="1492" w:rightChars="5" w:right="12" w:hangingChars="521" w:hanging="1250"/>
              <w:jc w:val="both"/>
              <w:rPr>
                <w:rFonts w:ascii="標楷體" w:eastAsia="標楷體" w:hAnsi="標楷體"/>
                <w:szCs w:val="24"/>
              </w:rPr>
            </w:pPr>
            <w:r w:rsidRPr="005D006E">
              <w:rPr>
                <w:rFonts w:ascii="標楷體" w:eastAsia="標楷體" w:hAnsi="標楷體" w:hint="eastAsia"/>
                <w:szCs w:val="24"/>
                <w:u w:val="single"/>
              </w:rPr>
              <w:t>（二</w:t>
            </w:r>
            <w:r w:rsidR="008409CB" w:rsidRPr="005D006E">
              <w:rPr>
                <w:rFonts w:ascii="標楷體" w:eastAsia="標楷體" w:hAnsi="標楷體" w:hint="eastAsia"/>
                <w:szCs w:val="24"/>
                <w:u w:val="single"/>
              </w:rPr>
              <w:t>十</w:t>
            </w:r>
            <w:r w:rsidRPr="005D006E">
              <w:rPr>
                <w:rFonts w:ascii="標楷體" w:eastAsia="標楷體" w:hAnsi="標楷體" w:hint="eastAsia"/>
                <w:szCs w:val="24"/>
                <w:u w:val="single"/>
              </w:rPr>
              <w:t>九</w:t>
            </w:r>
            <w:r w:rsidR="008409CB" w:rsidRPr="005D006E">
              <w:rPr>
                <w:rFonts w:ascii="標楷體" w:eastAsia="標楷體" w:hAnsi="標楷體" w:hint="eastAsia"/>
                <w:szCs w:val="24"/>
                <w:u w:val="single"/>
              </w:rPr>
              <w:t>）</w:t>
            </w:r>
            <w:r w:rsidR="008409CB" w:rsidRPr="005D006E">
              <w:rPr>
                <w:rFonts w:ascii="標楷體" w:eastAsia="標楷體" w:hAnsi="標楷體" w:hint="eastAsia"/>
                <w:szCs w:val="24"/>
              </w:rPr>
              <w:t>食品製造業：從事將農、林、漁、牧業產品處理成食品後產生廢食用油，且</w:t>
            </w:r>
            <w:r w:rsidR="00BD5FA1" w:rsidRPr="005D006E">
              <w:rPr>
                <w:rFonts w:ascii="標楷體" w:eastAsia="標楷體" w:hAnsi="標楷體" w:hint="eastAsia"/>
                <w:szCs w:val="24"/>
              </w:rPr>
              <w:t>資本總額</w:t>
            </w:r>
            <w:r w:rsidR="008409CB" w:rsidRPr="005D006E">
              <w:rPr>
                <w:rFonts w:ascii="標楷體" w:eastAsia="標楷體" w:hAnsi="標楷體" w:hint="eastAsia"/>
                <w:szCs w:val="24"/>
              </w:rPr>
              <w:t>達新臺幣二百五十萬元以上之行業。</w:t>
            </w:r>
          </w:p>
          <w:p w:rsidR="00D26419" w:rsidRPr="005D006E" w:rsidRDefault="008409CB" w:rsidP="00D26419">
            <w:pPr>
              <w:tabs>
                <w:tab w:val="left" w:pos="242"/>
              </w:tabs>
              <w:spacing w:line="300" w:lineRule="exact"/>
              <w:ind w:leftChars="101" w:left="1444" w:rightChars="5" w:right="12" w:hangingChars="501" w:hanging="1202"/>
              <w:jc w:val="both"/>
              <w:rPr>
                <w:rFonts w:ascii="標楷體" w:eastAsia="標楷體" w:hAnsi="標楷體"/>
                <w:szCs w:val="24"/>
                <w:u w:val="single"/>
              </w:rPr>
            </w:pPr>
            <w:r w:rsidRPr="005D006E">
              <w:rPr>
                <w:rFonts w:ascii="標楷體" w:eastAsia="標楷體" w:hAnsi="標楷體" w:hint="eastAsia"/>
                <w:szCs w:val="24"/>
                <w:u w:val="single"/>
              </w:rPr>
              <w:t>（三十）</w:t>
            </w:r>
            <w:r w:rsidR="00CA3B3A" w:rsidRPr="005D006E">
              <w:rPr>
                <w:rFonts w:ascii="標楷體" w:eastAsia="標楷體" w:hAnsi="標楷體" w:hint="eastAsia"/>
                <w:szCs w:val="24"/>
              </w:rPr>
              <w:t xml:space="preserve">  </w:t>
            </w:r>
            <w:r w:rsidR="00CC08B1" w:rsidRPr="005D006E">
              <w:rPr>
                <w:rFonts w:ascii="標楷體" w:eastAsia="標楷體" w:hAnsi="標楷體" w:hint="eastAsia"/>
                <w:szCs w:val="24"/>
              </w:rPr>
              <w:t>長期照護</w:t>
            </w:r>
            <w:r w:rsidR="00CC08B1" w:rsidRPr="005D006E">
              <w:rPr>
                <w:rFonts w:ascii="標楷體" w:eastAsia="標楷體" w:hAnsi="標楷體" w:hint="eastAsia"/>
                <w:szCs w:val="24"/>
                <w:u w:val="single"/>
              </w:rPr>
              <w:t>（顧）</w:t>
            </w:r>
            <w:r w:rsidR="00CC08B1" w:rsidRPr="005D006E">
              <w:rPr>
                <w:rFonts w:ascii="標楷體" w:eastAsia="標楷體" w:hAnsi="標楷體" w:hint="eastAsia"/>
                <w:szCs w:val="24"/>
              </w:rPr>
              <w:t>、養護機構：</w:t>
            </w:r>
            <w:r w:rsidR="008530C5" w:rsidRPr="005D006E">
              <w:rPr>
                <w:rFonts w:ascii="標楷體" w:eastAsia="標楷體" w:hAnsi="標楷體" w:hint="eastAsia"/>
                <w:szCs w:val="24"/>
              </w:rPr>
              <w:t>從事提供長</w:t>
            </w:r>
            <w:r w:rsidR="008530C5" w:rsidRPr="005D006E">
              <w:rPr>
                <w:rFonts w:ascii="標楷體" w:eastAsia="標楷體" w:hAnsi="標楷體" w:hint="eastAsia"/>
                <w:szCs w:val="24"/>
                <w:u w:val="single"/>
              </w:rPr>
              <w:t>照服務、照顧服務並由目的事業主管機關核准設立之機構</w:t>
            </w:r>
            <w:r w:rsidR="00D26419" w:rsidRPr="005D006E">
              <w:rPr>
                <w:rFonts w:ascii="標楷體" w:eastAsia="標楷體" w:hAnsi="標楷體" w:hint="eastAsia"/>
                <w:szCs w:val="24"/>
                <w:u w:val="single"/>
              </w:rPr>
              <w:t>。</w:t>
            </w:r>
            <w:r w:rsidR="008530C5" w:rsidRPr="005D006E">
              <w:rPr>
                <w:rFonts w:ascii="標楷體" w:eastAsia="標楷體" w:hAnsi="標楷體" w:hint="eastAsia"/>
                <w:szCs w:val="24"/>
                <w:u w:val="single"/>
              </w:rPr>
              <w:t>但依長期照顧服務法申設核准為居家式、社區式服務類機構</w:t>
            </w:r>
            <w:r w:rsidR="00D26419" w:rsidRPr="005D006E">
              <w:rPr>
                <w:rFonts w:ascii="標楷體" w:eastAsia="標楷體" w:hAnsi="標楷體" w:hint="eastAsia"/>
                <w:szCs w:val="24"/>
                <w:u w:val="single"/>
              </w:rPr>
              <w:t>者，不屬之</w:t>
            </w:r>
            <w:r w:rsidR="00710905" w:rsidRPr="005D006E">
              <w:rPr>
                <w:rFonts w:ascii="標楷體" w:eastAsia="標楷體" w:hAnsi="標楷體" w:hint="eastAsia"/>
                <w:szCs w:val="24"/>
              </w:rPr>
              <w:t>。</w:t>
            </w:r>
          </w:p>
          <w:p w:rsidR="00224F3E" w:rsidRPr="005D006E" w:rsidRDefault="008409CB" w:rsidP="00224F3E">
            <w:pPr>
              <w:tabs>
                <w:tab w:val="left" w:pos="242"/>
              </w:tabs>
              <w:spacing w:line="300" w:lineRule="exact"/>
              <w:ind w:leftChars="101" w:left="1444" w:rightChars="5" w:right="12" w:hangingChars="501" w:hanging="1202"/>
              <w:jc w:val="both"/>
              <w:rPr>
                <w:rFonts w:ascii="標楷體" w:eastAsia="標楷體" w:hAnsi="標楷體"/>
                <w:szCs w:val="24"/>
                <w:u w:val="single"/>
              </w:rPr>
            </w:pPr>
            <w:r w:rsidRPr="005D006E">
              <w:rPr>
                <w:rFonts w:ascii="標楷體" w:eastAsia="標楷體" w:hAnsi="標楷體" w:hint="eastAsia"/>
                <w:szCs w:val="24"/>
                <w:u w:val="single"/>
              </w:rPr>
              <w:t>（三十</w:t>
            </w:r>
            <w:r w:rsidR="0011352A" w:rsidRPr="005D006E">
              <w:rPr>
                <w:rFonts w:ascii="標楷體" w:eastAsia="標楷體" w:hAnsi="標楷體" w:hint="eastAsia"/>
                <w:szCs w:val="24"/>
                <w:u w:val="single"/>
              </w:rPr>
              <w:t>一</w:t>
            </w:r>
            <w:r w:rsidRPr="005D006E">
              <w:rPr>
                <w:rFonts w:ascii="標楷體" w:eastAsia="標楷體" w:hAnsi="標楷體" w:hint="eastAsia"/>
                <w:szCs w:val="24"/>
                <w:u w:val="single"/>
              </w:rPr>
              <w:t>）</w:t>
            </w:r>
            <w:r w:rsidR="008530C5" w:rsidRPr="005D006E">
              <w:rPr>
                <w:rFonts w:ascii="標楷體" w:eastAsia="標楷體" w:hAnsi="標楷體" w:hint="eastAsia"/>
                <w:szCs w:val="24"/>
              </w:rPr>
              <w:t>護理之家</w:t>
            </w:r>
            <w:r w:rsidR="008530C5" w:rsidRPr="005D006E">
              <w:rPr>
                <w:rFonts w:ascii="標楷體" w:eastAsia="標楷體" w:hAnsi="標楷體" w:hint="eastAsia"/>
                <w:szCs w:val="24"/>
                <w:u w:val="single"/>
              </w:rPr>
              <w:t>：依護理人員法向所在地直轄市或縣（市）主管機關申請核准登記並領有開業執照之</w:t>
            </w:r>
            <w:r w:rsidR="00224F3E" w:rsidRPr="005D006E">
              <w:rPr>
                <w:rFonts w:ascii="標楷體" w:eastAsia="標楷體" w:hAnsi="標楷體" w:hint="eastAsia"/>
                <w:szCs w:val="24"/>
                <w:u w:val="single"/>
              </w:rPr>
              <w:t>護理</w:t>
            </w:r>
            <w:r w:rsidR="008530C5" w:rsidRPr="005D006E">
              <w:rPr>
                <w:rFonts w:ascii="標楷體" w:eastAsia="標楷體" w:hAnsi="標楷體" w:hint="eastAsia"/>
                <w:szCs w:val="24"/>
                <w:u w:val="single"/>
              </w:rPr>
              <w:t>機構。</w:t>
            </w:r>
            <w:r w:rsidR="00224F3E" w:rsidRPr="005D006E">
              <w:rPr>
                <w:rFonts w:ascii="標楷體" w:eastAsia="標楷體" w:hAnsi="標楷體" w:hint="eastAsia"/>
                <w:szCs w:val="24"/>
                <w:u w:val="single"/>
              </w:rPr>
              <w:t>但居家護理機構及產後護理機構不屬之。</w:t>
            </w:r>
          </w:p>
          <w:p w:rsidR="0034199E" w:rsidRPr="005D006E" w:rsidRDefault="0011352A" w:rsidP="0034199E">
            <w:pPr>
              <w:spacing w:line="300" w:lineRule="exact"/>
              <w:ind w:leftChars="101" w:left="1430" w:rightChars="5" w:right="12" w:hangingChars="495" w:hanging="1188"/>
              <w:jc w:val="both"/>
              <w:rPr>
                <w:rFonts w:ascii="標楷體" w:eastAsia="標楷體" w:hAnsi="標楷體"/>
                <w:szCs w:val="24"/>
              </w:rPr>
            </w:pPr>
            <w:r w:rsidRPr="005D006E">
              <w:rPr>
                <w:rFonts w:ascii="標楷體" w:eastAsia="標楷體" w:hAnsi="標楷體" w:hint="eastAsia"/>
                <w:szCs w:val="24"/>
              </w:rPr>
              <w:t>（三十二</w:t>
            </w:r>
            <w:r w:rsidR="008409CB" w:rsidRPr="005D006E">
              <w:rPr>
                <w:rFonts w:ascii="標楷體" w:eastAsia="標楷體" w:hAnsi="標楷體" w:hint="eastAsia"/>
                <w:szCs w:val="24"/>
              </w:rPr>
              <w:t>）</w:t>
            </w:r>
            <w:r w:rsidR="0034199E" w:rsidRPr="005D006E">
              <w:rPr>
                <w:rFonts w:ascii="標楷體" w:eastAsia="標楷體" w:hAnsi="標楷體" w:hint="eastAsia"/>
                <w:szCs w:val="24"/>
              </w:rPr>
              <w:t>產生廢食用油</w:t>
            </w:r>
            <w:r w:rsidR="0034199E" w:rsidRPr="00723A78">
              <w:rPr>
                <w:rFonts w:ascii="標楷體" w:eastAsia="標楷體" w:hAnsi="標楷體" w:hint="eastAsia"/>
                <w:szCs w:val="24"/>
              </w:rPr>
              <w:t>之下列</w:t>
            </w:r>
            <w:r w:rsidR="0034199E" w:rsidRPr="005D006E">
              <w:rPr>
                <w:rFonts w:ascii="標楷體" w:eastAsia="標楷體" w:hAnsi="標楷體" w:hint="eastAsia"/>
                <w:szCs w:val="24"/>
                <w:u w:val="single"/>
              </w:rPr>
              <w:t>依發展觀光條例申請登記並領有登記證</w:t>
            </w:r>
            <w:r w:rsidR="0034199E" w:rsidRPr="00F558F7">
              <w:rPr>
                <w:rFonts w:ascii="標楷體" w:eastAsia="標楷體" w:hAnsi="標楷體" w:hint="eastAsia"/>
                <w:szCs w:val="24"/>
                <w:u w:val="single"/>
              </w:rPr>
              <w:t>之</w:t>
            </w:r>
            <w:r w:rsidR="0034199E" w:rsidRPr="005D006E">
              <w:rPr>
                <w:rFonts w:ascii="標楷體" w:eastAsia="標楷體" w:hAnsi="標楷體" w:hint="eastAsia"/>
                <w:szCs w:val="24"/>
                <w:u w:val="single"/>
              </w:rPr>
              <w:t>觀光旅館</w:t>
            </w:r>
            <w:r w:rsidR="005D006E" w:rsidRPr="005D006E">
              <w:rPr>
                <w:rFonts w:ascii="標楷體" w:eastAsia="標楷體" w:hAnsi="標楷體" w:hint="eastAsia"/>
                <w:szCs w:val="24"/>
                <w:u w:val="single"/>
              </w:rPr>
              <w:t>業</w:t>
            </w:r>
            <w:r w:rsidR="0034199E" w:rsidRPr="005D006E">
              <w:rPr>
                <w:rFonts w:ascii="標楷體" w:eastAsia="標楷體" w:hAnsi="標楷體" w:hint="eastAsia"/>
                <w:szCs w:val="24"/>
                <w:u w:val="single"/>
              </w:rPr>
              <w:t>及</w:t>
            </w:r>
            <w:r w:rsidR="0034199E" w:rsidRPr="005D006E">
              <w:rPr>
                <w:rFonts w:ascii="標楷體" w:eastAsia="標楷體" w:hAnsi="標楷體" w:hint="eastAsia"/>
                <w:szCs w:val="24"/>
              </w:rPr>
              <w:t>旅館業：</w:t>
            </w:r>
          </w:p>
          <w:p w:rsidR="0034199E" w:rsidRPr="005D006E" w:rsidRDefault="0034199E" w:rsidP="0034199E">
            <w:pPr>
              <w:pStyle w:val="a8"/>
              <w:numPr>
                <w:ilvl w:val="0"/>
                <w:numId w:val="24"/>
              </w:numPr>
              <w:spacing w:line="300" w:lineRule="exact"/>
              <w:ind w:leftChars="0" w:left="1781" w:rightChars="-18" w:right="-43" w:hanging="284"/>
              <w:jc w:val="both"/>
              <w:rPr>
                <w:rFonts w:ascii="標楷體" w:eastAsia="標楷體" w:hAnsi="標楷體"/>
                <w:szCs w:val="24"/>
              </w:rPr>
            </w:pPr>
            <w:r w:rsidRPr="005D006E">
              <w:rPr>
                <w:rFonts w:ascii="標楷體" w:eastAsia="標楷體" w:hAnsi="標楷體" w:hint="eastAsia"/>
                <w:szCs w:val="24"/>
              </w:rPr>
              <w:t>觀光旅館（含其分館）。</w:t>
            </w:r>
          </w:p>
          <w:p w:rsidR="0034199E" w:rsidRPr="005D006E" w:rsidRDefault="0034199E" w:rsidP="0034199E">
            <w:pPr>
              <w:pStyle w:val="a8"/>
              <w:numPr>
                <w:ilvl w:val="0"/>
                <w:numId w:val="24"/>
              </w:numPr>
              <w:spacing w:line="300" w:lineRule="exact"/>
              <w:ind w:leftChars="0" w:left="1781" w:rightChars="-18" w:right="-43" w:hanging="284"/>
              <w:jc w:val="both"/>
              <w:rPr>
                <w:rFonts w:ascii="標楷體" w:eastAsia="標楷體" w:hAnsi="標楷體"/>
                <w:szCs w:val="24"/>
              </w:rPr>
            </w:pPr>
            <w:r w:rsidRPr="005D006E">
              <w:rPr>
                <w:rFonts w:ascii="標楷體" w:eastAsia="標楷體" w:hAnsi="標楷體" w:hint="eastAsia"/>
                <w:szCs w:val="24"/>
              </w:rPr>
              <w:t>客房數達一百間以上之一般旅館（含其分館）。</w:t>
            </w:r>
          </w:p>
          <w:p w:rsidR="008409CB" w:rsidRPr="005D006E" w:rsidRDefault="008409CB" w:rsidP="00224F3E">
            <w:pPr>
              <w:tabs>
                <w:tab w:val="left" w:pos="242"/>
              </w:tabs>
              <w:spacing w:line="300" w:lineRule="exact"/>
              <w:ind w:leftChars="101" w:left="1444" w:rightChars="5" w:right="12" w:hangingChars="501" w:hanging="1202"/>
              <w:jc w:val="both"/>
              <w:rPr>
                <w:rFonts w:ascii="標楷體" w:eastAsia="標楷體" w:hAnsi="標楷體"/>
                <w:szCs w:val="24"/>
              </w:rPr>
            </w:pPr>
            <w:r w:rsidRPr="005D006E">
              <w:rPr>
                <w:rFonts w:ascii="標楷體" w:eastAsia="標楷體" w:hAnsi="標楷體" w:hint="eastAsia"/>
                <w:szCs w:val="24"/>
                <w:u w:val="single"/>
              </w:rPr>
              <w:t>（三十</w:t>
            </w:r>
            <w:r w:rsidR="00241415" w:rsidRPr="005D006E">
              <w:rPr>
                <w:rFonts w:ascii="標楷體" w:eastAsia="標楷體" w:hAnsi="標楷體" w:hint="eastAsia"/>
                <w:szCs w:val="24"/>
                <w:u w:val="single"/>
              </w:rPr>
              <w:t>三</w:t>
            </w:r>
            <w:r w:rsidRPr="005D006E">
              <w:rPr>
                <w:rFonts w:ascii="標楷體" w:eastAsia="標楷體" w:hAnsi="標楷體" w:hint="eastAsia"/>
                <w:szCs w:val="24"/>
                <w:u w:val="single"/>
              </w:rPr>
              <w:t>）</w:t>
            </w:r>
            <w:r w:rsidRPr="005D006E">
              <w:rPr>
                <w:rFonts w:ascii="標楷體" w:eastAsia="標楷體" w:hAnsi="標楷體" w:hint="eastAsia"/>
                <w:szCs w:val="24"/>
              </w:rPr>
              <w:t>其他事業：</w:t>
            </w:r>
            <w:r w:rsidR="0011352A" w:rsidRPr="005D006E">
              <w:rPr>
                <w:rFonts w:ascii="標楷體" w:eastAsia="標楷體" w:hAnsi="標楷體" w:hint="eastAsia"/>
                <w:szCs w:val="24"/>
                <w:u w:val="single"/>
              </w:rPr>
              <w:t>非屬上列事業之</w:t>
            </w:r>
            <w:r w:rsidRPr="005D006E">
              <w:rPr>
                <w:rFonts w:ascii="標楷體" w:eastAsia="標楷體" w:hAnsi="標楷體" w:hint="eastAsia"/>
                <w:szCs w:val="24"/>
              </w:rPr>
              <w:t>一般事業廢棄物實際或設計最大月產量平均每日一公噸以上，或一般事業廢棄物實際或設計產量每年</w:t>
            </w:r>
            <w:r w:rsidRPr="005D006E">
              <w:rPr>
                <w:rFonts w:ascii="標楷體" w:eastAsia="標楷體" w:hAnsi="標楷體" w:hint="eastAsia"/>
                <w:szCs w:val="24"/>
              </w:rPr>
              <w:lastRenderedPageBreak/>
              <w:t>三百公噸以上；或有害事業廢棄物實際或設計最大月產量平均每日四公斤以上，或有害事業廢棄物實際或設計產量每年一公噸以上之事業。</w:t>
            </w:r>
          </w:p>
        </w:tc>
        <w:tc>
          <w:tcPr>
            <w:tcW w:w="3606" w:type="dxa"/>
          </w:tcPr>
          <w:p w:rsidR="008409CB" w:rsidRPr="005D006E" w:rsidRDefault="008409CB" w:rsidP="00251254">
            <w:pPr>
              <w:spacing w:line="300" w:lineRule="exact"/>
              <w:ind w:leftChars="-35" w:rightChars="271" w:right="650" w:hangingChars="35" w:hanging="84"/>
              <w:jc w:val="both"/>
              <w:rPr>
                <w:rFonts w:ascii="標楷體" w:eastAsia="標楷體" w:hAnsi="標楷體"/>
                <w:szCs w:val="24"/>
              </w:rPr>
            </w:pPr>
            <w:r w:rsidRPr="005D006E">
              <w:rPr>
                <w:rFonts w:ascii="標楷體" w:eastAsia="標楷體" w:hAnsi="標楷體" w:hint="eastAsia"/>
                <w:szCs w:val="24"/>
              </w:rPr>
              <w:lastRenderedPageBreak/>
              <w:t>公告事項：</w:t>
            </w:r>
          </w:p>
          <w:p w:rsidR="008409CB" w:rsidRPr="005D006E" w:rsidRDefault="008409CB" w:rsidP="00472639">
            <w:pPr>
              <w:spacing w:line="300" w:lineRule="exact"/>
              <w:ind w:leftChars="16" w:left="470" w:rightChars="13" w:right="31" w:hangingChars="180" w:hanging="432"/>
              <w:jc w:val="both"/>
              <w:rPr>
                <w:rFonts w:ascii="標楷體" w:eastAsia="標楷體" w:hAnsi="標楷體"/>
                <w:szCs w:val="24"/>
              </w:rPr>
            </w:pPr>
            <w:r w:rsidRPr="005D006E">
              <w:rPr>
                <w:rFonts w:ascii="標楷體" w:eastAsia="標楷體" w:hAnsi="標楷體" w:hint="eastAsia"/>
                <w:szCs w:val="24"/>
              </w:rPr>
              <w:t>一、指定公告應檢具清理計畫書之事業（以下簡稱指定公告事業）:</w:t>
            </w:r>
          </w:p>
          <w:p w:rsidR="008D08A0" w:rsidRPr="00064A5F" w:rsidRDefault="00064A5F" w:rsidP="00064A5F">
            <w:pPr>
              <w:spacing w:line="300" w:lineRule="exact"/>
              <w:ind w:leftChars="127" w:left="919" w:rightChars="5" w:right="12" w:hangingChars="256" w:hanging="614"/>
              <w:jc w:val="both"/>
              <w:rPr>
                <w:rFonts w:ascii="標楷體" w:eastAsia="標楷體" w:hAnsi="標楷體"/>
                <w:szCs w:val="24"/>
              </w:rPr>
            </w:pPr>
            <w:r>
              <w:rPr>
                <w:rFonts w:ascii="標楷體" w:eastAsia="標楷體" w:hAnsi="標楷體" w:hint="eastAsia"/>
                <w:szCs w:val="24"/>
                <w:u w:val="single"/>
              </w:rPr>
              <w:t xml:space="preserve">(一) </w:t>
            </w:r>
            <w:r w:rsidR="008409CB" w:rsidRPr="00064A5F">
              <w:rPr>
                <w:rFonts w:ascii="標楷體" w:eastAsia="標楷體" w:hAnsi="標楷體" w:hint="eastAsia"/>
                <w:szCs w:val="24"/>
                <w:u w:val="single"/>
              </w:rPr>
              <w:t>大型事業。（詳如中央主管機關網路傳輸申報系統所列事業名單）</w:t>
            </w:r>
            <w:r w:rsidR="008409CB" w:rsidRPr="00064A5F">
              <w:rPr>
                <w:rFonts w:ascii="標楷體" w:eastAsia="標楷體" w:hAnsi="標楷體" w:hint="eastAsia"/>
                <w:spacing w:val="-20"/>
                <w:szCs w:val="24"/>
                <w:u w:val="single"/>
              </w:rPr>
              <w:t>（網址：http/ems.epa.gov.tw）</w:t>
            </w:r>
          </w:p>
          <w:p w:rsidR="008409CB" w:rsidRPr="008D08A0" w:rsidRDefault="008409CB" w:rsidP="00064A5F">
            <w:pPr>
              <w:pStyle w:val="a8"/>
              <w:numPr>
                <w:ilvl w:val="0"/>
                <w:numId w:val="29"/>
              </w:numPr>
              <w:spacing w:line="300" w:lineRule="exact"/>
              <w:ind w:leftChars="0" w:left="870" w:rightChars="5" w:right="12" w:hanging="567"/>
              <w:jc w:val="both"/>
              <w:rPr>
                <w:rFonts w:ascii="標楷體" w:eastAsia="標楷體" w:hAnsi="標楷體"/>
                <w:szCs w:val="24"/>
              </w:rPr>
            </w:pPr>
            <w:r w:rsidRPr="008D08A0">
              <w:rPr>
                <w:rFonts w:ascii="標楷體" w:eastAsia="標楷體" w:hAnsi="標楷體" w:hint="eastAsia"/>
                <w:szCs w:val="24"/>
              </w:rPr>
              <w:t>下列醫療機構：</w:t>
            </w:r>
          </w:p>
          <w:p w:rsidR="00755052" w:rsidRDefault="00755052" w:rsidP="00755052">
            <w:pPr>
              <w:pStyle w:val="a8"/>
              <w:numPr>
                <w:ilvl w:val="0"/>
                <w:numId w:val="28"/>
              </w:numPr>
              <w:spacing w:line="300" w:lineRule="exact"/>
              <w:ind w:leftChars="0" w:left="1450" w:rightChars="-18" w:right="-43" w:hanging="280"/>
              <w:jc w:val="both"/>
              <w:rPr>
                <w:rFonts w:ascii="標楷體" w:eastAsia="標楷體" w:hAnsi="標楷體"/>
                <w:szCs w:val="24"/>
              </w:rPr>
            </w:pPr>
            <w:r w:rsidRPr="00755052">
              <w:rPr>
                <w:rFonts w:ascii="標楷體" w:eastAsia="標楷體" w:hAnsi="標楷體" w:hint="eastAsia"/>
                <w:szCs w:val="24"/>
              </w:rPr>
              <w:t>醫院。</w:t>
            </w:r>
          </w:p>
          <w:p w:rsidR="00755052" w:rsidRDefault="00755052" w:rsidP="00755052">
            <w:pPr>
              <w:pStyle w:val="a8"/>
              <w:numPr>
                <w:ilvl w:val="0"/>
                <w:numId w:val="28"/>
              </w:numPr>
              <w:spacing w:line="300" w:lineRule="exact"/>
              <w:ind w:leftChars="0" w:left="1450" w:rightChars="-18" w:right="-43" w:hanging="280"/>
              <w:jc w:val="both"/>
              <w:rPr>
                <w:rFonts w:ascii="標楷體" w:eastAsia="標楷體" w:hAnsi="標楷體"/>
                <w:szCs w:val="24"/>
              </w:rPr>
            </w:pPr>
            <w:r w:rsidRPr="00755052">
              <w:rPr>
                <w:rFonts w:ascii="標楷體" w:eastAsia="標楷體" w:hAnsi="標楷體" w:hint="eastAsia"/>
                <w:szCs w:val="24"/>
              </w:rPr>
              <w:t>洗腎診所。</w:t>
            </w:r>
          </w:p>
          <w:p w:rsidR="00755052" w:rsidRPr="00755052" w:rsidRDefault="00755052" w:rsidP="00755052">
            <w:pPr>
              <w:pStyle w:val="a8"/>
              <w:numPr>
                <w:ilvl w:val="0"/>
                <w:numId w:val="28"/>
              </w:numPr>
              <w:spacing w:line="300" w:lineRule="exact"/>
              <w:ind w:leftChars="0" w:left="1450" w:rightChars="-18" w:right="-43" w:hanging="280"/>
              <w:jc w:val="both"/>
              <w:rPr>
                <w:rFonts w:ascii="標楷體" w:eastAsia="標楷體" w:hAnsi="標楷體"/>
                <w:szCs w:val="24"/>
              </w:rPr>
            </w:pPr>
            <w:r w:rsidRPr="00755052">
              <w:rPr>
                <w:rFonts w:ascii="標楷體" w:eastAsia="標楷體" w:hAnsi="標楷體" w:hint="eastAsia"/>
                <w:szCs w:val="24"/>
              </w:rPr>
              <w:t>設三個診療科別            以上之診所。</w:t>
            </w:r>
          </w:p>
          <w:p w:rsidR="008409CB" w:rsidRPr="005D006E"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登記資本額新臺幣一百萬元以上，或一般事業廢棄物實際或設計最大月產量十公噸以上，或產出有害事業廢棄物之下列事業：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1.電腦、電子產品及光學製品製造業( 鐘錶製造業、輻射及電子醫學設備製造業及光學儀器及設備製造業除外 )。</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2.資料儲存媒體複製業。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3.電子零組件製造業。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4.電力設備製造業。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5.化學材料製造業。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6.基本金屬製造業。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7.皮革、毛皮及其製品製造業。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8.化學製品製造業。</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9.藥品製造業。</w:t>
            </w:r>
          </w:p>
          <w:p w:rsidR="008409CB" w:rsidRPr="005D006E" w:rsidRDefault="008409CB" w:rsidP="00472639">
            <w:pPr>
              <w:spacing w:line="300" w:lineRule="exact"/>
              <w:ind w:leftChars="161" w:left="1466" w:rightChars="-18" w:right="-43" w:hangingChars="450" w:hanging="1080"/>
              <w:jc w:val="both"/>
              <w:rPr>
                <w:rFonts w:ascii="標楷體" w:eastAsia="標楷體" w:hAnsi="標楷體"/>
                <w:szCs w:val="24"/>
              </w:rPr>
            </w:pPr>
            <w:r w:rsidRPr="005D006E">
              <w:rPr>
                <w:rFonts w:ascii="標楷體" w:eastAsia="標楷體" w:hAnsi="標楷體" w:hint="eastAsia"/>
                <w:szCs w:val="24"/>
              </w:rPr>
              <w:lastRenderedPageBreak/>
              <w:t xml:space="preserve">      10.金屬製品製造業(金屬彈簧製造業及金屬線製品製造業除外)。</w:t>
            </w:r>
          </w:p>
          <w:p w:rsidR="008409CB" w:rsidRPr="005D006E" w:rsidRDefault="008409CB" w:rsidP="00472639">
            <w:pPr>
              <w:spacing w:line="300" w:lineRule="exact"/>
              <w:ind w:leftChars="161" w:left="1336" w:rightChars="-18" w:right="-43" w:hangingChars="396" w:hanging="950"/>
              <w:jc w:val="both"/>
              <w:rPr>
                <w:rFonts w:ascii="標楷體" w:eastAsia="標楷體" w:hAnsi="標楷體"/>
                <w:szCs w:val="24"/>
              </w:rPr>
            </w:pPr>
            <w:r w:rsidRPr="005D006E">
              <w:rPr>
                <w:rFonts w:ascii="標楷體" w:eastAsia="標楷體" w:hAnsi="標楷體" w:hint="eastAsia"/>
                <w:szCs w:val="24"/>
              </w:rPr>
              <w:t xml:space="preserve">      11.印染整理業。</w:t>
            </w:r>
          </w:p>
          <w:p w:rsidR="008409CB" w:rsidRPr="005D006E" w:rsidRDefault="008409CB" w:rsidP="00472639">
            <w:pPr>
              <w:spacing w:line="300" w:lineRule="exact"/>
              <w:ind w:leftChars="161" w:left="1466" w:rightChars="-18" w:right="-43" w:hangingChars="450" w:hanging="1080"/>
              <w:jc w:val="both"/>
              <w:rPr>
                <w:rFonts w:ascii="標楷體" w:eastAsia="標楷體" w:hAnsi="標楷體"/>
                <w:szCs w:val="24"/>
              </w:rPr>
            </w:pPr>
            <w:r w:rsidRPr="005D006E">
              <w:rPr>
                <w:rFonts w:ascii="標楷體" w:eastAsia="標楷體" w:hAnsi="標楷體" w:hint="eastAsia"/>
                <w:szCs w:val="24"/>
              </w:rPr>
              <w:t xml:space="preserve">      12.石油及煤製品製造業。</w:t>
            </w:r>
          </w:p>
          <w:p w:rsidR="008409CB" w:rsidRPr="005D006E" w:rsidRDefault="008409CB" w:rsidP="00472639">
            <w:pPr>
              <w:spacing w:line="300" w:lineRule="exact"/>
              <w:ind w:leftChars="161" w:left="1466" w:rightChars="-18" w:right="-43" w:hangingChars="450" w:hanging="1080"/>
              <w:jc w:val="both"/>
              <w:rPr>
                <w:rFonts w:ascii="標楷體" w:eastAsia="標楷體" w:hAnsi="標楷體"/>
                <w:szCs w:val="24"/>
              </w:rPr>
            </w:pPr>
            <w:r w:rsidRPr="005D006E">
              <w:rPr>
                <w:rFonts w:ascii="標楷體" w:eastAsia="標楷體" w:hAnsi="標楷體" w:hint="eastAsia"/>
                <w:szCs w:val="24"/>
              </w:rPr>
              <w:t xml:space="preserve">      13.非金屬礦物製品製造業。</w:t>
            </w:r>
          </w:p>
          <w:p w:rsidR="008409CB" w:rsidRPr="005D006E"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電力供應業：從事發電、輸電及配電等電力供應之行業。</w:t>
            </w:r>
          </w:p>
          <w:p w:rsidR="008409CB" w:rsidRPr="005D006E"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印刷輔助業。</w:t>
            </w:r>
          </w:p>
          <w:p w:rsidR="008409CB" w:rsidRPr="005D006E"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印刷業。</w:t>
            </w:r>
          </w:p>
          <w:p w:rsidR="008409CB" w:rsidRPr="005D006E"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電信業：因從事通訊網路設置、維修或保養產生混合五金廢料者。</w:t>
            </w:r>
          </w:p>
          <w:p w:rsidR="008409CB" w:rsidRPr="005D006E"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經向目的事業主管機關登記之屠宰場。</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5D006E">
              <w:rPr>
                <w:rFonts w:ascii="標楷體" w:eastAsia="標楷體" w:hAnsi="標楷體" w:hint="eastAsia"/>
                <w:szCs w:val="24"/>
              </w:rPr>
              <w:t>經向目的事業主管機關登記飼養規模二千頭以上之豬隻畜牧場。</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8D08A0">
              <w:rPr>
                <w:rFonts w:ascii="標楷體" w:eastAsia="標楷體" w:hAnsi="標楷體" w:hint="eastAsia"/>
                <w:szCs w:val="24"/>
              </w:rPr>
              <w:t>經向目的事業主管機關登記飼養規模二百五十頭以上之牛隻畜牧場。</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8D08A0">
              <w:rPr>
                <w:rFonts w:ascii="標楷體" w:eastAsia="標楷體" w:hAnsi="標楷體" w:hint="eastAsia"/>
                <w:szCs w:val="24"/>
              </w:rPr>
              <w:t>經向目的事業主管機關登記飼養規模八萬隻以上之養雞畜牧場。</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8D08A0">
              <w:rPr>
                <w:rFonts w:ascii="標楷體" w:eastAsia="標楷體" w:hAnsi="標楷體" w:hint="eastAsia"/>
                <w:szCs w:val="24"/>
              </w:rPr>
              <w:t>農產品批發市場：經營蔬果、畜禽產、漁產及花卉等批發市場之行業。</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8D08A0">
              <w:rPr>
                <w:rFonts w:ascii="標楷體" w:eastAsia="標楷體" w:hAnsi="標楷體" w:hint="eastAsia"/>
                <w:szCs w:val="24"/>
              </w:rPr>
              <w:t>其他農業（含農、林、漁、牧業）：一般事業廢棄物實際或設計最大月產量平均每日五公噸以上，或一般事業廢棄物實際或設計產量每年一千五百公噸以上；或有害事業廢棄物實際或設計最大月產量平均每日四</w:t>
            </w:r>
            <w:r w:rsidRPr="008D08A0">
              <w:rPr>
                <w:rFonts w:ascii="標楷體" w:eastAsia="標楷體" w:hAnsi="標楷體" w:hint="eastAsia"/>
                <w:szCs w:val="24"/>
              </w:rPr>
              <w:lastRenderedPageBreak/>
              <w:t>公斤以上，或有害事業廢棄物實際或設計產量每年一公噸以上之事業。</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8D08A0">
              <w:rPr>
                <w:rFonts w:ascii="標楷體" w:eastAsia="標楷體" w:hAnsi="標楷體" w:hint="eastAsia"/>
                <w:szCs w:val="24"/>
              </w:rPr>
              <w:t>依水污染防治法規定應申請排放許可證，且設計或實際已達最大日廢（污）水產生量每日一百立方公尺（公噸／日）以上之事業。</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8D08A0">
              <w:rPr>
                <w:rFonts w:ascii="標楷體" w:eastAsia="標楷體" w:hAnsi="標楷體" w:hint="eastAsia"/>
                <w:szCs w:val="24"/>
              </w:rPr>
              <w:t>政府或民間開發之工業區、加工出口區或科學工業園區之污水處理廠。</w:t>
            </w:r>
          </w:p>
          <w:p w:rsidR="008D08A0" w:rsidRDefault="008409CB" w:rsidP="008D08A0">
            <w:pPr>
              <w:pStyle w:val="a8"/>
              <w:numPr>
                <w:ilvl w:val="0"/>
                <w:numId w:val="29"/>
              </w:numPr>
              <w:spacing w:line="300" w:lineRule="exact"/>
              <w:ind w:leftChars="158" w:left="1099" w:rightChars="5" w:right="12" w:hangingChars="300" w:hanging="720"/>
              <w:jc w:val="both"/>
              <w:rPr>
                <w:rFonts w:ascii="標楷體" w:eastAsia="標楷體" w:hAnsi="標楷體"/>
                <w:szCs w:val="24"/>
              </w:rPr>
            </w:pPr>
            <w:r w:rsidRPr="008D08A0">
              <w:rPr>
                <w:rFonts w:ascii="標楷體" w:eastAsia="標楷體" w:hAnsi="標楷體" w:hint="eastAsia"/>
                <w:szCs w:val="24"/>
              </w:rPr>
              <w:t>公民營廢棄物處理</w:t>
            </w:r>
            <w:r w:rsidRPr="008D08A0">
              <w:rPr>
                <w:rFonts w:ascii="標楷體" w:eastAsia="標楷體" w:hAnsi="標楷體" w:hint="eastAsia"/>
                <w:szCs w:val="24"/>
                <w:u w:val="single"/>
              </w:rPr>
              <w:t>及清理</w:t>
            </w:r>
            <w:r w:rsidRPr="008D08A0">
              <w:rPr>
                <w:rFonts w:ascii="標楷體" w:eastAsia="標楷體" w:hAnsi="標楷體" w:hint="eastAsia"/>
                <w:szCs w:val="24"/>
              </w:rPr>
              <w:t>機構。</w:t>
            </w:r>
          </w:p>
          <w:p w:rsidR="008D08A0" w:rsidRDefault="008409CB" w:rsidP="00472639">
            <w:pPr>
              <w:pStyle w:val="a8"/>
              <w:numPr>
                <w:ilvl w:val="0"/>
                <w:numId w:val="29"/>
              </w:numPr>
              <w:spacing w:line="300" w:lineRule="exact"/>
              <w:ind w:leftChars="174" w:left="1325" w:rightChars="5" w:right="12" w:hangingChars="378" w:hanging="907"/>
              <w:jc w:val="both"/>
              <w:rPr>
                <w:rFonts w:ascii="標楷體" w:eastAsia="標楷體" w:hAnsi="標楷體"/>
                <w:szCs w:val="24"/>
              </w:rPr>
            </w:pPr>
            <w:r w:rsidRPr="008D08A0">
              <w:rPr>
                <w:rFonts w:ascii="標楷體" w:eastAsia="標楷體" w:hAnsi="標楷體" w:hint="eastAsia"/>
                <w:szCs w:val="24"/>
              </w:rPr>
              <w:t>事業廢棄物共同</w:t>
            </w:r>
            <w:r w:rsidRPr="008D08A0">
              <w:rPr>
                <w:rFonts w:ascii="標楷體" w:eastAsia="標楷體" w:hAnsi="標楷體" w:hint="eastAsia"/>
                <w:szCs w:val="24"/>
                <w:u w:val="single"/>
              </w:rPr>
              <w:t>清除、</w:t>
            </w:r>
            <w:r w:rsidRPr="008D08A0">
              <w:rPr>
                <w:rFonts w:ascii="標楷體" w:eastAsia="標楷體" w:hAnsi="標楷體" w:hint="eastAsia"/>
                <w:szCs w:val="24"/>
              </w:rPr>
              <w:t>處理機構。</w:t>
            </w:r>
          </w:p>
          <w:p w:rsidR="008D08A0" w:rsidRDefault="008409CB" w:rsidP="00472639">
            <w:pPr>
              <w:pStyle w:val="a8"/>
              <w:numPr>
                <w:ilvl w:val="0"/>
                <w:numId w:val="29"/>
              </w:numPr>
              <w:spacing w:line="300" w:lineRule="exact"/>
              <w:ind w:leftChars="174" w:left="1325" w:rightChars="5" w:right="12" w:hangingChars="378" w:hanging="907"/>
              <w:jc w:val="both"/>
              <w:rPr>
                <w:rFonts w:ascii="標楷體" w:eastAsia="標楷體" w:hAnsi="標楷體"/>
                <w:szCs w:val="24"/>
              </w:rPr>
            </w:pPr>
            <w:r w:rsidRPr="008D08A0">
              <w:rPr>
                <w:rFonts w:ascii="標楷體" w:eastAsia="標楷體" w:hAnsi="標楷體" w:hint="eastAsia"/>
                <w:szCs w:val="24"/>
              </w:rPr>
              <w:t>設有中小型廢棄物焚化爐之事業。</w:t>
            </w:r>
          </w:p>
          <w:p w:rsidR="008D08A0" w:rsidRDefault="008409CB" w:rsidP="00472639">
            <w:pPr>
              <w:pStyle w:val="a8"/>
              <w:numPr>
                <w:ilvl w:val="0"/>
                <w:numId w:val="29"/>
              </w:numPr>
              <w:spacing w:line="300" w:lineRule="exact"/>
              <w:ind w:leftChars="174" w:left="1325" w:rightChars="5" w:right="12" w:hangingChars="378" w:hanging="907"/>
              <w:jc w:val="both"/>
              <w:rPr>
                <w:rFonts w:ascii="標楷體" w:eastAsia="標楷體" w:hAnsi="標楷體"/>
                <w:szCs w:val="24"/>
              </w:rPr>
            </w:pPr>
            <w:r w:rsidRPr="008D08A0">
              <w:rPr>
                <w:rFonts w:ascii="標楷體" w:eastAsia="標楷體" w:hAnsi="標楷體" w:hint="eastAsia"/>
                <w:szCs w:val="24"/>
              </w:rPr>
              <w:t>依本法第二十八條第一項第三款第三目至第六目設置廢棄物</w:t>
            </w:r>
            <w:r w:rsidRPr="008D08A0">
              <w:rPr>
                <w:rFonts w:ascii="標楷體" w:eastAsia="標楷體" w:hAnsi="標楷體" w:hint="eastAsia"/>
                <w:szCs w:val="24"/>
                <w:u w:val="single"/>
              </w:rPr>
              <w:t>清除</w:t>
            </w:r>
            <w:r w:rsidRPr="008D08A0">
              <w:rPr>
                <w:rFonts w:ascii="標楷體" w:eastAsia="標楷體" w:hAnsi="標楷體" w:hint="eastAsia"/>
                <w:szCs w:val="24"/>
              </w:rPr>
              <w:t>處理設施之機構。</w:t>
            </w:r>
          </w:p>
          <w:p w:rsidR="008409CB" w:rsidRPr="008D08A0" w:rsidRDefault="008409CB" w:rsidP="00472639">
            <w:pPr>
              <w:pStyle w:val="a8"/>
              <w:numPr>
                <w:ilvl w:val="0"/>
                <w:numId w:val="29"/>
              </w:numPr>
              <w:spacing w:line="300" w:lineRule="exact"/>
              <w:ind w:leftChars="174" w:left="1325" w:rightChars="5" w:right="12" w:hangingChars="378" w:hanging="907"/>
              <w:jc w:val="both"/>
              <w:rPr>
                <w:rFonts w:ascii="標楷體" w:eastAsia="標楷體" w:hAnsi="標楷體"/>
                <w:szCs w:val="24"/>
              </w:rPr>
            </w:pPr>
            <w:r w:rsidRPr="008D08A0">
              <w:rPr>
                <w:rFonts w:ascii="標楷體" w:eastAsia="標楷體" w:hAnsi="標楷體" w:hint="eastAsia"/>
                <w:szCs w:val="24"/>
              </w:rPr>
              <w:t>再利用機構：</w:t>
            </w:r>
          </w:p>
          <w:p w:rsidR="008409CB" w:rsidRPr="005D006E" w:rsidRDefault="008409CB" w:rsidP="00472639">
            <w:pPr>
              <w:spacing w:line="300" w:lineRule="exact"/>
              <w:ind w:leftChars="160" w:left="1560" w:rightChars="-18" w:right="-43" w:hangingChars="490" w:hanging="1176"/>
              <w:jc w:val="both"/>
              <w:rPr>
                <w:rFonts w:ascii="標楷體" w:eastAsia="標楷體" w:hAnsi="標楷體"/>
                <w:szCs w:val="24"/>
              </w:rPr>
            </w:pPr>
            <w:r w:rsidRPr="005D006E">
              <w:rPr>
                <w:rFonts w:ascii="標楷體" w:eastAsia="標楷體" w:hAnsi="標楷體" w:hint="eastAsia"/>
                <w:szCs w:val="24"/>
              </w:rPr>
              <w:t xml:space="preserve">       １.取得目的事業主管機關再利用許可之事業。</w:t>
            </w:r>
          </w:p>
          <w:p w:rsidR="008D08A0" w:rsidRDefault="008409CB" w:rsidP="008D08A0">
            <w:pPr>
              <w:spacing w:line="300" w:lineRule="exact"/>
              <w:ind w:leftChars="160" w:left="1560" w:rightChars="-18" w:right="-43" w:hangingChars="490" w:hanging="1176"/>
              <w:jc w:val="both"/>
              <w:rPr>
                <w:rFonts w:ascii="標楷體" w:eastAsia="標楷體" w:hAnsi="標楷體"/>
                <w:szCs w:val="24"/>
              </w:rPr>
            </w:pPr>
            <w:r w:rsidRPr="005D006E">
              <w:rPr>
                <w:rFonts w:ascii="標楷體" w:eastAsia="標楷體" w:hAnsi="標楷體" w:hint="eastAsia"/>
                <w:szCs w:val="24"/>
              </w:rPr>
              <w:t xml:space="preserve">       ２.依中央目的事業主管機關所定再利用管理辦法公告之管理方式收受事業廢棄物進行再利用之事業。</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5D006E">
              <w:rPr>
                <w:rFonts w:ascii="標楷體" w:eastAsia="標楷體" w:hAnsi="標楷體" w:hint="eastAsia"/>
                <w:szCs w:val="24"/>
              </w:rPr>
              <w:t>具有全自動沖洗設備之相片沖洗業：凡從事底片及相片沖洗、列印、放大或其他處理之行業。</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產出有害事業廢棄物之大專院校或學術研究機構實驗室。</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lastRenderedPageBreak/>
              <w:t>乾洗衣業：使用四氯乙烯或其他公告列管之毒性化學物質，從事衣物、毛巾、床單、地毯、皮衣及其他紡織製品等洗濯之行業。</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環境檢測服務業：凡從事空氣、噪音或振動等物理性公害、水質水量、毒性化學物質、飲用水、土壤或廢棄物等之採樣、測定、監測及檢驗之行業。</w:t>
            </w:r>
          </w:p>
          <w:p w:rsidR="008409CB" w:rsidRPr="008D08A0"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營造業：</w:t>
            </w:r>
          </w:p>
          <w:p w:rsidR="00CA3B3A" w:rsidRPr="008D08A0" w:rsidRDefault="00CA3B3A" w:rsidP="008D08A0">
            <w:pPr>
              <w:pStyle w:val="a8"/>
              <w:numPr>
                <w:ilvl w:val="0"/>
                <w:numId w:val="31"/>
              </w:numPr>
              <w:spacing w:line="300" w:lineRule="exact"/>
              <w:ind w:leftChars="0" w:left="1723" w:rightChars="-18" w:right="-43" w:hanging="253"/>
              <w:jc w:val="both"/>
              <w:rPr>
                <w:rFonts w:ascii="標楷體" w:eastAsia="標楷體" w:hAnsi="標楷體"/>
                <w:szCs w:val="24"/>
              </w:rPr>
            </w:pPr>
            <w:r w:rsidRPr="008D08A0">
              <w:rPr>
                <w:rFonts w:ascii="標楷體" w:eastAsia="標楷體" w:hAnsi="標楷體" w:hint="eastAsia"/>
                <w:szCs w:val="24"/>
                <w:u w:val="single"/>
              </w:rPr>
              <w:t>第一階段：</w:t>
            </w:r>
            <w:r w:rsidRPr="008D08A0">
              <w:rPr>
                <w:rFonts w:ascii="標楷體" w:eastAsia="標楷體" w:hAnsi="標楷體" w:hint="eastAsia"/>
                <w:szCs w:val="24"/>
              </w:rPr>
              <w:t>所統包或單獨承攬之工程</w:t>
            </w:r>
            <w:r w:rsidRPr="008D08A0">
              <w:rPr>
                <w:rFonts w:ascii="標楷體" w:eastAsia="標楷體" w:hAnsi="標楷體" w:hint="eastAsia"/>
                <w:szCs w:val="24"/>
                <w:u w:val="single"/>
              </w:rPr>
              <w:t>屬自中華民國九十四年八月一日起</w:t>
            </w:r>
            <w:r w:rsidRPr="008D08A0">
              <w:rPr>
                <w:rFonts w:ascii="標楷體" w:eastAsia="標楷體" w:hAnsi="標楷體" w:hint="eastAsia"/>
                <w:szCs w:val="24"/>
              </w:rPr>
              <w:t>繳交空氣污染防制費之營建工程，</w:t>
            </w:r>
            <w:r w:rsidRPr="008D08A0">
              <w:rPr>
                <w:rFonts w:ascii="標楷體" w:eastAsia="標楷體" w:hAnsi="標楷體" w:hint="eastAsia"/>
                <w:szCs w:val="24"/>
                <w:u w:val="single"/>
              </w:rPr>
              <w:t>且其</w:t>
            </w:r>
            <w:r w:rsidRPr="008D08A0">
              <w:rPr>
                <w:rFonts w:ascii="標楷體" w:eastAsia="標楷體" w:hAnsi="標楷體" w:hint="eastAsia"/>
                <w:szCs w:val="24"/>
              </w:rPr>
              <w:t>興建工程面積達</w:t>
            </w:r>
            <w:r w:rsidRPr="00355BDD">
              <w:rPr>
                <w:rFonts w:ascii="標楷體" w:eastAsia="標楷體" w:hAnsi="標楷體" w:hint="eastAsia"/>
                <w:szCs w:val="24"/>
              </w:rPr>
              <w:t>二千</w:t>
            </w:r>
            <w:r w:rsidRPr="008D08A0">
              <w:rPr>
                <w:rFonts w:ascii="標楷體" w:eastAsia="標楷體" w:hAnsi="標楷體" w:hint="eastAsia"/>
                <w:szCs w:val="24"/>
              </w:rPr>
              <w:t>平方公尺以上或工程合約經費達新臺幣五</w:t>
            </w:r>
            <w:r w:rsidRPr="00355BDD">
              <w:rPr>
                <w:rFonts w:ascii="標楷體" w:eastAsia="標楷體" w:hAnsi="標楷體" w:hint="eastAsia"/>
                <w:szCs w:val="24"/>
              </w:rPr>
              <w:t>千</w:t>
            </w:r>
            <w:r w:rsidRPr="008D08A0">
              <w:rPr>
                <w:rFonts w:ascii="標楷體" w:eastAsia="標楷體" w:hAnsi="標楷體" w:hint="eastAsia"/>
                <w:szCs w:val="24"/>
              </w:rPr>
              <w:t>萬元以上</w:t>
            </w:r>
            <w:r w:rsidRPr="008D08A0">
              <w:rPr>
                <w:rFonts w:ascii="標楷體" w:eastAsia="標楷體" w:hAnsi="標楷體" w:hint="eastAsia"/>
                <w:szCs w:val="24"/>
                <w:u w:val="single"/>
              </w:rPr>
              <w:t>或屬拆除工程</w:t>
            </w:r>
            <w:r w:rsidRPr="008D08A0">
              <w:rPr>
                <w:rFonts w:ascii="標楷體" w:eastAsia="標楷體" w:hAnsi="標楷體" w:hint="eastAsia"/>
                <w:szCs w:val="24"/>
              </w:rPr>
              <w:t>者。</w:t>
            </w:r>
          </w:p>
          <w:p w:rsidR="00CA3B3A" w:rsidRDefault="00CA3B3A" w:rsidP="008D08A0">
            <w:pPr>
              <w:pStyle w:val="a8"/>
              <w:numPr>
                <w:ilvl w:val="0"/>
                <w:numId w:val="31"/>
              </w:numPr>
              <w:spacing w:line="300" w:lineRule="exact"/>
              <w:ind w:leftChars="0" w:left="1723" w:rightChars="-18" w:right="-43" w:hanging="253"/>
              <w:jc w:val="both"/>
              <w:rPr>
                <w:rFonts w:ascii="標楷體" w:eastAsia="標楷體" w:hAnsi="標楷體"/>
                <w:szCs w:val="24"/>
                <w:u w:val="single"/>
              </w:rPr>
            </w:pPr>
            <w:r w:rsidRPr="008D08A0">
              <w:rPr>
                <w:rFonts w:ascii="標楷體" w:eastAsia="標楷體" w:hAnsi="標楷體" w:hint="eastAsia"/>
                <w:szCs w:val="24"/>
                <w:u w:val="single"/>
              </w:rPr>
              <w:t>第二階段：所統包或單獨承攬之工程屬自中華民國九十六年五月一日起繳交空氣污染防制費之營建工程，且其興建工程面積達一千平方公尺以上或工程合約經費達新臺幣一千萬元以上者。</w:t>
            </w:r>
          </w:p>
          <w:p w:rsidR="008D08A0" w:rsidRDefault="00CA3B3A" w:rsidP="008D08A0">
            <w:pPr>
              <w:pStyle w:val="a8"/>
              <w:numPr>
                <w:ilvl w:val="0"/>
                <w:numId w:val="31"/>
              </w:numPr>
              <w:spacing w:line="300" w:lineRule="exact"/>
              <w:ind w:leftChars="0" w:left="1723" w:rightChars="-18" w:right="-43" w:hanging="253"/>
              <w:jc w:val="both"/>
              <w:rPr>
                <w:rFonts w:ascii="標楷體" w:eastAsia="標楷體" w:hAnsi="標楷體"/>
                <w:szCs w:val="24"/>
                <w:u w:val="single"/>
              </w:rPr>
            </w:pPr>
            <w:r w:rsidRPr="008D08A0">
              <w:rPr>
                <w:rFonts w:ascii="標楷體" w:eastAsia="標楷體" w:hAnsi="標楷體" w:hint="eastAsia"/>
                <w:szCs w:val="24"/>
                <w:u w:val="single"/>
              </w:rPr>
              <w:t>第三階段：所統包或單獨承攬之工程屬自中華民國九十六年八月</w:t>
            </w:r>
            <w:r w:rsidRPr="008D08A0">
              <w:rPr>
                <w:rFonts w:ascii="標楷體" w:eastAsia="標楷體" w:hAnsi="標楷體" w:hint="eastAsia"/>
                <w:szCs w:val="24"/>
                <w:u w:val="single"/>
              </w:rPr>
              <w:lastRenderedPageBreak/>
              <w:t>一日起繳交空氣污染防制費之營建工程，且其興建工程面積達五百平方公尺以上或工程合約經費為新臺幣五百萬元以上者。</w:t>
            </w:r>
          </w:p>
          <w:p w:rsidR="00CA3B3A" w:rsidRPr="008D08A0" w:rsidRDefault="008D08A0" w:rsidP="008D08A0">
            <w:pPr>
              <w:spacing w:line="300" w:lineRule="exact"/>
              <w:ind w:leftChars="624" w:left="1752" w:rightChars="-18" w:right="-43" w:hangingChars="106" w:hanging="254"/>
              <w:jc w:val="both"/>
              <w:rPr>
                <w:rFonts w:ascii="標楷體" w:eastAsia="標楷體" w:hAnsi="標楷體"/>
                <w:szCs w:val="24"/>
                <w:u w:val="single"/>
              </w:rPr>
            </w:pPr>
            <w:r w:rsidRPr="00702E37">
              <w:rPr>
                <w:rFonts w:ascii="標楷體" w:eastAsia="標楷體" w:hAnsi="標楷體" w:hint="eastAsia"/>
                <w:szCs w:val="24"/>
              </w:rPr>
              <w:t>4.</w:t>
            </w:r>
            <w:r w:rsidR="00CA3B3A" w:rsidRPr="008D08A0">
              <w:rPr>
                <w:rFonts w:ascii="標楷體" w:eastAsia="標楷體" w:hAnsi="標楷體" w:hint="eastAsia"/>
                <w:szCs w:val="24"/>
                <w:u w:val="single"/>
              </w:rPr>
              <w:t>符合公告事項一（二十五）2至3者，但所</w:t>
            </w:r>
            <w:r w:rsidR="00CA3B3A" w:rsidRPr="008D08A0">
              <w:rPr>
                <w:rFonts w:ascii="標楷體" w:eastAsia="標楷體" w:hAnsi="標楷體" w:hint="eastAsia"/>
                <w:szCs w:val="24"/>
              </w:rPr>
              <w:t>統包或單獨承攬之工程係屬道路工程、隧道工程、橋樑工程及管線開挖工程者，得免依規定辦理列管事宜。</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5D006E">
              <w:rPr>
                <w:rFonts w:ascii="標楷體" w:eastAsia="標楷體" w:hAnsi="標楷體" w:hint="eastAsia"/>
                <w:szCs w:val="24"/>
              </w:rPr>
              <w:t>建築拆除業：非屬營造業，而對已領有拆除執照之建築物進行拆除工程，且該工程屬自中華民國九十六年五月一日起繳交空氣污染防制費者。</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應回收廢棄物處理業：取得地方主管機關核發應回收廢棄物處理業登記證之機構。</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以桶裝、槽車或其他非管線、溝渠清除未符合放流水標準之廢(污)水之事業。</w:t>
            </w:r>
          </w:p>
          <w:p w:rsidR="008409CB"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總公司資本總額達新臺幣二千五百萬元以上之連鎖速食店或餐館業（含其分店及加盟店）。</w:t>
            </w:r>
          </w:p>
          <w:p w:rsidR="008D08A0"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食品製造業：從事將農、林、漁、牧業產品處理成食品後產生廢食用油，且資本總額達新臺</w:t>
            </w:r>
            <w:r w:rsidRPr="008D08A0">
              <w:rPr>
                <w:rFonts w:ascii="標楷體" w:eastAsia="標楷體" w:hAnsi="標楷體" w:hint="eastAsia"/>
                <w:szCs w:val="24"/>
              </w:rPr>
              <w:lastRenderedPageBreak/>
              <w:t>幣二百五十萬元以上之行業。</w:t>
            </w:r>
          </w:p>
          <w:p w:rsidR="008D08A0" w:rsidRPr="000F7987"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長期照護</w:t>
            </w:r>
            <w:r w:rsidRPr="00702E37">
              <w:rPr>
                <w:rFonts w:ascii="標楷體" w:eastAsia="標楷體" w:hAnsi="標楷體" w:hint="eastAsia"/>
                <w:szCs w:val="24"/>
              </w:rPr>
              <w:t>機構</w:t>
            </w:r>
            <w:r w:rsidRPr="008D08A0">
              <w:rPr>
                <w:rFonts w:ascii="標楷體" w:eastAsia="標楷體" w:hAnsi="標楷體" w:hint="eastAsia"/>
                <w:szCs w:val="24"/>
              </w:rPr>
              <w:t>、養護機構：從事提供長</w:t>
            </w:r>
            <w:r w:rsidRPr="000F7987">
              <w:rPr>
                <w:rFonts w:ascii="標楷體" w:eastAsia="標楷體" w:hAnsi="標楷體" w:hint="eastAsia"/>
                <w:szCs w:val="24"/>
              </w:rPr>
              <w:t>期照護、養護等服務之行業。</w:t>
            </w:r>
          </w:p>
          <w:p w:rsidR="008D08A0"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護理之家。</w:t>
            </w:r>
          </w:p>
          <w:p w:rsidR="008409CB" w:rsidRPr="008D08A0"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8D08A0">
              <w:rPr>
                <w:rFonts w:ascii="標楷體" w:eastAsia="標楷體" w:hAnsi="標楷體" w:hint="eastAsia"/>
                <w:szCs w:val="24"/>
              </w:rPr>
              <w:t>產生廢食用油之下列旅館業：</w:t>
            </w:r>
          </w:p>
          <w:p w:rsidR="008409CB" w:rsidRPr="005D006E" w:rsidRDefault="008409CB" w:rsidP="008D08A0">
            <w:pPr>
              <w:spacing w:line="300" w:lineRule="exact"/>
              <w:ind w:leftChars="620" w:left="1762" w:rightChars="-18" w:right="-43" w:hangingChars="114" w:hanging="274"/>
              <w:jc w:val="both"/>
              <w:rPr>
                <w:rFonts w:ascii="標楷體" w:eastAsia="標楷體" w:hAnsi="標楷體"/>
                <w:szCs w:val="24"/>
              </w:rPr>
            </w:pPr>
            <w:r w:rsidRPr="005D006E">
              <w:rPr>
                <w:rFonts w:ascii="標楷體" w:eastAsia="標楷體" w:hAnsi="標楷體" w:hint="eastAsia"/>
                <w:szCs w:val="24"/>
              </w:rPr>
              <w:t>1.觀光旅館（含其分館）。</w:t>
            </w:r>
          </w:p>
          <w:p w:rsidR="008409CB" w:rsidRPr="005D006E" w:rsidRDefault="008409CB" w:rsidP="008D08A0">
            <w:pPr>
              <w:spacing w:line="300" w:lineRule="exact"/>
              <w:ind w:leftChars="620" w:left="1762" w:rightChars="-18" w:right="-43" w:hangingChars="114" w:hanging="274"/>
              <w:jc w:val="both"/>
              <w:rPr>
                <w:rFonts w:ascii="標楷體" w:eastAsia="標楷體" w:hAnsi="標楷體"/>
                <w:szCs w:val="24"/>
              </w:rPr>
            </w:pPr>
            <w:r w:rsidRPr="005D006E">
              <w:rPr>
                <w:rFonts w:ascii="標楷體" w:eastAsia="標楷體" w:hAnsi="標楷體" w:hint="eastAsia"/>
                <w:szCs w:val="24"/>
              </w:rPr>
              <w:t>2.客房數達一百間以上之一般旅館（含其分館）。</w:t>
            </w:r>
          </w:p>
          <w:p w:rsidR="008409CB" w:rsidRPr="005D006E" w:rsidRDefault="008409CB" w:rsidP="008D08A0">
            <w:pPr>
              <w:pStyle w:val="a8"/>
              <w:numPr>
                <w:ilvl w:val="0"/>
                <w:numId w:val="29"/>
              </w:numPr>
              <w:spacing w:line="300" w:lineRule="exact"/>
              <w:ind w:leftChars="167" w:left="1392" w:rightChars="5" w:right="12" w:hangingChars="413" w:hanging="991"/>
              <w:jc w:val="both"/>
              <w:rPr>
                <w:rFonts w:ascii="標楷體" w:eastAsia="標楷體" w:hAnsi="標楷體"/>
                <w:szCs w:val="24"/>
              </w:rPr>
            </w:pPr>
            <w:r w:rsidRPr="005D006E">
              <w:rPr>
                <w:rFonts w:ascii="標楷體" w:eastAsia="標楷體" w:hAnsi="標楷體" w:hint="eastAsia"/>
                <w:szCs w:val="24"/>
              </w:rPr>
              <w:t>其他事業：</w:t>
            </w:r>
            <w:r w:rsidRPr="008D08A0">
              <w:rPr>
                <w:rFonts w:ascii="標楷體" w:eastAsia="標楷體" w:hAnsi="標楷體" w:hint="eastAsia"/>
                <w:szCs w:val="24"/>
              </w:rPr>
              <w:t>凡</w:t>
            </w:r>
            <w:r w:rsidRPr="005D006E">
              <w:rPr>
                <w:rFonts w:ascii="標楷體" w:eastAsia="標楷體" w:hAnsi="標楷體" w:hint="eastAsia"/>
                <w:szCs w:val="24"/>
              </w:rPr>
              <w:t>一般事業廢棄物實際或設計最大月產量平均每日一公噸以上，或一般事業廢棄物實際或設計產量每年三百公噸以上；或有害事業廢棄物實際或設計最大月產量平均每日四公斤以上，或有害事業廢棄物實際或設計產量每年一公噸以上之事業。</w:t>
            </w:r>
          </w:p>
        </w:tc>
        <w:tc>
          <w:tcPr>
            <w:tcW w:w="2996" w:type="dxa"/>
          </w:tcPr>
          <w:p w:rsidR="00A0485A" w:rsidRPr="006E3CE4" w:rsidRDefault="00A0485A" w:rsidP="00A0485A">
            <w:pPr>
              <w:pStyle w:val="a8"/>
              <w:numPr>
                <w:ilvl w:val="0"/>
                <w:numId w:val="2"/>
              </w:numPr>
              <w:tabs>
                <w:tab w:val="left" w:pos="2670"/>
              </w:tabs>
              <w:spacing w:line="300" w:lineRule="exact"/>
              <w:ind w:leftChars="0" w:left="482" w:hanging="482"/>
              <w:jc w:val="both"/>
              <w:rPr>
                <w:rFonts w:ascii="標楷體" w:eastAsia="標楷體" w:hAnsi="標楷體"/>
                <w:szCs w:val="24"/>
              </w:rPr>
            </w:pPr>
            <w:r>
              <w:rPr>
                <w:rFonts w:ascii="標楷體" w:eastAsia="標楷體" w:hAnsi="標楷體" w:hint="eastAsia"/>
                <w:szCs w:val="24"/>
              </w:rPr>
              <w:lastRenderedPageBreak/>
              <w:t>現行公告事項一第一款</w:t>
            </w:r>
            <w:r w:rsidR="00B04431">
              <w:rPr>
                <w:rFonts w:ascii="標楷體" w:eastAsia="標楷體" w:hAnsi="標楷體" w:hint="eastAsia"/>
                <w:szCs w:val="24"/>
              </w:rPr>
              <w:t>大型事業之表列</w:t>
            </w:r>
            <w:r w:rsidRPr="006E3CE4">
              <w:rPr>
                <w:rFonts w:ascii="標楷體" w:eastAsia="標楷體" w:hAnsi="標楷體" w:hint="eastAsia"/>
                <w:szCs w:val="24"/>
              </w:rPr>
              <w:t>名單均包含於</w:t>
            </w:r>
            <w:r w:rsidR="00B04431">
              <w:rPr>
                <w:rFonts w:ascii="標楷體" w:eastAsia="標楷體" w:hAnsi="標楷體" w:hint="eastAsia"/>
                <w:szCs w:val="24"/>
              </w:rPr>
              <w:t>其他各款所列</w:t>
            </w:r>
            <w:r w:rsidRPr="006E3CE4">
              <w:rPr>
                <w:rFonts w:ascii="標楷體" w:eastAsia="標楷體" w:hAnsi="標楷體" w:hint="eastAsia"/>
                <w:szCs w:val="24"/>
              </w:rPr>
              <w:t>事業</w:t>
            </w:r>
            <w:r w:rsidR="00B04431">
              <w:rPr>
                <w:rFonts w:ascii="標楷體" w:eastAsia="標楷體" w:hAnsi="標楷體" w:hint="eastAsia"/>
                <w:szCs w:val="24"/>
              </w:rPr>
              <w:t>中</w:t>
            </w:r>
            <w:r w:rsidRPr="006E3CE4">
              <w:rPr>
                <w:rFonts w:ascii="標楷體" w:eastAsia="標楷體" w:hAnsi="標楷體" w:hint="eastAsia"/>
                <w:szCs w:val="24"/>
              </w:rPr>
              <w:t>，故刪除大型事業，其餘款次依序遞移調整。</w:t>
            </w:r>
          </w:p>
          <w:p w:rsidR="00A0485A" w:rsidRPr="006E3CE4" w:rsidRDefault="00A0485A" w:rsidP="00A0485A">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參考農產品市場交易法第三條第二款規定，修正農產品批發市場之定義</w:t>
            </w:r>
            <w:r>
              <w:rPr>
                <w:rFonts w:ascii="標楷體" w:eastAsia="標楷體" w:hAnsi="標楷體" w:hint="eastAsia"/>
                <w:szCs w:val="24"/>
              </w:rPr>
              <w:t>，爰調整修正公告事項一第十一款文字</w:t>
            </w:r>
            <w:r w:rsidRPr="006E3CE4">
              <w:rPr>
                <w:rFonts w:ascii="標楷體" w:eastAsia="標楷體" w:hAnsi="標楷體" w:hint="eastAsia"/>
                <w:szCs w:val="24"/>
              </w:rPr>
              <w:t>。</w:t>
            </w:r>
          </w:p>
          <w:p w:rsidR="00A0485A" w:rsidRPr="006E3CE4" w:rsidRDefault="00A0485A" w:rsidP="00A0485A">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因應公民營廢棄物清除處理機構許可管理辦法刪除廢棄物清理機構，調整</w:t>
            </w:r>
            <w:r>
              <w:rPr>
                <w:rFonts w:ascii="標楷體" w:eastAsia="標楷體" w:hAnsi="標楷體" w:hint="eastAsia"/>
                <w:szCs w:val="24"/>
              </w:rPr>
              <w:t>修正</w:t>
            </w:r>
            <w:r w:rsidRPr="006E3CE4">
              <w:rPr>
                <w:rFonts w:ascii="標楷體" w:eastAsia="標楷體" w:hAnsi="標楷體" w:hint="eastAsia"/>
                <w:szCs w:val="24"/>
              </w:rPr>
              <w:t>公告事項一第十五款文字。</w:t>
            </w:r>
          </w:p>
          <w:p w:rsidR="00A0485A" w:rsidRPr="00BF3E7A" w:rsidRDefault="00A0485A" w:rsidP="005223B1">
            <w:pPr>
              <w:pStyle w:val="a8"/>
              <w:numPr>
                <w:ilvl w:val="0"/>
                <w:numId w:val="2"/>
              </w:numPr>
              <w:tabs>
                <w:tab w:val="left" w:pos="2670"/>
              </w:tabs>
              <w:spacing w:line="300" w:lineRule="exact"/>
              <w:ind w:leftChars="0"/>
              <w:jc w:val="both"/>
              <w:rPr>
                <w:rFonts w:ascii="標楷體" w:eastAsia="標楷體" w:hAnsi="標楷體"/>
                <w:szCs w:val="24"/>
              </w:rPr>
            </w:pPr>
            <w:r w:rsidRPr="00BF3E7A">
              <w:rPr>
                <w:rFonts w:ascii="標楷體" w:eastAsia="標楷體" w:hAnsi="標楷體" w:hint="eastAsia"/>
                <w:szCs w:val="24"/>
              </w:rPr>
              <w:t>因</w:t>
            </w:r>
            <w:r w:rsidR="002151FF" w:rsidRPr="00BF3E7A">
              <w:rPr>
                <w:rFonts w:ascii="標楷體" w:eastAsia="標楷體" w:hAnsi="標楷體" w:hint="eastAsia"/>
                <w:szCs w:val="24"/>
              </w:rPr>
              <w:t>事業廢棄物共同</w:t>
            </w:r>
            <w:r w:rsidRPr="00BF3E7A">
              <w:rPr>
                <w:rFonts w:ascii="標楷體" w:eastAsia="標楷體" w:hAnsi="標楷體" w:hint="eastAsia"/>
                <w:szCs w:val="24"/>
              </w:rPr>
              <w:t>清除機構</w:t>
            </w:r>
            <w:r w:rsidR="005223B1" w:rsidRPr="00BF3E7A">
              <w:rPr>
                <w:rFonts w:ascii="標楷體" w:eastAsia="標楷體" w:hAnsi="標楷體" w:hint="eastAsia"/>
                <w:szCs w:val="24"/>
              </w:rPr>
              <w:t>係接受委託清除廢棄物</w:t>
            </w:r>
            <w:r w:rsidR="000F50E0">
              <w:rPr>
                <w:rFonts w:ascii="標楷體" w:eastAsia="標楷體" w:hAnsi="標楷體" w:hint="eastAsia"/>
                <w:szCs w:val="24"/>
              </w:rPr>
              <w:t>，非屬本公告應檢具事業廢棄物清理計畫書之範疇，爰調整修正公告事項一第十六</w:t>
            </w:r>
            <w:r w:rsidR="005223B1" w:rsidRPr="00BF3E7A">
              <w:rPr>
                <w:rFonts w:ascii="標楷體" w:eastAsia="標楷體" w:hAnsi="標楷體" w:hint="eastAsia"/>
                <w:szCs w:val="24"/>
              </w:rPr>
              <w:t>款文字。</w:t>
            </w:r>
          </w:p>
          <w:p w:rsidR="002151FF" w:rsidRPr="00BF3E7A" w:rsidRDefault="002151FF" w:rsidP="002151FF">
            <w:pPr>
              <w:pStyle w:val="a8"/>
              <w:numPr>
                <w:ilvl w:val="0"/>
                <w:numId w:val="2"/>
              </w:numPr>
              <w:tabs>
                <w:tab w:val="left" w:pos="2670"/>
              </w:tabs>
              <w:spacing w:line="300" w:lineRule="exact"/>
              <w:ind w:leftChars="0"/>
              <w:jc w:val="both"/>
              <w:rPr>
                <w:rFonts w:ascii="標楷體" w:eastAsia="標楷體" w:hAnsi="標楷體"/>
                <w:szCs w:val="24"/>
              </w:rPr>
            </w:pPr>
            <w:r w:rsidRPr="00BF3E7A">
              <w:rPr>
                <w:rFonts w:ascii="標楷體" w:eastAsia="標楷體" w:hAnsi="標楷體" w:hint="eastAsia"/>
                <w:szCs w:val="24"/>
              </w:rPr>
              <w:t>因設置廢棄物清除設</w:t>
            </w:r>
            <w:r w:rsidR="000F50E0">
              <w:rPr>
                <w:rFonts w:ascii="標楷體" w:eastAsia="標楷體" w:hAnsi="標楷體" w:hint="eastAsia"/>
                <w:szCs w:val="24"/>
              </w:rPr>
              <w:t>施之機構，非屬本公告應檢具事業廢棄物清理計畫書之範疇，爰調整修正</w:t>
            </w:r>
            <w:r w:rsidRPr="00BF3E7A">
              <w:rPr>
                <w:rFonts w:ascii="標楷體" w:eastAsia="標楷體" w:hAnsi="標楷體" w:hint="eastAsia"/>
                <w:szCs w:val="24"/>
              </w:rPr>
              <w:t>公告事項一第十</w:t>
            </w:r>
            <w:r w:rsidR="000F50E0">
              <w:rPr>
                <w:rFonts w:ascii="標楷體" w:eastAsia="標楷體" w:hAnsi="標楷體" w:hint="eastAsia"/>
                <w:szCs w:val="24"/>
              </w:rPr>
              <w:t>八</w:t>
            </w:r>
            <w:r w:rsidRPr="00BF3E7A">
              <w:rPr>
                <w:rFonts w:ascii="標楷體" w:eastAsia="標楷體" w:hAnsi="標楷體" w:hint="eastAsia"/>
                <w:szCs w:val="24"/>
              </w:rPr>
              <w:t>款文字。</w:t>
            </w:r>
          </w:p>
          <w:p w:rsidR="002151FF" w:rsidRDefault="002151FF" w:rsidP="002151FF">
            <w:pPr>
              <w:pStyle w:val="a8"/>
              <w:numPr>
                <w:ilvl w:val="0"/>
                <w:numId w:val="2"/>
              </w:numPr>
              <w:tabs>
                <w:tab w:val="left" w:pos="2670"/>
              </w:tabs>
              <w:spacing w:line="300" w:lineRule="exact"/>
              <w:ind w:leftChars="0" w:left="482" w:hanging="482"/>
              <w:jc w:val="both"/>
              <w:rPr>
                <w:rFonts w:ascii="標楷體" w:eastAsia="標楷體" w:hAnsi="標楷體"/>
                <w:szCs w:val="24"/>
              </w:rPr>
            </w:pPr>
            <w:r>
              <w:rPr>
                <w:rFonts w:ascii="標楷體" w:eastAsia="標楷體" w:hAnsi="標楷體" w:hint="eastAsia"/>
                <w:szCs w:val="24"/>
              </w:rPr>
              <w:t>因應廢清物清理法一百零六年一月十八日修正第三十九條第一項規定</w:t>
            </w:r>
            <w:r w:rsidR="000F50E0">
              <w:rPr>
                <w:rFonts w:ascii="標楷體" w:eastAsia="標楷體" w:hAnsi="標楷體" w:hint="eastAsia"/>
                <w:szCs w:val="24"/>
              </w:rPr>
              <w:t>；</w:t>
            </w:r>
            <w:r>
              <w:rPr>
                <w:rFonts w:ascii="標楷體" w:eastAsia="標楷體" w:hAnsi="標楷體" w:hint="eastAsia"/>
                <w:szCs w:val="24"/>
              </w:rPr>
              <w:t>並配合一百零七年一月八日訂定發布之共通性事業廢棄</w:t>
            </w:r>
            <w:r>
              <w:rPr>
                <w:rFonts w:ascii="標楷體" w:eastAsia="標楷體" w:hAnsi="標楷體" w:hint="eastAsia"/>
                <w:szCs w:val="24"/>
              </w:rPr>
              <w:lastRenderedPageBreak/>
              <w:t>物再利用管理辦法，酌修再利用機構之定義，爰調整修正公告事項一第十九款之文字。</w:t>
            </w:r>
          </w:p>
          <w:p w:rsidR="002151FF" w:rsidRPr="006E3CE4" w:rsidRDefault="002151FF" w:rsidP="002151FF">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因管制需求調整營造業之說明</w:t>
            </w:r>
            <w:r>
              <w:rPr>
                <w:rFonts w:ascii="標楷體" w:eastAsia="標楷體" w:hAnsi="標楷體" w:hint="eastAsia"/>
                <w:szCs w:val="24"/>
              </w:rPr>
              <w:t>，爰調整修正公告事項一第二十四款文字</w:t>
            </w:r>
            <w:r w:rsidRPr="006E3CE4">
              <w:rPr>
                <w:rFonts w:ascii="標楷體" w:eastAsia="標楷體" w:hAnsi="標楷體" w:hint="eastAsia"/>
                <w:szCs w:val="24"/>
              </w:rPr>
              <w:t>。</w:t>
            </w:r>
          </w:p>
          <w:p w:rsidR="00F63797" w:rsidRPr="005D006E" w:rsidRDefault="00B04431" w:rsidP="005C7AA6">
            <w:pPr>
              <w:pStyle w:val="a8"/>
              <w:numPr>
                <w:ilvl w:val="0"/>
                <w:numId w:val="2"/>
              </w:numPr>
              <w:tabs>
                <w:tab w:val="left" w:pos="2670"/>
              </w:tabs>
              <w:spacing w:line="300" w:lineRule="exact"/>
              <w:ind w:leftChars="0" w:left="482"/>
              <w:jc w:val="both"/>
              <w:rPr>
                <w:rFonts w:ascii="標楷體" w:eastAsia="標楷體" w:hAnsi="標楷體"/>
                <w:szCs w:val="24"/>
              </w:rPr>
            </w:pPr>
            <w:r>
              <w:rPr>
                <w:rFonts w:ascii="標楷體" w:eastAsia="標楷體" w:hAnsi="標楷體" w:hint="eastAsia"/>
                <w:szCs w:val="24"/>
              </w:rPr>
              <w:t>參考老人福利機構設立標準第二條第一款規定;並</w:t>
            </w:r>
            <w:r w:rsidR="00F63797" w:rsidRPr="005D006E">
              <w:rPr>
                <w:rFonts w:ascii="標楷體" w:eastAsia="標楷體" w:hAnsi="標楷體" w:hint="eastAsia"/>
                <w:szCs w:val="24"/>
              </w:rPr>
              <w:t>因應長期照顧服務法公布施行，</w:t>
            </w:r>
            <w:r w:rsidR="005C7AA6" w:rsidRPr="005D006E">
              <w:rPr>
                <w:rFonts w:ascii="標楷體" w:eastAsia="標楷體" w:hAnsi="標楷體" w:hint="eastAsia"/>
                <w:szCs w:val="24"/>
              </w:rPr>
              <w:t>其中居家式及社區式長期照護機構所產生之廢棄物與一般家戶或辦公場所相近</w:t>
            </w:r>
            <w:r>
              <w:rPr>
                <w:rFonts w:ascii="標楷體" w:eastAsia="標楷體" w:hAnsi="標楷體" w:hint="eastAsia"/>
                <w:szCs w:val="24"/>
              </w:rPr>
              <w:t>。爰</w:t>
            </w:r>
            <w:r w:rsidR="00F63797" w:rsidRPr="005D006E">
              <w:rPr>
                <w:rFonts w:ascii="標楷體" w:eastAsia="標楷體" w:hAnsi="標楷體" w:hint="eastAsia"/>
                <w:szCs w:val="24"/>
              </w:rPr>
              <w:t>修正長期照護機構、養護機構之定義</w:t>
            </w:r>
            <w:r>
              <w:rPr>
                <w:rFonts w:ascii="標楷體" w:eastAsia="標楷體" w:hAnsi="標楷體" w:hint="eastAsia"/>
                <w:szCs w:val="24"/>
              </w:rPr>
              <w:t>，</w:t>
            </w:r>
            <w:r w:rsidR="00A44528">
              <w:rPr>
                <w:rFonts w:ascii="標楷體" w:eastAsia="標楷體" w:hAnsi="標楷體" w:hint="eastAsia"/>
                <w:szCs w:val="24"/>
              </w:rPr>
              <w:t>調整修正公告事項一第三十款文字</w:t>
            </w:r>
            <w:r w:rsidR="00F63797" w:rsidRPr="005D006E">
              <w:rPr>
                <w:rFonts w:ascii="標楷體" w:eastAsia="標楷體" w:hAnsi="標楷體" w:hint="eastAsia"/>
                <w:szCs w:val="24"/>
              </w:rPr>
              <w:t>。</w:t>
            </w:r>
          </w:p>
          <w:p w:rsidR="00BC0AFA" w:rsidRPr="005D006E" w:rsidRDefault="00AC6647" w:rsidP="00021C08">
            <w:pPr>
              <w:pStyle w:val="a8"/>
              <w:numPr>
                <w:ilvl w:val="0"/>
                <w:numId w:val="2"/>
              </w:numPr>
              <w:tabs>
                <w:tab w:val="left" w:pos="2670"/>
              </w:tabs>
              <w:spacing w:line="300" w:lineRule="exact"/>
              <w:ind w:leftChars="0"/>
              <w:jc w:val="both"/>
              <w:rPr>
                <w:rFonts w:ascii="標楷體" w:eastAsia="標楷體" w:hAnsi="標楷體"/>
                <w:szCs w:val="24"/>
              </w:rPr>
            </w:pPr>
            <w:r w:rsidRPr="005D006E">
              <w:rPr>
                <w:rFonts w:ascii="標楷體" w:eastAsia="標楷體" w:hAnsi="標楷體" w:hint="eastAsia"/>
                <w:szCs w:val="24"/>
              </w:rPr>
              <w:t>參考</w:t>
            </w:r>
            <w:r w:rsidR="00021C08" w:rsidRPr="005D006E">
              <w:rPr>
                <w:rFonts w:ascii="標楷體" w:eastAsia="標楷體" w:hAnsi="標楷體" w:hint="eastAsia"/>
                <w:szCs w:val="24"/>
              </w:rPr>
              <w:t>護理機構分類設置標準第</w:t>
            </w:r>
            <w:r w:rsidR="00B04431">
              <w:rPr>
                <w:rFonts w:ascii="標楷體" w:eastAsia="標楷體" w:hAnsi="標楷體" w:hint="eastAsia"/>
                <w:szCs w:val="24"/>
              </w:rPr>
              <w:t>二</w:t>
            </w:r>
            <w:r w:rsidR="00021C08" w:rsidRPr="005D006E">
              <w:rPr>
                <w:rFonts w:ascii="標楷體" w:eastAsia="標楷體" w:hAnsi="標楷體" w:hint="eastAsia"/>
                <w:szCs w:val="24"/>
              </w:rPr>
              <w:t>條規定</w:t>
            </w:r>
            <w:r w:rsidR="00E00718" w:rsidRPr="005D006E">
              <w:rPr>
                <w:rFonts w:ascii="標楷體" w:eastAsia="標楷體" w:hAnsi="標楷體" w:hint="eastAsia"/>
                <w:szCs w:val="24"/>
              </w:rPr>
              <w:t>，</w:t>
            </w:r>
            <w:r w:rsidR="00B04431">
              <w:rPr>
                <w:rFonts w:ascii="標楷體" w:eastAsia="標楷體" w:hAnsi="標楷體" w:hint="eastAsia"/>
                <w:szCs w:val="24"/>
              </w:rPr>
              <w:t>又居家護理機構及產後護理機構所產生之廢棄物</w:t>
            </w:r>
            <w:r w:rsidR="00B04431" w:rsidRPr="005D006E">
              <w:rPr>
                <w:rFonts w:ascii="標楷體" w:eastAsia="標楷體" w:hAnsi="標楷體" w:hint="eastAsia"/>
                <w:szCs w:val="24"/>
              </w:rPr>
              <w:t>與一般家戶或辦公場所相近</w:t>
            </w:r>
            <w:r w:rsidR="00B04431">
              <w:rPr>
                <w:rFonts w:ascii="標楷體" w:eastAsia="標楷體" w:hAnsi="標楷體" w:hint="eastAsia"/>
                <w:szCs w:val="24"/>
              </w:rPr>
              <w:t>。</w:t>
            </w:r>
            <w:r w:rsidR="00755052">
              <w:rPr>
                <w:rFonts w:ascii="標楷體" w:eastAsia="標楷體" w:hAnsi="標楷體" w:hint="eastAsia"/>
                <w:szCs w:val="24"/>
              </w:rPr>
              <w:t>增加</w:t>
            </w:r>
            <w:r w:rsidR="00BC0AFA" w:rsidRPr="005D006E">
              <w:rPr>
                <w:rFonts w:ascii="標楷體" w:eastAsia="標楷體" w:hAnsi="標楷體" w:hint="eastAsia"/>
                <w:szCs w:val="24"/>
              </w:rPr>
              <w:t>護理之家之定義</w:t>
            </w:r>
            <w:r w:rsidR="00BF3E7A">
              <w:rPr>
                <w:rFonts w:ascii="標楷體" w:eastAsia="標楷體" w:hAnsi="標楷體" w:hint="eastAsia"/>
                <w:szCs w:val="24"/>
              </w:rPr>
              <w:t>，爰調整</w:t>
            </w:r>
            <w:r w:rsidR="00A44528">
              <w:rPr>
                <w:rFonts w:ascii="標楷體" w:eastAsia="標楷體" w:hAnsi="標楷體" w:hint="eastAsia"/>
                <w:szCs w:val="24"/>
              </w:rPr>
              <w:t>修正公告事項一第三十一款文字</w:t>
            </w:r>
            <w:r w:rsidR="00BC0AFA" w:rsidRPr="005D006E">
              <w:rPr>
                <w:rFonts w:ascii="標楷體" w:eastAsia="標楷體" w:hAnsi="標楷體" w:hint="eastAsia"/>
                <w:szCs w:val="24"/>
              </w:rPr>
              <w:t>。</w:t>
            </w:r>
          </w:p>
          <w:p w:rsidR="00A44528" w:rsidRPr="006E3CE4" w:rsidRDefault="00A44528" w:rsidP="00A44528">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參考發展觀光條例第二十一條及第二十四條第一項規定，</w:t>
            </w:r>
            <w:r>
              <w:rPr>
                <w:rFonts w:ascii="標楷體" w:eastAsia="標楷體" w:hAnsi="標楷體" w:hint="eastAsia"/>
                <w:szCs w:val="24"/>
              </w:rPr>
              <w:t>修正旅館業之定義，爰調整修正公告事項一第三十</w:t>
            </w:r>
            <w:r w:rsidR="00F558F7">
              <w:rPr>
                <w:rFonts w:ascii="標楷體" w:eastAsia="標楷體" w:hAnsi="標楷體" w:hint="eastAsia"/>
                <w:szCs w:val="24"/>
              </w:rPr>
              <w:t>二</w:t>
            </w:r>
            <w:r>
              <w:rPr>
                <w:rFonts w:ascii="標楷體" w:eastAsia="標楷體" w:hAnsi="標楷體" w:hint="eastAsia"/>
                <w:szCs w:val="24"/>
              </w:rPr>
              <w:t>款文字</w:t>
            </w:r>
            <w:r w:rsidRPr="006E3CE4">
              <w:rPr>
                <w:rFonts w:ascii="標楷體" w:eastAsia="標楷體" w:hAnsi="標楷體" w:hint="eastAsia"/>
                <w:szCs w:val="24"/>
              </w:rPr>
              <w:t>。</w:t>
            </w:r>
          </w:p>
          <w:p w:rsidR="00B776DA" w:rsidRPr="00A44528" w:rsidRDefault="00A44528" w:rsidP="00A44528">
            <w:pPr>
              <w:pStyle w:val="a8"/>
              <w:numPr>
                <w:ilvl w:val="0"/>
                <w:numId w:val="2"/>
              </w:numPr>
              <w:tabs>
                <w:tab w:val="left" w:pos="803"/>
              </w:tabs>
              <w:spacing w:line="300" w:lineRule="exact"/>
              <w:ind w:leftChars="0" w:left="773" w:hanging="812"/>
              <w:jc w:val="both"/>
              <w:rPr>
                <w:rFonts w:ascii="標楷體" w:eastAsia="標楷體" w:hAnsi="標楷體"/>
                <w:szCs w:val="24"/>
              </w:rPr>
            </w:pPr>
            <w:r w:rsidRPr="006E3CE4">
              <w:rPr>
                <w:rFonts w:ascii="標楷體" w:eastAsia="標楷體" w:hAnsi="標楷體" w:hint="eastAsia"/>
                <w:szCs w:val="24"/>
              </w:rPr>
              <w:t>調整修正公告事項一第三十三款有關其他事業之定義。</w:t>
            </w:r>
          </w:p>
        </w:tc>
      </w:tr>
      <w:tr w:rsidR="005D006E" w:rsidRPr="005D006E" w:rsidTr="00292519">
        <w:trPr>
          <w:jc w:val="center"/>
        </w:trPr>
        <w:tc>
          <w:tcPr>
            <w:tcW w:w="3707" w:type="dxa"/>
          </w:tcPr>
          <w:p w:rsidR="008409CB" w:rsidRPr="005D006E" w:rsidRDefault="008409CB" w:rsidP="008B760E">
            <w:pPr>
              <w:tabs>
                <w:tab w:val="left" w:pos="3220"/>
              </w:tabs>
              <w:spacing w:line="300" w:lineRule="exact"/>
              <w:ind w:leftChars="-18" w:left="442" w:hangingChars="202" w:hanging="485"/>
              <w:jc w:val="both"/>
              <w:rPr>
                <w:rFonts w:ascii="標楷體" w:eastAsia="標楷體" w:hAnsi="標楷體"/>
                <w:szCs w:val="24"/>
              </w:rPr>
            </w:pPr>
            <w:r w:rsidRPr="005D006E">
              <w:rPr>
                <w:rFonts w:ascii="標楷體" w:eastAsia="標楷體" w:hAnsi="標楷體" w:hint="eastAsia"/>
                <w:szCs w:val="24"/>
              </w:rPr>
              <w:lastRenderedPageBreak/>
              <w:t>二、前項</w:t>
            </w:r>
            <w:r w:rsidRPr="005D006E">
              <w:rPr>
                <w:rFonts w:ascii="標楷體" w:eastAsia="標楷體" w:hAnsi="標楷體" w:hint="eastAsia"/>
                <w:szCs w:val="24"/>
                <w:u w:val="single"/>
              </w:rPr>
              <w:t>（</w:t>
            </w:r>
            <w:r w:rsidR="007B273B" w:rsidRPr="005D006E">
              <w:rPr>
                <w:rFonts w:ascii="標楷體" w:eastAsia="標楷體" w:hAnsi="標楷體" w:hint="eastAsia"/>
                <w:szCs w:val="24"/>
                <w:u w:val="single"/>
              </w:rPr>
              <w:t>二</w:t>
            </w:r>
            <w:r w:rsidRPr="005D006E">
              <w:rPr>
                <w:rFonts w:ascii="標楷體" w:eastAsia="標楷體" w:hAnsi="標楷體" w:hint="eastAsia"/>
                <w:szCs w:val="24"/>
                <w:u w:val="single"/>
              </w:rPr>
              <w:t>）</w:t>
            </w:r>
            <w:r w:rsidRPr="005D006E">
              <w:rPr>
                <w:rFonts w:ascii="標楷體" w:eastAsia="標楷體" w:hAnsi="標楷體" w:hint="eastAsia"/>
                <w:szCs w:val="24"/>
              </w:rPr>
              <w:t>至</w:t>
            </w:r>
            <w:r w:rsidRPr="005D006E">
              <w:rPr>
                <w:rFonts w:ascii="標楷體" w:eastAsia="標楷體" w:hAnsi="標楷體" w:hint="eastAsia"/>
                <w:szCs w:val="24"/>
                <w:u w:val="single"/>
              </w:rPr>
              <w:t>（</w:t>
            </w:r>
            <w:r w:rsidR="007B273B" w:rsidRPr="005D006E">
              <w:rPr>
                <w:rFonts w:ascii="標楷體" w:eastAsia="標楷體" w:hAnsi="標楷體" w:hint="eastAsia"/>
                <w:szCs w:val="24"/>
                <w:u w:val="single"/>
              </w:rPr>
              <w:t>六</w:t>
            </w:r>
            <w:r w:rsidRPr="005D006E">
              <w:rPr>
                <w:rFonts w:ascii="標楷體" w:eastAsia="標楷體" w:hAnsi="標楷體" w:hint="eastAsia"/>
                <w:szCs w:val="24"/>
                <w:u w:val="single"/>
              </w:rPr>
              <w:t>）</w:t>
            </w:r>
            <w:r w:rsidRPr="005D006E">
              <w:rPr>
                <w:rFonts w:ascii="標楷體" w:eastAsia="標楷體" w:hAnsi="標楷體" w:hint="eastAsia"/>
                <w:szCs w:val="24"/>
              </w:rPr>
              <w:t>及</w:t>
            </w:r>
            <w:r w:rsidRPr="005D006E">
              <w:rPr>
                <w:rFonts w:ascii="標楷體" w:eastAsia="標楷體" w:hAnsi="標楷體" w:hint="eastAsia"/>
                <w:szCs w:val="24"/>
                <w:u w:val="single"/>
              </w:rPr>
              <w:t>（</w:t>
            </w:r>
            <w:r w:rsidR="007B273B" w:rsidRPr="005D006E">
              <w:rPr>
                <w:rFonts w:ascii="標楷體" w:eastAsia="標楷體" w:hAnsi="標楷體" w:hint="eastAsia"/>
                <w:szCs w:val="24"/>
                <w:u w:val="single"/>
              </w:rPr>
              <w:t>二十九</w:t>
            </w:r>
            <w:r w:rsidRPr="005D006E">
              <w:rPr>
                <w:rFonts w:ascii="標楷體" w:eastAsia="標楷體" w:hAnsi="標楷體" w:hint="eastAsia"/>
                <w:szCs w:val="24"/>
                <w:u w:val="single"/>
              </w:rPr>
              <w:t>）</w:t>
            </w:r>
            <w:r w:rsidRPr="005D006E">
              <w:rPr>
                <w:rFonts w:ascii="標楷體" w:eastAsia="標楷體" w:hAnsi="標楷體" w:hint="eastAsia"/>
                <w:szCs w:val="24"/>
              </w:rPr>
              <w:t>之行業別依行政院主計處編訂之「中華民國行業標準分類」。</w:t>
            </w:r>
          </w:p>
        </w:tc>
        <w:tc>
          <w:tcPr>
            <w:tcW w:w="3606" w:type="dxa"/>
          </w:tcPr>
          <w:p w:rsidR="008409CB" w:rsidRPr="005D006E" w:rsidRDefault="008409CB" w:rsidP="00472639">
            <w:pPr>
              <w:tabs>
                <w:tab w:val="left" w:pos="3220"/>
              </w:tabs>
              <w:spacing w:line="300" w:lineRule="exact"/>
              <w:ind w:leftChars="-1" w:left="471" w:hangingChars="197" w:hanging="473"/>
              <w:jc w:val="both"/>
              <w:rPr>
                <w:rFonts w:ascii="標楷體" w:eastAsia="標楷體" w:hAnsi="標楷體"/>
                <w:szCs w:val="24"/>
              </w:rPr>
            </w:pPr>
            <w:r w:rsidRPr="005D006E">
              <w:rPr>
                <w:rFonts w:ascii="標楷體" w:eastAsia="標楷體" w:hAnsi="標楷體" w:hint="eastAsia"/>
                <w:szCs w:val="24"/>
              </w:rPr>
              <w:t>二、前項（三）至（七）及（三十）之行業別依行政院主計處編訂之「中華民國行業標準分類」。</w:t>
            </w:r>
          </w:p>
        </w:tc>
        <w:tc>
          <w:tcPr>
            <w:tcW w:w="2996" w:type="dxa"/>
          </w:tcPr>
          <w:p w:rsidR="008409CB" w:rsidRPr="005D006E" w:rsidRDefault="004B1A8B" w:rsidP="004B1A8B">
            <w:pPr>
              <w:tabs>
                <w:tab w:val="left" w:pos="2586"/>
              </w:tabs>
              <w:spacing w:line="300" w:lineRule="exact"/>
              <w:jc w:val="both"/>
              <w:rPr>
                <w:rFonts w:ascii="標楷體" w:eastAsia="標楷體" w:hAnsi="標楷體"/>
                <w:szCs w:val="24"/>
              </w:rPr>
            </w:pPr>
            <w:r w:rsidRPr="005D006E">
              <w:rPr>
                <w:rFonts w:ascii="標楷體" w:eastAsia="標楷體" w:hAnsi="標楷體" w:hint="eastAsia"/>
                <w:szCs w:val="24"/>
              </w:rPr>
              <w:t>配合公告事項一之調整，</w:t>
            </w:r>
            <w:r w:rsidR="0047613B" w:rsidRPr="005D006E">
              <w:rPr>
                <w:rFonts w:ascii="標楷體" w:eastAsia="標楷體" w:hAnsi="標楷體" w:hint="eastAsia"/>
                <w:szCs w:val="24"/>
              </w:rPr>
              <w:t>修正</w:t>
            </w:r>
            <w:r w:rsidRPr="005D006E">
              <w:rPr>
                <w:rFonts w:ascii="標楷體" w:eastAsia="標楷體" w:hAnsi="標楷體" w:hint="eastAsia"/>
                <w:szCs w:val="24"/>
              </w:rPr>
              <w:t>款</w:t>
            </w:r>
            <w:r w:rsidR="007B273B" w:rsidRPr="005D006E">
              <w:rPr>
                <w:rFonts w:ascii="標楷體" w:eastAsia="標楷體" w:hAnsi="標楷體" w:hint="eastAsia"/>
                <w:szCs w:val="24"/>
              </w:rPr>
              <w:t>次</w:t>
            </w:r>
            <w:r w:rsidR="0047613B" w:rsidRPr="005D006E">
              <w:rPr>
                <w:rFonts w:ascii="標楷體" w:eastAsia="標楷體" w:hAnsi="標楷體" w:hint="eastAsia"/>
                <w:szCs w:val="24"/>
              </w:rPr>
              <w:t>。</w:t>
            </w:r>
          </w:p>
        </w:tc>
      </w:tr>
      <w:tr w:rsidR="005D006E" w:rsidRPr="005D006E" w:rsidTr="00292519">
        <w:trPr>
          <w:jc w:val="center"/>
        </w:trPr>
        <w:tc>
          <w:tcPr>
            <w:tcW w:w="3707" w:type="dxa"/>
          </w:tcPr>
          <w:p w:rsidR="008409CB" w:rsidRPr="005D006E" w:rsidRDefault="008409CB" w:rsidP="008B760E">
            <w:pPr>
              <w:tabs>
                <w:tab w:val="left" w:pos="3220"/>
              </w:tabs>
              <w:spacing w:line="300" w:lineRule="exact"/>
              <w:ind w:leftChars="-29" w:left="360" w:hangingChars="179" w:hanging="430"/>
              <w:jc w:val="both"/>
              <w:rPr>
                <w:rFonts w:ascii="標楷體" w:eastAsia="標楷體" w:hAnsi="標楷體"/>
                <w:szCs w:val="24"/>
              </w:rPr>
            </w:pPr>
            <w:r w:rsidRPr="005D006E">
              <w:rPr>
                <w:rFonts w:ascii="標楷體" w:eastAsia="標楷體" w:hAnsi="標楷體" w:hint="eastAsia"/>
                <w:szCs w:val="24"/>
              </w:rPr>
              <w:t>三、本公告實施日起新設之指定公告事業應檢具事業廢棄物清理計畫書（以下簡稱清理計畫書），送直轄市、縣（市）主管機關或中央主管機關委託之機關審查核准後，始得營運；與事業廢棄物產生、清理有關事項變更時，亦同。</w:t>
            </w:r>
          </w:p>
        </w:tc>
        <w:tc>
          <w:tcPr>
            <w:tcW w:w="3606" w:type="dxa"/>
          </w:tcPr>
          <w:p w:rsidR="008409CB" w:rsidRPr="005D006E" w:rsidRDefault="008409CB" w:rsidP="008B760E">
            <w:pPr>
              <w:tabs>
                <w:tab w:val="left" w:pos="3220"/>
              </w:tabs>
              <w:spacing w:line="300" w:lineRule="exact"/>
              <w:ind w:leftChars="-19" w:left="456" w:hangingChars="209" w:hanging="502"/>
              <w:jc w:val="both"/>
              <w:rPr>
                <w:rFonts w:ascii="標楷體" w:eastAsia="標楷體" w:hAnsi="標楷體"/>
                <w:szCs w:val="24"/>
              </w:rPr>
            </w:pPr>
            <w:r w:rsidRPr="005D006E">
              <w:rPr>
                <w:rFonts w:ascii="標楷體" w:eastAsia="標楷體" w:hAnsi="標楷體" w:hint="eastAsia"/>
                <w:szCs w:val="24"/>
              </w:rPr>
              <w:t>三、本公告實施日起新設之指定公告事業應檢具事業廢棄物清理計畫書（以下簡稱清理計畫書），送直轄市、縣（市）主管機關或中央主管機關委託之機關審查核准後，始得營運；與事業廢棄物產生、清理有關事項變更時，亦同。</w:t>
            </w:r>
          </w:p>
        </w:tc>
        <w:tc>
          <w:tcPr>
            <w:tcW w:w="2996" w:type="dxa"/>
          </w:tcPr>
          <w:p w:rsidR="008409CB" w:rsidRPr="005D006E" w:rsidRDefault="0047613B" w:rsidP="00472639">
            <w:pPr>
              <w:tabs>
                <w:tab w:val="left" w:pos="2586"/>
              </w:tabs>
              <w:spacing w:line="300" w:lineRule="exact"/>
              <w:jc w:val="both"/>
              <w:rPr>
                <w:rFonts w:ascii="標楷體" w:eastAsia="標楷體" w:hAnsi="標楷體"/>
                <w:szCs w:val="24"/>
              </w:rPr>
            </w:pPr>
            <w:r w:rsidRPr="005D006E">
              <w:rPr>
                <w:rFonts w:ascii="標楷體" w:eastAsia="標楷體" w:hAnsi="標楷體" w:hint="eastAsia"/>
                <w:szCs w:val="24"/>
              </w:rPr>
              <w:t>本項未修正。</w:t>
            </w:r>
          </w:p>
        </w:tc>
      </w:tr>
      <w:tr w:rsidR="005D006E" w:rsidRPr="005D006E" w:rsidTr="00292519">
        <w:trPr>
          <w:jc w:val="center"/>
        </w:trPr>
        <w:tc>
          <w:tcPr>
            <w:tcW w:w="3707" w:type="dxa"/>
          </w:tcPr>
          <w:p w:rsidR="00D26A68" w:rsidRPr="005D006E" w:rsidRDefault="00D26A68" w:rsidP="00472639">
            <w:pPr>
              <w:tabs>
                <w:tab w:val="left" w:pos="3220"/>
              </w:tabs>
              <w:spacing w:line="300" w:lineRule="exact"/>
              <w:ind w:leftChars="-1" w:left="471" w:hangingChars="197" w:hanging="473"/>
              <w:jc w:val="both"/>
              <w:rPr>
                <w:rFonts w:ascii="標楷體" w:eastAsia="標楷體" w:hAnsi="標楷體"/>
                <w:szCs w:val="24"/>
              </w:rPr>
            </w:pPr>
          </w:p>
        </w:tc>
        <w:tc>
          <w:tcPr>
            <w:tcW w:w="3606" w:type="dxa"/>
          </w:tcPr>
          <w:p w:rsidR="008409CB" w:rsidRPr="005D006E" w:rsidRDefault="008409CB" w:rsidP="008B760E">
            <w:pPr>
              <w:tabs>
                <w:tab w:val="left" w:pos="3220"/>
              </w:tabs>
              <w:spacing w:line="300" w:lineRule="exact"/>
              <w:ind w:leftChars="-5" w:left="473" w:hangingChars="202" w:hanging="485"/>
              <w:jc w:val="both"/>
              <w:rPr>
                <w:rFonts w:ascii="標楷體" w:eastAsia="標楷體" w:hAnsi="標楷體"/>
                <w:szCs w:val="24"/>
              </w:rPr>
            </w:pPr>
            <w:r w:rsidRPr="005D006E">
              <w:rPr>
                <w:rFonts w:ascii="標楷體" w:eastAsia="標楷體" w:hAnsi="標楷體" w:hint="eastAsia"/>
                <w:szCs w:val="24"/>
              </w:rPr>
              <w:t>四、本公告實施前已設立之指定公告事業（既設事業），應依下列規定期限檢具清理計畫書，送直轄市、縣（市）主管機關或中央主管機關委託</w:t>
            </w:r>
            <w:r w:rsidRPr="005D006E">
              <w:rPr>
                <w:rFonts w:ascii="標楷體" w:eastAsia="標楷體" w:hAnsi="標楷體" w:hint="eastAsia"/>
                <w:szCs w:val="24"/>
              </w:rPr>
              <w:lastRenderedPageBreak/>
              <w:t>之機關審查，完成核准程序：</w:t>
            </w:r>
          </w:p>
          <w:p w:rsidR="004B1A8B" w:rsidRDefault="008409CB" w:rsidP="00B62A75">
            <w:pPr>
              <w:pStyle w:val="a8"/>
              <w:numPr>
                <w:ilvl w:val="0"/>
                <w:numId w:val="32"/>
              </w:numPr>
              <w:tabs>
                <w:tab w:val="left" w:pos="3220"/>
              </w:tabs>
              <w:spacing w:line="300" w:lineRule="exact"/>
              <w:ind w:leftChars="0"/>
              <w:jc w:val="both"/>
              <w:rPr>
                <w:rFonts w:ascii="標楷體" w:eastAsia="標楷體" w:hAnsi="標楷體"/>
                <w:szCs w:val="24"/>
              </w:rPr>
            </w:pPr>
            <w:r w:rsidRPr="00B62A75">
              <w:rPr>
                <w:rFonts w:ascii="標楷體" w:eastAsia="標楷體" w:hAnsi="標楷體" w:hint="eastAsia"/>
                <w:szCs w:val="24"/>
              </w:rPr>
              <w:t>指定公告之既設事業屬行政院環境保護署中華民國九十八年九月二十一日環署廢字第０九八００八三二八四E號公告應檢具清理計畫書之事業，應依該公告規定期限內檢具清理計畫書。</w:t>
            </w:r>
          </w:p>
          <w:p w:rsidR="004B1A8B" w:rsidRDefault="008409CB" w:rsidP="00B62A75">
            <w:pPr>
              <w:pStyle w:val="a8"/>
              <w:numPr>
                <w:ilvl w:val="0"/>
                <w:numId w:val="32"/>
              </w:numPr>
              <w:tabs>
                <w:tab w:val="left" w:pos="3220"/>
              </w:tabs>
              <w:spacing w:line="300" w:lineRule="exact"/>
              <w:ind w:leftChars="0"/>
              <w:jc w:val="both"/>
              <w:rPr>
                <w:rFonts w:ascii="標楷體" w:eastAsia="標楷體" w:hAnsi="標楷體"/>
                <w:szCs w:val="24"/>
              </w:rPr>
            </w:pPr>
            <w:r w:rsidRPr="00B62A75">
              <w:rPr>
                <w:rFonts w:ascii="標楷體" w:eastAsia="標楷體" w:hAnsi="標楷體" w:hint="eastAsia"/>
                <w:szCs w:val="24"/>
              </w:rPr>
              <w:t>公告事項一（九）經向目的事業主管機關登記飼養規模二千五百頭至二千九百九十九頭之既設豬隻畜牧場，應於中華民國九十九年七月一日至九十九年九月三十日期間內檢具清理計畫書，其餘經向目的事業主管機關登記飼養規模二千頭至二千四百九十九頭之既設豬隻畜牧場，應於中華民國一百年七月一日至一百年九月三十日期間內檢具清理計畫書。</w:t>
            </w:r>
          </w:p>
          <w:p w:rsidR="004B1A8B" w:rsidRDefault="008409CB" w:rsidP="00B62A75">
            <w:pPr>
              <w:pStyle w:val="a8"/>
              <w:numPr>
                <w:ilvl w:val="0"/>
                <w:numId w:val="32"/>
              </w:numPr>
              <w:tabs>
                <w:tab w:val="left" w:pos="3220"/>
              </w:tabs>
              <w:spacing w:line="300" w:lineRule="exact"/>
              <w:ind w:leftChars="0"/>
              <w:jc w:val="both"/>
              <w:rPr>
                <w:rFonts w:ascii="標楷體" w:eastAsia="標楷體" w:hAnsi="標楷體"/>
                <w:szCs w:val="24"/>
              </w:rPr>
            </w:pPr>
            <w:r w:rsidRPr="00B62A75">
              <w:rPr>
                <w:rFonts w:ascii="標楷體" w:eastAsia="標楷體" w:hAnsi="標楷體" w:hint="eastAsia"/>
                <w:szCs w:val="24"/>
              </w:rPr>
              <w:t>公告事項一（二十九）之指定公告事業，應於中華民國一百零四年一月一日至一百零四年七月三十一日期間內檢具清理計畫書。</w:t>
            </w:r>
          </w:p>
          <w:p w:rsidR="008409CB" w:rsidRPr="00B62A75" w:rsidRDefault="008409CB" w:rsidP="00B62A75">
            <w:pPr>
              <w:pStyle w:val="a8"/>
              <w:numPr>
                <w:ilvl w:val="0"/>
                <w:numId w:val="32"/>
              </w:numPr>
              <w:tabs>
                <w:tab w:val="left" w:pos="3220"/>
              </w:tabs>
              <w:spacing w:line="300" w:lineRule="exact"/>
              <w:ind w:leftChars="0"/>
              <w:jc w:val="both"/>
              <w:rPr>
                <w:rFonts w:ascii="標楷體" w:eastAsia="標楷體" w:hAnsi="標楷體"/>
                <w:szCs w:val="24"/>
              </w:rPr>
            </w:pPr>
            <w:r w:rsidRPr="00B62A75">
              <w:rPr>
                <w:rFonts w:ascii="標楷體" w:eastAsia="標楷體" w:hAnsi="標楷體" w:hint="eastAsia"/>
                <w:szCs w:val="24"/>
              </w:rPr>
              <w:t>公告事項一（三十）及（三十三）之指定公告事業，應於中華民國一百零四年八月一日至一百零四年十二月三十一日期間內檢具清理計畫書。</w:t>
            </w:r>
          </w:p>
        </w:tc>
        <w:tc>
          <w:tcPr>
            <w:tcW w:w="2996" w:type="dxa"/>
          </w:tcPr>
          <w:p w:rsidR="004B1A8B" w:rsidRPr="005D006E" w:rsidRDefault="00EB135A" w:rsidP="004B1A8B">
            <w:pPr>
              <w:pStyle w:val="a8"/>
              <w:numPr>
                <w:ilvl w:val="0"/>
                <w:numId w:val="16"/>
              </w:numPr>
              <w:spacing w:line="300" w:lineRule="exact"/>
              <w:ind w:leftChars="0" w:rightChars="-24" w:right="-58"/>
              <w:jc w:val="both"/>
              <w:rPr>
                <w:rFonts w:ascii="標楷體" w:eastAsia="標楷體" w:hAnsi="標楷體"/>
                <w:szCs w:val="24"/>
                <w:u w:val="single"/>
              </w:rPr>
            </w:pPr>
            <w:r w:rsidRPr="005D006E">
              <w:rPr>
                <w:rFonts w:ascii="標楷體" w:eastAsia="標楷體" w:hAnsi="標楷體" w:hint="eastAsia"/>
                <w:szCs w:val="24"/>
                <w:u w:val="single"/>
              </w:rPr>
              <w:lastRenderedPageBreak/>
              <w:t>本項刪除</w:t>
            </w:r>
            <w:r w:rsidRPr="008B760E">
              <w:rPr>
                <w:rFonts w:ascii="標楷體" w:eastAsia="標楷體" w:hAnsi="標楷體" w:hint="eastAsia"/>
                <w:szCs w:val="24"/>
              </w:rPr>
              <w:t>。</w:t>
            </w:r>
          </w:p>
          <w:p w:rsidR="00811672" w:rsidRPr="005D006E" w:rsidRDefault="00BE1D76" w:rsidP="00811672">
            <w:pPr>
              <w:pStyle w:val="a8"/>
              <w:numPr>
                <w:ilvl w:val="0"/>
                <w:numId w:val="16"/>
              </w:numPr>
              <w:spacing w:line="300" w:lineRule="exact"/>
              <w:ind w:leftChars="0" w:rightChars="-24" w:right="-58"/>
              <w:jc w:val="both"/>
              <w:rPr>
                <w:rFonts w:ascii="標楷體" w:eastAsia="標楷體" w:hAnsi="標楷體"/>
                <w:szCs w:val="24"/>
              </w:rPr>
            </w:pPr>
            <w:r w:rsidRPr="00B62A75">
              <w:rPr>
                <w:rFonts w:ascii="標楷體" w:eastAsia="標楷體" w:hAnsi="標楷體" w:hint="eastAsia"/>
                <w:szCs w:val="24"/>
              </w:rPr>
              <w:t>現行公告之各該指定公告事業(既設事業)應檢具清理計畫書之期限均已屆至</w:t>
            </w:r>
            <w:r w:rsidR="00B62A75" w:rsidRPr="00B62A75">
              <w:rPr>
                <w:rFonts w:ascii="標楷體" w:eastAsia="標楷體" w:hAnsi="標楷體" w:hint="eastAsia"/>
                <w:szCs w:val="24"/>
              </w:rPr>
              <w:t>，爰予刪</w:t>
            </w:r>
            <w:r w:rsidR="00B62A75" w:rsidRPr="00B62A75">
              <w:rPr>
                <w:rFonts w:ascii="標楷體" w:eastAsia="標楷體" w:hAnsi="標楷體" w:hint="eastAsia"/>
                <w:szCs w:val="24"/>
              </w:rPr>
              <w:lastRenderedPageBreak/>
              <w:t>除</w:t>
            </w:r>
            <w:r w:rsidR="00811672" w:rsidRPr="00B62A75">
              <w:rPr>
                <w:rFonts w:ascii="標楷體" w:eastAsia="標楷體" w:hAnsi="標楷體" w:hint="eastAsia"/>
                <w:szCs w:val="24"/>
              </w:rPr>
              <w:t>。</w:t>
            </w:r>
          </w:p>
        </w:tc>
      </w:tr>
      <w:tr w:rsidR="005D006E" w:rsidRPr="005D006E" w:rsidTr="00292519">
        <w:trPr>
          <w:jc w:val="center"/>
        </w:trPr>
        <w:tc>
          <w:tcPr>
            <w:tcW w:w="3707" w:type="dxa"/>
          </w:tcPr>
          <w:p w:rsidR="008409CB" w:rsidRPr="005D006E" w:rsidRDefault="00EB135A" w:rsidP="008E7C46">
            <w:pPr>
              <w:tabs>
                <w:tab w:val="left" w:pos="3220"/>
              </w:tabs>
              <w:spacing w:line="300" w:lineRule="exact"/>
              <w:ind w:leftChars="-15" w:left="389" w:hangingChars="177" w:hanging="425"/>
              <w:jc w:val="both"/>
              <w:rPr>
                <w:rFonts w:ascii="標楷體" w:eastAsia="標楷體" w:hAnsi="標楷體"/>
                <w:szCs w:val="24"/>
              </w:rPr>
            </w:pPr>
            <w:r w:rsidRPr="005D006E">
              <w:rPr>
                <w:rFonts w:ascii="標楷體" w:eastAsia="標楷體" w:hAnsi="標楷體" w:hint="eastAsia"/>
                <w:szCs w:val="24"/>
                <w:u w:val="single"/>
              </w:rPr>
              <w:lastRenderedPageBreak/>
              <w:t>四</w:t>
            </w:r>
            <w:r w:rsidR="008409CB" w:rsidRPr="005D006E">
              <w:rPr>
                <w:rFonts w:ascii="標楷體" w:eastAsia="標楷體" w:hAnsi="標楷體" w:hint="eastAsia"/>
                <w:szCs w:val="24"/>
              </w:rPr>
              <w:t>、指定公告事業於本公告實施前已檢具清理計畫書，送直轄市、縣(市)主管機關或中央主管機關委託之機關審查核准者，其事業廢棄物產生、清理有關事項變更時，應依本法第三十一條第一項第一款規定</w:t>
            </w:r>
            <w:r w:rsidR="008409CB" w:rsidRPr="005D006E">
              <w:rPr>
                <w:rFonts w:ascii="標楷體" w:eastAsia="標楷體" w:hAnsi="標楷體" w:hint="eastAsia"/>
                <w:szCs w:val="24"/>
              </w:rPr>
              <w:lastRenderedPageBreak/>
              <w:t>辦理清理計畫書變更。</w:t>
            </w:r>
          </w:p>
        </w:tc>
        <w:tc>
          <w:tcPr>
            <w:tcW w:w="3606" w:type="dxa"/>
          </w:tcPr>
          <w:p w:rsidR="008409CB" w:rsidRPr="005D006E" w:rsidRDefault="008409CB" w:rsidP="00472639">
            <w:pPr>
              <w:tabs>
                <w:tab w:val="left" w:pos="3220"/>
              </w:tabs>
              <w:spacing w:line="300" w:lineRule="exact"/>
              <w:ind w:leftChars="-1" w:left="471" w:hangingChars="197" w:hanging="473"/>
              <w:jc w:val="both"/>
              <w:rPr>
                <w:rFonts w:ascii="標楷體" w:eastAsia="標楷體" w:hAnsi="標楷體"/>
                <w:szCs w:val="24"/>
              </w:rPr>
            </w:pPr>
            <w:r w:rsidRPr="005D006E">
              <w:rPr>
                <w:rFonts w:ascii="標楷體" w:eastAsia="標楷體" w:hAnsi="標楷體" w:hint="eastAsia"/>
                <w:szCs w:val="24"/>
              </w:rPr>
              <w:lastRenderedPageBreak/>
              <w:t>五、指定公告事業於本公告實施前已檢具清理計畫書，送直轄市、縣(市)主管機關或中央主管機關委託之機關審查核准者，其事業廢棄物產生、清理有關事項變更時，應依本法第三十一條第一項</w:t>
            </w:r>
            <w:r w:rsidRPr="005D006E">
              <w:rPr>
                <w:rFonts w:ascii="標楷體" w:eastAsia="標楷體" w:hAnsi="標楷體" w:hint="eastAsia"/>
                <w:szCs w:val="24"/>
              </w:rPr>
              <w:lastRenderedPageBreak/>
              <w:t>第一款規定辦理清理計畫書變更。</w:t>
            </w:r>
          </w:p>
        </w:tc>
        <w:tc>
          <w:tcPr>
            <w:tcW w:w="2996" w:type="dxa"/>
          </w:tcPr>
          <w:p w:rsidR="008409CB" w:rsidRPr="005D006E" w:rsidRDefault="008A4838" w:rsidP="00472639">
            <w:pPr>
              <w:tabs>
                <w:tab w:val="left" w:pos="2586"/>
              </w:tabs>
              <w:spacing w:line="300" w:lineRule="exact"/>
              <w:jc w:val="both"/>
              <w:rPr>
                <w:rFonts w:ascii="標楷體" w:eastAsia="標楷體" w:hAnsi="標楷體"/>
                <w:szCs w:val="24"/>
              </w:rPr>
            </w:pPr>
            <w:r w:rsidRPr="005D006E">
              <w:rPr>
                <w:rFonts w:ascii="標楷體" w:eastAsia="標楷體" w:hAnsi="標楷體" w:hint="eastAsia"/>
                <w:szCs w:val="24"/>
              </w:rPr>
              <w:lastRenderedPageBreak/>
              <w:t>項次</w:t>
            </w:r>
            <w:r w:rsidR="00811672" w:rsidRPr="005D006E">
              <w:rPr>
                <w:rFonts w:ascii="標楷體" w:eastAsia="標楷體" w:hAnsi="標楷體" w:hint="eastAsia"/>
                <w:szCs w:val="24"/>
              </w:rPr>
              <w:t>變更</w:t>
            </w:r>
            <w:r w:rsidRPr="005D006E">
              <w:rPr>
                <w:rFonts w:ascii="標楷體" w:eastAsia="標楷體" w:hAnsi="標楷體" w:hint="eastAsia"/>
                <w:szCs w:val="24"/>
              </w:rPr>
              <w:t>。</w:t>
            </w:r>
          </w:p>
        </w:tc>
      </w:tr>
      <w:tr w:rsidR="005D006E" w:rsidRPr="005D006E" w:rsidTr="00292519">
        <w:trPr>
          <w:jc w:val="center"/>
        </w:trPr>
        <w:tc>
          <w:tcPr>
            <w:tcW w:w="3707" w:type="dxa"/>
          </w:tcPr>
          <w:p w:rsidR="008409CB" w:rsidRPr="005D006E" w:rsidRDefault="00EB135A" w:rsidP="008E7C46">
            <w:pPr>
              <w:tabs>
                <w:tab w:val="left" w:pos="3220"/>
              </w:tabs>
              <w:spacing w:line="300" w:lineRule="exact"/>
              <w:ind w:leftChars="-11" w:left="372" w:hangingChars="166" w:hanging="398"/>
              <w:jc w:val="both"/>
              <w:rPr>
                <w:rFonts w:ascii="標楷體" w:eastAsia="標楷體" w:hAnsi="標楷體"/>
                <w:szCs w:val="24"/>
              </w:rPr>
            </w:pPr>
            <w:r w:rsidRPr="005D006E">
              <w:rPr>
                <w:rFonts w:ascii="標楷體" w:eastAsia="標楷體" w:hAnsi="標楷體" w:hint="eastAsia"/>
                <w:szCs w:val="24"/>
                <w:u w:val="single"/>
              </w:rPr>
              <w:lastRenderedPageBreak/>
              <w:t>五</w:t>
            </w:r>
            <w:r w:rsidR="008409CB" w:rsidRPr="005D006E">
              <w:rPr>
                <w:rFonts w:ascii="標楷體" w:eastAsia="標楷體" w:hAnsi="標楷體" w:hint="eastAsia"/>
                <w:szCs w:val="24"/>
              </w:rPr>
              <w:t>、指定公告事業</w:t>
            </w:r>
            <w:r w:rsidR="0047613B" w:rsidRPr="005D006E">
              <w:rPr>
                <w:rFonts w:ascii="標楷體" w:eastAsia="標楷體" w:hAnsi="標楷體" w:hint="eastAsia"/>
                <w:szCs w:val="24"/>
                <w:u w:val="single"/>
              </w:rPr>
              <w:t>除再利用機構外</w:t>
            </w:r>
            <w:r w:rsidR="008409CB" w:rsidRPr="005D006E">
              <w:rPr>
                <w:rFonts w:ascii="標楷體" w:eastAsia="標楷體" w:hAnsi="標楷體" w:hint="eastAsia"/>
                <w:szCs w:val="24"/>
              </w:rPr>
              <w:t>僅產出下列廢棄物者，免依本公告規定檢具清理計畫書：</w:t>
            </w:r>
          </w:p>
          <w:p w:rsidR="002C248B" w:rsidRPr="005D006E" w:rsidRDefault="008409CB" w:rsidP="002C248B">
            <w:pPr>
              <w:pStyle w:val="a8"/>
              <w:numPr>
                <w:ilvl w:val="0"/>
                <w:numId w:val="19"/>
              </w:numPr>
              <w:tabs>
                <w:tab w:val="left" w:pos="3220"/>
              </w:tabs>
              <w:spacing w:line="300" w:lineRule="exact"/>
              <w:ind w:leftChars="137" w:left="984" w:hangingChars="273" w:hanging="655"/>
              <w:jc w:val="both"/>
              <w:rPr>
                <w:rFonts w:ascii="標楷體" w:eastAsia="標楷體" w:hAnsi="標楷體"/>
                <w:szCs w:val="24"/>
              </w:rPr>
            </w:pPr>
            <w:r w:rsidRPr="005D006E">
              <w:rPr>
                <w:rFonts w:ascii="標楷體" w:eastAsia="標楷體" w:hAnsi="標楷體" w:hint="eastAsia"/>
                <w:szCs w:val="24"/>
              </w:rPr>
              <w:t>屬本法第十八條第一項規定之應回收廢棄物，且納入中央主管機關資源回收管理基金管理委員會認證補貼者。</w:t>
            </w:r>
          </w:p>
          <w:p w:rsidR="002C248B" w:rsidRPr="005D006E" w:rsidRDefault="008409CB" w:rsidP="002C248B">
            <w:pPr>
              <w:pStyle w:val="a8"/>
              <w:numPr>
                <w:ilvl w:val="0"/>
                <w:numId w:val="19"/>
              </w:numPr>
              <w:tabs>
                <w:tab w:val="left" w:pos="3220"/>
              </w:tabs>
              <w:spacing w:line="300" w:lineRule="exact"/>
              <w:ind w:leftChars="137" w:left="984" w:hangingChars="273" w:hanging="655"/>
              <w:jc w:val="both"/>
              <w:rPr>
                <w:rFonts w:ascii="標楷體" w:eastAsia="標楷體" w:hAnsi="標楷體"/>
                <w:szCs w:val="24"/>
              </w:rPr>
            </w:pPr>
            <w:r w:rsidRPr="005D006E">
              <w:rPr>
                <w:rFonts w:ascii="標楷體" w:eastAsia="標楷體" w:hAnsi="標楷體" w:hint="eastAsia"/>
                <w:szCs w:val="24"/>
              </w:rPr>
              <w:t>員工生活性廢棄物︰指員工</w:t>
            </w:r>
            <w:r w:rsidR="005B07A2" w:rsidRPr="005D006E">
              <w:rPr>
                <w:rFonts w:ascii="標楷體" w:eastAsia="標楷體" w:hAnsi="標楷體" w:hint="eastAsia"/>
                <w:szCs w:val="24"/>
              </w:rPr>
              <w:t>生活產</w:t>
            </w:r>
            <w:r w:rsidR="00DC4C7F" w:rsidRPr="005D006E">
              <w:rPr>
                <w:rFonts w:ascii="標楷體" w:eastAsia="標楷體" w:hAnsi="標楷體" w:hint="eastAsia"/>
                <w:szCs w:val="24"/>
                <w:u w:val="single"/>
              </w:rPr>
              <w:t>生</w:t>
            </w:r>
            <w:r w:rsidR="005B07A2" w:rsidRPr="005D006E">
              <w:rPr>
                <w:rFonts w:ascii="標楷體" w:eastAsia="標楷體" w:hAnsi="標楷體" w:hint="eastAsia"/>
                <w:szCs w:val="24"/>
              </w:rPr>
              <w:t>之</w:t>
            </w:r>
            <w:r w:rsidR="005B07A2" w:rsidRPr="005D006E">
              <w:rPr>
                <w:rFonts w:ascii="標楷體" w:eastAsia="標楷體" w:hAnsi="標楷體" w:hint="eastAsia"/>
                <w:szCs w:val="24"/>
                <w:u w:val="single"/>
              </w:rPr>
              <w:t>廢棄物</w:t>
            </w:r>
            <w:r w:rsidRPr="005D006E">
              <w:rPr>
                <w:rFonts w:ascii="標楷體" w:eastAsia="標楷體" w:hAnsi="標楷體" w:hint="eastAsia"/>
                <w:szCs w:val="24"/>
              </w:rPr>
              <w:t>。</w:t>
            </w:r>
          </w:p>
          <w:p w:rsidR="002C248B" w:rsidRPr="005D006E" w:rsidRDefault="008409CB" w:rsidP="002C248B">
            <w:pPr>
              <w:pStyle w:val="a8"/>
              <w:numPr>
                <w:ilvl w:val="0"/>
                <w:numId w:val="19"/>
              </w:numPr>
              <w:tabs>
                <w:tab w:val="left" w:pos="3220"/>
              </w:tabs>
              <w:spacing w:line="300" w:lineRule="exact"/>
              <w:ind w:leftChars="137" w:left="984" w:hangingChars="273" w:hanging="655"/>
              <w:jc w:val="both"/>
              <w:rPr>
                <w:rFonts w:ascii="標楷體" w:eastAsia="標楷體" w:hAnsi="標楷體"/>
                <w:szCs w:val="24"/>
              </w:rPr>
            </w:pPr>
            <w:r w:rsidRPr="005D006E">
              <w:rPr>
                <w:rFonts w:ascii="標楷體" w:eastAsia="標楷體" w:hAnsi="標楷體" w:hint="eastAsia"/>
                <w:szCs w:val="24"/>
              </w:rPr>
              <w:t>廢鐵、廢紙、廢單一金屬料（銅、鋅、鋁、錫）、瀝青混凝土。</w:t>
            </w:r>
          </w:p>
          <w:p w:rsidR="002C248B" w:rsidRPr="005D006E" w:rsidRDefault="008409CB" w:rsidP="002C248B">
            <w:pPr>
              <w:pStyle w:val="a8"/>
              <w:numPr>
                <w:ilvl w:val="0"/>
                <w:numId w:val="19"/>
              </w:numPr>
              <w:tabs>
                <w:tab w:val="left" w:pos="3220"/>
              </w:tabs>
              <w:spacing w:line="300" w:lineRule="exact"/>
              <w:ind w:leftChars="137" w:left="984" w:hangingChars="273" w:hanging="655"/>
              <w:jc w:val="both"/>
              <w:rPr>
                <w:rFonts w:ascii="標楷體" w:eastAsia="標楷體" w:hAnsi="標楷體"/>
                <w:szCs w:val="24"/>
              </w:rPr>
            </w:pPr>
            <w:r w:rsidRPr="005D006E">
              <w:rPr>
                <w:rFonts w:ascii="標楷體" w:eastAsia="標楷體" w:hAnsi="標楷體" w:hint="eastAsia"/>
                <w:szCs w:val="24"/>
              </w:rPr>
              <w:t>依本法第三十九條規定所公告之管理方式進行再利用之廢塑膠（容     器）、廢玻璃（瓶、屑）。</w:t>
            </w:r>
          </w:p>
          <w:p w:rsidR="008409CB" w:rsidRPr="005D006E" w:rsidRDefault="008409CB" w:rsidP="002C248B">
            <w:pPr>
              <w:pStyle w:val="a8"/>
              <w:numPr>
                <w:ilvl w:val="0"/>
                <w:numId w:val="19"/>
              </w:numPr>
              <w:tabs>
                <w:tab w:val="left" w:pos="3220"/>
              </w:tabs>
              <w:spacing w:line="300" w:lineRule="exact"/>
              <w:ind w:leftChars="137" w:left="984" w:hangingChars="273" w:hanging="655"/>
              <w:jc w:val="both"/>
              <w:rPr>
                <w:rFonts w:ascii="標楷體" w:eastAsia="標楷體" w:hAnsi="標楷體"/>
                <w:szCs w:val="24"/>
              </w:rPr>
            </w:pPr>
            <w:r w:rsidRPr="005D006E">
              <w:rPr>
                <w:rFonts w:ascii="標楷體" w:eastAsia="標楷體" w:hAnsi="標楷體" w:hint="eastAsia"/>
                <w:szCs w:val="24"/>
              </w:rPr>
              <w:t>依本法第三十八條第一項規定經中央主管機關會商目的事業主管機關公告屬產業用料需求輸出境外處理之事業廢棄物（除該公告有特別規定者外）。</w:t>
            </w:r>
          </w:p>
        </w:tc>
        <w:tc>
          <w:tcPr>
            <w:tcW w:w="3606" w:type="dxa"/>
          </w:tcPr>
          <w:p w:rsidR="008409CB" w:rsidRPr="005D006E" w:rsidRDefault="008409CB" w:rsidP="00472639">
            <w:pPr>
              <w:tabs>
                <w:tab w:val="left" w:pos="3220"/>
              </w:tabs>
              <w:spacing w:line="300" w:lineRule="exact"/>
              <w:ind w:leftChars="-1" w:left="471" w:hangingChars="197" w:hanging="473"/>
              <w:jc w:val="both"/>
              <w:rPr>
                <w:rFonts w:ascii="標楷體" w:eastAsia="標楷體" w:hAnsi="標楷體"/>
                <w:szCs w:val="24"/>
              </w:rPr>
            </w:pPr>
            <w:r w:rsidRPr="005D006E">
              <w:rPr>
                <w:rFonts w:ascii="標楷體" w:eastAsia="標楷體" w:hAnsi="標楷體" w:hint="eastAsia"/>
                <w:szCs w:val="24"/>
              </w:rPr>
              <w:t>六、指定公告事業僅產出下列廢棄物者，免依本公告規定檢具清理計畫書：</w:t>
            </w:r>
          </w:p>
          <w:p w:rsidR="002C248B" w:rsidRPr="005D006E" w:rsidRDefault="008409CB" w:rsidP="002C248B">
            <w:pPr>
              <w:pStyle w:val="a8"/>
              <w:numPr>
                <w:ilvl w:val="0"/>
                <w:numId w:val="17"/>
              </w:numPr>
              <w:tabs>
                <w:tab w:val="left" w:pos="3220"/>
              </w:tabs>
              <w:spacing w:line="300" w:lineRule="exact"/>
              <w:ind w:leftChars="185" w:left="1001" w:hangingChars="232" w:hanging="557"/>
              <w:jc w:val="both"/>
              <w:rPr>
                <w:rFonts w:ascii="標楷體" w:eastAsia="標楷體" w:hAnsi="標楷體"/>
                <w:szCs w:val="24"/>
              </w:rPr>
            </w:pPr>
            <w:r w:rsidRPr="005D006E">
              <w:rPr>
                <w:rFonts w:ascii="標楷體" w:eastAsia="標楷體" w:hAnsi="標楷體" w:hint="eastAsia"/>
                <w:szCs w:val="24"/>
              </w:rPr>
              <w:t>屬本法第十八條第一項規定之應回收廢棄物，且納入中央主管機關資源回收管理基金管理委員會認證補貼者。</w:t>
            </w:r>
          </w:p>
          <w:p w:rsidR="002C248B" w:rsidRPr="005D006E" w:rsidRDefault="008409CB" w:rsidP="002C248B">
            <w:pPr>
              <w:pStyle w:val="a8"/>
              <w:numPr>
                <w:ilvl w:val="0"/>
                <w:numId w:val="17"/>
              </w:numPr>
              <w:tabs>
                <w:tab w:val="left" w:pos="3220"/>
              </w:tabs>
              <w:spacing w:line="300" w:lineRule="exact"/>
              <w:ind w:leftChars="185" w:left="1001" w:hangingChars="232" w:hanging="557"/>
              <w:jc w:val="both"/>
              <w:rPr>
                <w:rFonts w:ascii="標楷體" w:eastAsia="標楷體" w:hAnsi="標楷體"/>
                <w:szCs w:val="24"/>
              </w:rPr>
            </w:pPr>
            <w:r w:rsidRPr="005D006E">
              <w:rPr>
                <w:rFonts w:ascii="標楷體" w:eastAsia="標楷體" w:hAnsi="標楷體" w:hint="eastAsia"/>
                <w:szCs w:val="24"/>
              </w:rPr>
              <w:t>員工生活性廢棄物︰指員工</w:t>
            </w:r>
            <w:r w:rsidRPr="005D006E">
              <w:rPr>
                <w:rFonts w:ascii="標楷體" w:eastAsia="標楷體" w:hAnsi="標楷體" w:hint="eastAsia"/>
                <w:szCs w:val="24"/>
                <w:u w:val="single"/>
              </w:rPr>
              <w:t>辦公室</w:t>
            </w:r>
            <w:r w:rsidRPr="005D006E">
              <w:rPr>
                <w:rFonts w:ascii="標楷體" w:eastAsia="標楷體" w:hAnsi="標楷體" w:hint="eastAsia"/>
                <w:szCs w:val="24"/>
              </w:rPr>
              <w:t>生活</w:t>
            </w:r>
            <w:r w:rsidRPr="005D006E">
              <w:rPr>
                <w:rFonts w:ascii="標楷體" w:eastAsia="標楷體" w:hAnsi="標楷體" w:hint="eastAsia"/>
                <w:szCs w:val="24"/>
                <w:u w:val="single"/>
              </w:rPr>
              <w:t>中所</w:t>
            </w:r>
            <w:r w:rsidRPr="005D006E">
              <w:rPr>
                <w:rFonts w:ascii="標楷體" w:eastAsia="標楷體" w:hAnsi="標楷體" w:hint="eastAsia"/>
                <w:szCs w:val="24"/>
              </w:rPr>
              <w:t>產</w:t>
            </w:r>
            <w:r w:rsidRPr="00BE1D76">
              <w:rPr>
                <w:rFonts w:ascii="標楷體" w:eastAsia="標楷體" w:hAnsi="標楷體" w:hint="eastAsia"/>
                <w:szCs w:val="24"/>
              </w:rPr>
              <w:t>出</w:t>
            </w:r>
            <w:r w:rsidRPr="005D006E">
              <w:rPr>
                <w:rFonts w:ascii="標楷體" w:eastAsia="標楷體" w:hAnsi="標楷體" w:hint="eastAsia"/>
                <w:szCs w:val="24"/>
              </w:rPr>
              <w:t>之</w:t>
            </w:r>
            <w:r w:rsidRPr="00BE1D76">
              <w:rPr>
                <w:rFonts w:ascii="標楷體" w:eastAsia="標楷體" w:hAnsi="標楷體" w:hint="eastAsia"/>
                <w:szCs w:val="24"/>
              </w:rPr>
              <w:t>垃圾</w:t>
            </w:r>
            <w:r w:rsidRPr="005D006E">
              <w:rPr>
                <w:rFonts w:ascii="標楷體" w:eastAsia="標楷體" w:hAnsi="標楷體" w:hint="eastAsia"/>
                <w:szCs w:val="24"/>
              </w:rPr>
              <w:t>。</w:t>
            </w:r>
          </w:p>
          <w:p w:rsidR="002C248B" w:rsidRPr="005D006E" w:rsidRDefault="008409CB" w:rsidP="002C248B">
            <w:pPr>
              <w:pStyle w:val="a8"/>
              <w:numPr>
                <w:ilvl w:val="0"/>
                <w:numId w:val="17"/>
              </w:numPr>
              <w:tabs>
                <w:tab w:val="left" w:pos="3220"/>
              </w:tabs>
              <w:spacing w:line="300" w:lineRule="exact"/>
              <w:ind w:leftChars="185" w:left="1001" w:hangingChars="232" w:hanging="557"/>
              <w:jc w:val="both"/>
              <w:rPr>
                <w:rFonts w:ascii="標楷體" w:eastAsia="標楷體" w:hAnsi="標楷體"/>
                <w:szCs w:val="24"/>
              </w:rPr>
            </w:pPr>
            <w:r w:rsidRPr="005D006E">
              <w:rPr>
                <w:rFonts w:ascii="標楷體" w:eastAsia="標楷體" w:hAnsi="標楷體" w:hint="eastAsia"/>
                <w:szCs w:val="24"/>
              </w:rPr>
              <w:t>廢鐵、廢紙、廢單一金屬料（銅、鋅、鋁、錫）、廚餘、瀝青混凝土。</w:t>
            </w:r>
          </w:p>
          <w:p w:rsidR="002C248B" w:rsidRPr="005D006E" w:rsidRDefault="008409CB" w:rsidP="002C248B">
            <w:pPr>
              <w:pStyle w:val="a8"/>
              <w:numPr>
                <w:ilvl w:val="0"/>
                <w:numId w:val="17"/>
              </w:numPr>
              <w:tabs>
                <w:tab w:val="left" w:pos="3220"/>
              </w:tabs>
              <w:spacing w:line="300" w:lineRule="exact"/>
              <w:ind w:leftChars="185" w:left="1001" w:hangingChars="232" w:hanging="557"/>
              <w:jc w:val="both"/>
              <w:rPr>
                <w:rFonts w:ascii="標楷體" w:eastAsia="標楷體" w:hAnsi="標楷體"/>
                <w:szCs w:val="24"/>
              </w:rPr>
            </w:pPr>
            <w:r w:rsidRPr="005D006E">
              <w:rPr>
                <w:rFonts w:ascii="標楷體" w:eastAsia="標楷體" w:hAnsi="標楷體" w:hint="eastAsia"/>
                <w:szCs w:val="24"/>
              </w:rPr>
              <w:t>依本法第三十九條規定所公告之管理方式進行再利用之廢塑膠（容器）、廢玻璃（瓶、屑）。</w:t>
            </w:r>
          </w:p>
          <w:p w:rsidR="008409CB" w:rsidRPr="005D006E" w:rsidRDefault="008409CB" w:rsidP="002C248B">
            <w:pPr>
              <w:pStyle w:val="a8"/>
              <w:numPr>
                <w:ilvl w:val="0"/>
                <w:numId w:val="17"/>
              </w:numPr>
              <w:tabs>
                <w:tab w:val="left" w:pos="3220"/>
              </w:tabs>
              <w:spacing w:line="300" w:lineRule="exact"/>
              <w:ind w:leftChars="185" w:left="1001" w:hangingChars="232" w:hanging="557"/>
              <w:jc w:val="both"/>
              <w:rPr>
                <w:rFonts w:ascii="標楷體" w:eastAsia="標楷體" w:hAnsi="標楷體"/>
                <w:szCs w:val="24"/>
              </w:rPr>
            </w:pPr>
            <w:r w:rsidRPr="005D006E">
              <w:rPr>
                <w:rFonts w:ascii="標楷體" w:eastAsia="標楷體" w:hAnsi="標楷體" w:hint="eastAsia"/>
                <w:szCs w:val="24"/>
              </w:rPr>
              <w:t>依本法第三十八條第一項規定經中央主管機關會商目的事業主管機關公告屬產業用料需求輸出境外處理之事業廢棄物（除該公告有特別規定者外）。</w:t>
            </w:r>
          </w:p>
        </w:tc>
        <w:tc>
          <w:tcPr>
            <w:tcW w:w="2996" w:type="dxa"/>
          </w:tcPr>
          <w:p w:rsidR="008A4838" w:rsidRPr="005D006E" w:rsidRDefault="008A4838" w:rsidP="002C248B">
            <w:pPr>
              <w:pStyle w:val="a8"/>
              <w:numPr>
                <w:ilvl w:val="0"/>
                <w:numId w:val="9"/>
              </w:numPr>
              <w:tabs>
                <w:tab w:val="left" w:pos="2612"/>
              </w:tabs>
              <w:spacing w:line="300" w:lineRule="exact"/>
              <w:ind w:leftChars="0" w:left="461" w:hanging="534"/>
              <w:jc w:val="both"/>
              <w:rPr>
                <w:rFonts w:ascii="標楷體" w:eastAsia="標楷體" w:hAnsi="標楷體"/>
                <w:szCs w:val="24"/>
              </w:rPr>
            </w:pPr>
            <w:r w:rsidRPr="005D006E">
              <w:rPr>
                <w:rFonts w:ascii="標楷體" w:eastAsia="標楷體" w:hAnsi="標楷體" w:hint="eastAsia"/>
                <w:szCs w:val="24"/>
              </w:rPr>
              <w:t>項次</w:t>
            </w:r>
            <w:r w:rsidR="002C248B" w:rsidRPr="005D006E">
              <w:rPr>
                <w:rFonts w:ascii="標楷體" w:eastAsia="標楷體" w:hAnsi="標楷體" w:hint="eastAsia"/>
                <w:szCs w:val="24"/>
              </w:rPr>
              <w:t>變更</w:t>
            </w:r>
            <w:r w:rsidRPr="005D006E">
              <w:rPr>
                <w:rFonts w:ascii="標楷體" w:eastAsia="標楷體" w:hAnsi="標楷體" w:hint="eastAsia"/>
                <w:szCs w:val="24"/>
              </w:rPr>
              <w:t>。</w:t>
            </w:r>
          </w:p>
          <w:p w:rsidR="003D4911" w:rsidRPr="005D006E" w:rsidRDefault="003D4911" w:rsidP="00472639">
            <w:pPr>
              <w:pStyle w:val="a8"/>
              <w:numPr>
                <w:ilvl w:val="0"/>
                <w:numId w:val="9"/>
              </w:numPr>
              <w:tabs>
                <w:tab w:val="left" w:pos="2612"/>
              </w:tabs>
              <w:spacing w:line="300" w:lineRule="exact"/>
              <w:ind w:leftChars="0" w:left="461" w:hanging="534"/>
              <w:jc w:val="both"/>
              <w:rPr>
                <w:rFonts w:ascii="標楷體" w:eastAsia="標楷體" w:hAnsi="標楷體"/>
                <w:szCs w:val="24"/>
              </w:rPr>
            </w:pPr>
            <w:r w:rsidRPr="005D006E">
              <w:rPr>
                <w:rFonts w:ascii="標楷體" w:eastAsia="標楷體" w:hAnsi="標楷體" w:hint="eastAsia"/>
                <w:szCs w:val="24"/>
              </w:rPr>
              <w:t>為完整建置事業廢棄物基線資料，再利用機構不列入免檢具清理計畫書適用之對象。</w:t>
            </w:r>
          </w:p>
          <w:p w:rsidR="003D4911" w:rsidRPr="005D006E" w:rsidRDefault="008B760E" w:rsidP="00472639">
            <w:pPr>
              <w:pStyle w:val="a8"/>
              <w:numPr>
                <w:ilvl w:val="0"/>
                <w:numId w:val="9"/>
              </w:numPr>
              <w:tabs>
                <w:tab w:val="left" w:pos="2612"/>
              </w:tabs>
              <w:spacing w:line="300" w:lineRule="exact"/>
              <w:ind w:leftChars="0" w:left="461" w:hanging="534"/>
              <w:jc w:val="both"/>
              <w:rPr>
                <w:rFonts w:ascii="標楷體" w:eastAsia="標楷體" w:hAnsi="標楷體"/>
                <w:szCs w:val="24"/>
              </w:rPr>
            </w:pPr>
            <w:r>
              <w:rPr>
                <w:rFonts w:ascii="標楷體" w:eastAsia="標楷體" w:hAnsi="標楷體" w:hint="eastAsia"/>
                <w:szCs w:val="24"/>
              </w:rPr>
              <w:t>參考廢棄物清理法第二條第二項規定，修正</w:t>
            </w:r>
            <w:r w:rsidR="003D4911" w:rsidRPr="005D006E">
              <w:rPr>
                <w:rFonts w:ascii="標楷體" w:eastAsia="標楷體" w:hAnsi="標楷體" w:hint="eastAsia"/>
                <w:szCs w:val="24"/>
              </w:rPr>
              <w:t>員工生活性廢棄物之定義。</w:t>
            </w:r>
          </w:p>
          <w:p w:rsidR="008409CB" w:rsidRPr="005D006E" w:rsidRDefault="008409CB" w:rsidP="00280F70">
            <w:pPr>
              <w:tabs>
                <w:tab w:val="left" w:pos="2612"/>
              </w:tabs>
              <w:spacing w:line="300" w:lineRule="exact"/>
              <w:ind w:left="-73"/>
              <w:jc w:val="both"/>
              <w:rPr>
                <w:rFonts w:ascii="標楷體" w:eastAsia="標楷體" w:hAnsi="標楷體"/>
                <w:szCs w:val="24"/>
              </w:rPr>
            </w:pPr>
          </w:p>
        </w:tc>
      </w:tr>
      <w:tr w:rsidR="005D006E" w:rsidRPr="005D006E" w:rsidTr="00292519">
        <w:trPr>
          <w:jc w:val="center"/>
        </w:trPr>
        <w:tc>
          <w:tcPr>
            <w:tcW w:w="3707" w:type="dxa"/>
          </w:tcPr>
          <w:p w:rsidR="009378DE" w:rsidRPr="005D006E" w:rsidRDefault="00EB135A" w:rsidP="008E7C46">
            <w:pPr>
              <w:tabs>
                <w:tab w:val="left" w:pos="3220"/>
              </w:tabs>
              <w:spacing w:line="300" w:lineRule="exact"/>
              <w:ind w:leftChars="-22" w:left="374" w:hangingChars="178" w:hanging="427"/>
              <w:jc w:val="both"/>
              <w:rPr>
                <w:rFonts w:ascii="標楷體" w:eastAsia="標楷體" w:hAnsi="標楷體"/>
                <w:szCs w:val="24"/>
              </w:rPr>
            </w:pPr>
            <w:r w:rsidRPr="005D006E">
              <w:rPr>
                <w:rFonts w:ascii="標楷體" w:eastAsia="標楷體" w:hAnsi="標楷體" w:hint="eastAsia"/>
                <w:szCs w:val="24"/>
                <w:u w:val="single"/>
              </w:rPr>
              <w:t>六</w:t>
            </w:r>
            <w:r w:rsidR="008A4838" w:rsidRPr="005D006E">
              <w:rPr>
                <w:rFonts w:ascii="標楷體" w:eastAsia="標楷體" w:hAnsi="標楷體" w:hint="eastAsia"/>
                <w:szCs w:val="24"/>
              </w:rPr>
              <w:t>、指定公告事業非僅產出公告事項</w:t>
            </w:r>
            <w:r w:rsidR="008A4838" w:rsidRPr="005D006E">
              <w:rPr>
                <w:rFonts w:ascii="標楷體" w:eastAsia="標楷體" w:hAnsi="標楷體" w:hint="eastAsia"/>
                <w:szCs w:val="24"/>
                <w:u w:val="single"/>
              </w:rPr>
              <w:t>五</w:t>
            </w:r>
            <w:r w:rsidR="008A4838" w:rsidRPr="005D006E">
              <w:rPr>
                <w:rFonts w:ascii="標楷體" w:eastAsia="標楷體" w:hAnsi="標楷體" w:hint="eastAsia"/>
                <w:szCs w:val="24"/>
              </w:rPr>
              <w:t>所指廢棄物者，仍應依本公告規定檢具包含公告事項</w:t>
            </w:r>
            <w:r w:rsidR="008A4838" w:rsidRPr="005D006E">
              <w:rPr>
                <w:rFonts w:ascii="標楷體" w:eastAsia="標楷體" w:hAnsi="標楷體" w:hint="eastAsia"/>
                <w:szCs w:val="24"/>
                <w:u w:val="single"/>
              </w:rPr>
              <w:t>五</w:t>
            </w:r>
            <w:r w:rsidR="008409CB" w:rsidRPr="005D006E">
              <w:rPr>
                <w:rFonts w:ascii="標楷體" w:eastAsia="標楷體" w:hAnsi="標楷體" w:hint="eastAsia"/>
                <w:szCs w:val="24"/>
              </w:rPr>
              <w:t>所指廢棄物相關內容之清理計畫書。</w:t>
            </w:r>
          </w:p>
        </w:tc>
        <w:tc>
          <w:tcPr>
            <w:tcW w:w="3606" w:type="dxa"/>
          </w:tcPr>
          <w:p w:rsidR="008409CB" w:rsidRPr="005D006E" w:rsidRDefault="008409CB" w:rsidP="008E7C46">
            <w:pPr>
              <w:tabs>
                <w:tab w:val="left" w:pos="3220"/>
              </w:tabs>
              <w:spacing w:line="300" w:lineRule="exact"/>
              <w:ind w:leftChars="-11" w:left="490" w:hangingChars="215" w:hanging="516"/>
              <w:jc w:val="both"/>
              <w:rPr>
                <w:rFonts w:ascii="標楷體" w:eastAsia="標楷體" w:hAnsi="標楷體"/>
                <w:szCs w:val="24"/>
              </w:rPr>
            </w:pPr>
            <w:r w:rsidRPr="005D006E">
              <w:rPr>
                <w:rFonts w:ascii="標楷體" w:eastAsia="標楷體" w:hAnsi="標楷體" w:hint="eastAsia"/>
                <w:szCs w:val="24"/>
              </w:rPr>
              <w:t>七、指定公告事業非僅產出公告事項六所指廢棄物者，仍應依本公告規定檢具包含公告事項六所指廢棄物相關內容之清理計畫書。</w:t>
            </w:r>
          </w:p>
        </w:tc>
        <w:tc>
          <w:tcPr>
            <w:tcW w:w="2996" w:type="dxa"/>
          </w:tcPr>
          <w:p w:rsidR="008409CB" w:rsidRPr="005D006E" w:rsidRDefault="008A4838" w:rsidP="00DD70CF">
            <w:pPr>
              <w:spacing w:line="300" w:lineRule="exact"/>
              <w:ind w:rightChars="-5" w:right="-12"/>
              <w:jc w:val="both"/>
              <w:rPr>
                <w:rFonts w:ascii="標楷體" w:eastAsia="標楷體" w:hAnsi="標楷體"/>
                <w:szCs w:val="24"/>
              </w:rPr>
            </w:pPr>
            <w:r w:rsidRPr="005D006E">
              <w:rPr>
                <w:rFonts w:ascii="標楷體" w:eastAsia="標楷體" w:hAnsi="標楷體" w:hint="eastAsia"/>
                <w:szCs w:val="24"/>
              </w:rPr>
              <w:t>項次</w:t>
            </w:r>
            <w:r w:rsidR="00DD70CF" w:rsidRPr="005D006E">
              <w:rPr>
                <w:rFonts w:ascii="標楷體" w:eastAsia="標楷體" w:hAnsi="標楷體" w:hint="eastAsia"/>
                <w:szCs w:val="24"/>
              </w:rPr>
              <w:t>變更並酌修文字</w:t>
            </w:r>
            <w:r w:rsidRPr="005D006E">
              <w:rPr>
                <w:rFonts w:ascii="標楷體" w:eastAsia="標楷體" w:hAnsi="標楷體" w:hint="eastAsia"/>
                <w:szCs w:val="24"/>
              </w:rPr>
              <w:t>。</w:t>
            </w:r>
          </w:p>
        </w:tc>
      </w:tr>
      <w:tr w:rsidR="005D006E" w:rsidRPr="005D006E" w:rsidTr="00292519">
        <w:trPr>
          <w:jc w:val="center"/>
        </w:trPr>
        <w:tc>
          <w:tcPr>
            <w:tcW w:w="3707" w:type="dxa"/>
          </w:tcPr>
          <w:p w:rsidR="008409CB" w:rsidRPr="008E7C46" w:rsidRDefault="00EB135A" w:rsidP="008E7C46">
            <w:pPr>
              <w:tabs>
                <w:tab w:val="left" w:pos="3220"/>
              </w:tabs>
              <w:spacing w:line="300" w:lineRule="exact"/>
              <w:ind w:leftChars="-22" w:left="374" w:hangingChars="178" w:hanging="427"/>
              <w:jc w:val="both"/>
              <w:rPr>
                <w:rFonts w:ascii="標楷體" w:eastAsia="標楷體" w:hAnsi="標楷體"/>
                <w:szCs w:val="24"/>
              </w:rPr>
            </w:pPr>
            <w:r w:rsidRPr="008E7C46">
              <w:rPr>
                <w:rFonts w:ascii="標楷體" w:eastAsia="標楷體" w:hAnsi="標楷體" w:hint="eastAsia"/>
                <w:szCs w:val="24"/>
                <w:u w:val="single"/>
              </w:rPr>
              <w:t>七</w:t>
            </w:r>
            <w:r w:rsidR="008409CB" w:rsidRPr="008E7C46">
              <w:rPr>
                <w:rFonts w:ascii="標楷體" w:eastAsia="標楷體" w:hAnsi="標楷體" w:hint="eastAsia"/>
                <w:szCs w:val="24"/>
              </w:rPr>
              <w:t>、經公告指定之事業尚未取得事業廢棄物管制編號時，應檢具中央主管機關指定之相關證明文件資料向所在地直轄市、縣(市)主管機關申請管制編號，再由該等機關核發管制編號。</w:t>
            </w:r>
          </w:p>
          <w:p w:rsidR="008409CB" w:rsidRPr="005D006E" w:rsidRDefault="008409CB" w:rsidP="00472639">
            <w:pPr>
              <w:tabs>
                <w:tab w:val="left" w:pos="3220"/>
              </w:tabs>
              <w:spacing w:line="300" w:lineRule="exact"/>
              <w:ind w:leftChars="145" w:left="1003" w:hangingChars="273" w:hanging="655"/>
              <w:jc w:val="both"/>
              <w:rPr>
                <w:rFonts w:ascii="標楷體" w:eastAsia="標楷體" w:hAnsi="標楷體"/>
                <w:szCs w:val="24"/>
              </w:rPr>
            </w:pPr>
          </w:p>
        </w:tc>
        <w:tc>
          <w:tcPr>
            <w:tcW w:w="3606" w:type="dxa"/>
          </w:tcPr>
          <w:p w:rsidR="008409CB" w:rsidRPr="005D006E" w:rsidRDefault="008409CB" w:rsidP="008E7C46">
            <w:pPr>
              <w:tabs>
                <w:tab w:val="left" w:pos="3220"/>
              </w:tabs>
              <w:spacing w:line="300" w:lineRule="exact"/>
              <w:ind w:leftChars="-1" w:left="488" w:hangingChars="204" w:hanging="490"/>
              <w:jc w:val="both"/>
              <w:rPr>
                <w:rFonts w:ascii="標楷體" w:eastAsia="標楷體" w:hAnsi="標楷體"/>
                <w:szCs w:val="24"/>
                <w:u w:val="single"/>
              </w:rPr>
            </w:pPr>
            <w:r w:rsidRPr="005D006E">
              <w:rPr>
                <w:rFonts w:ascii="標楷體" w:eastAsia="標楷體" w:hAnsi="標楷體" w:hint="eastAsia"/>
                <w:szCs w:val="24"/>
              </w:rPr>
              <w:t>八、經公告指定之事業尚未取得事業廢棄物管制編號時，</w:t>
            </w:r>
            <w:r w:rsidRPr="005D006E">
              <w:rPr>
                <w:rFonts w:ascii="標楷體" w:eastAsia="標楷體" w:hAnsi="標楷體" w:hint="eastAsia"/>
                <w:szCs w:val="24"/>
                <w:u w:val="single"/>
              </w:rPr>
              <w:t>應依下列規定辦理：</w:t>
            </w:r>
          </w:p>
          <w:p w:rsidR="008409CB" w:rsidRPr="005D006E" w:rsidRDefault="008409CB" w:rsidP="00DD70CF">
            <w:pPr>
              <w:pStyle w:val="a8"/>
              <w:numPr>
                <w:ilvl w:val="0"/>
                <w:numId w:val="20"/>
              </w:numPr>
              <w:tabs>
                <w:tab w:val="left" w:pos="3220"/>
              </w:tabs>
              <w:spacing w:line="300" w:lineRule="exact"/>
              <w:ind w:leftChars="0"/>
              <w:jc w:val="both"/>
              <w:rPr>
                <w:rFonts w:ascii="標楷體" w:eastAsia="標楷體" w:hAnsi="標楷體"/>
                <w:szCs w:val="24"/>
              </w:rPr>
            </w:pPr>
            <w:r w:rsidRPr="005D006E">
              <w:rPr>
                <w:rFonts w:ascii="標楷體" w:eastAsia="標楷體" w:hAnsi="標楷體" w:hint="eastAsia"/>
                <w:szCs w:val="24"/>
              </w:rPr>
              <w:t>應檢具中央主管機關指定之相關證明文件資料向所在地直轄市、縣(市)主管機關申請管制編號，再由該等機關核發管制編號。</w:t>
            </w:r>
          </w:p>
          <w:p w:rsidR="00DD70CF" w:rsidRPr="005D006E" w:rsidRDefault="008409CB" w:rsidP="00DD70CF">
            <w:pPr>
              <w:pStyle w:val="a8"/>
              <w:numPr>
                <w:ilvl w:val="0"/>
                <w:numId w:val="20"/>
              </w:numPr>
              <w:tabs>
                <w:tab w:val="left" w:pos="3220"/>
              </w:tabs>
              <w:spacing w:line="300" w:lineRule="exact"/>
              <w:ind w:leftChars="0"/>
              <w:jc w:val="both"/>
              <w:rPr>
                <w:rFonts w:ascii="標楷體" w:eastAsia="標楷體" w:hAnsi="標楷體"/>
                <w:szCs w:val="24"/>
                <w:u w:val="single"/>
              </w:rPr>
            </w:pPr>
            <w:r w:rsidRPr="005D006E">
              <w:rPr>
                <w:rFonts w:ascii="標楷體" w:eastAsia="標楷體" w:hAnsi="標楷體" w:hint="eastAsia"/>
                <w:szCs w:val="24"/>
                <w:u w:val="single"/>
              </w:rPr>
              <w:t>取得目的事業主管機關再利用許可之事業，應檢具目的事業主管機關</w:t>
            </w:r>
            <w:r w:rsidRPr="005D006E">
              <w:rPr>
                <w:rFonts w:ascii="標楷體" w:eastAsia="標楷體" w:hAnsi="標楷體" w:hint="eastAsia"/>
                <w:szCs w:val="24"/>
                <w:u w:val="single"/>
              </w:rPr>
              <w:lastRenderedPageBreak/>
              <w:t>核發之再利用許可證明文件資料及再利用檢核表向所在地直轄市、縣(市)主管機關申請再利用機構管制編號，再由該等機關核發再利用機構管制編號。</w:t>
            </w:r>
          </w:p>
          <w:p w:rsidR="009378DE" w:rsidRPr="005D006E" w:rsidRDefault="008409CB" w:rsidP="00DD70CF">
            <w:pPr>
              <w:pStyle w:val="a8"/>
              <w:numPr>
                <w:ilvl w:val="0"/>
                <w:numId w:val="20"/>
              </w:numPr>
              <w:tabs>
                <w:tab w:val="left" w:pos="3220"/>
              </w:tabs>
              <w:spacing w:line="300" w:lineRule="exact"/>
              <w:ind w:leftChars="0"/>
              <w:jc w:val="both"/>
              <w:rPr>
                <w:rFonts w:ascii="標楷體" w:eastAsia="標楷體" w:hAnsi="標楷體"/>
                <w:szCs w:val="24"/>
                <w:u w:val="single"/>
              </w:rPr>
            </w:pPr>
            <w:r w:rsidRPr="005D006E">
              <w:rPr>
                <w:rFonts w:ascii="標楷體" w:eastAsia="標楷體" w:hAnsi="標楷體" w:hint="eastAsia"/>
                <w:szCs w:val="24"/>
                <w:u w:val="single"/>
              </w:rPr>
              <w:t>依中央目的事業主管機關所定再利用管理辦法公告之管理方式收受事業廢棄物進行再利用之事業，應檢具再利用檢核表向所在地直轄市、縣(市)主管機關申請再利用機構管制編號，再由該等機關核發再利用機構管制編號。</w:t>
            </w:r>
          </w:p>
        </w:tc>
        <w:tc>
          <w:tcPr>
            <w:tcW w:w="2996" w:type="dxa"/>
          </w:tcPr>
          <w:p w:rsidR="008A4838" w:rsidRPr="005D006E" w:rsidRDefault="008A4838" w:rsidP="00472639">
            <w:pPr>
              <w:pStyle w:val="a8"/>
              <w:numPr>
                <w:ilvl w:val="0"/>
                <w:numId w:val="11"/>
              </w:numPr>
              <w:spacing w:line="300" w:lineRule="exact"/>
              <w:ind w:leftChars="0" w:rightChars="-24" w:right="-58"/>
              <w:jc w:val="both"/>
              <w:rPr>
                <w:rFonts w:ascii="標楷體" w:eastAsia="標楷體" w:hAnsi="標楷體"/>
                <w:szCs w:val="24"/>
              </w:rPr>
            </w:pPr>
            <w:r w:rsidRPr="005D006E">
              <w:rPr>
                <w:rFonts w:ascii="標楷體" w:eastAsia="標楷體" w:hAnsi="標楷體" w:hint="eastAsia"/>
                <w:szCs w:val="24"/>
              </w:rPr>
              <w:lastRenderedPageBreak/>
              <w:t>項次</w:t>
            </w:r>
            <w:r w:rsidR="00DD70CF" w:rsidRPr="005D006E">
              <w:rPr>
                <w:rFonts w:ascii="標楷體" w:eastAsia="標楷體" w:hAnsi="標楷體" w:hint="eastAsia"/>
                <w:szCs w:val="24"/>
              </w:rPr>
              <w:t>變更</w:t>
            </w:r>
            <w:r w:rsidRPr="005D006E">
              <w:rPr>
                <w:rFonts w:ascii="標楷體" w:eastAsia="標楷體" w:hAnsi="標楷體" w:hint="eastAsia"/>
                <w:szCs w:val="24"/>
              </w:rPr>
              <w:t>。</w:t>
            </w:r>
          </w:p>
          <w:p w:rsidR="002B5F57" w:rsidRPr="005D006E" w:rsidRDefault="00DD70CF" w:rsidP="00472639">
            <w:pPr>
              <w:pStyle w:val="a8"/>
              <w:numPr>
                <w:ilvl w:val="0"/>
                <w:numId w:val="11"/>
              </w:numPr>
              <w:spacing w:line="300" w:lineRule="exact"/>
              <w:ind w:leftChars="0" w:rightChars="-24" w:right="-58"/>
              <w:jc w:val="both"/>
              <w:rPr>
                <w:rFonts w:ascii="標楷體" w:eastAsia="標楷體" w:hAnsi="標楷體"/>
                <w:szCs w:val="24"/>
              </w:rPr>
            </w:pPr>
            <w:r w:rsidRPr="005D006E">
              <w:rPr>
                <w:rFonts w:ascii="標楷體" w:eastAsia="標楷體" w:hAnsi="標楷體" w:hint="eastAsia"/>
                <w:szCs w:val="24"/>
              </w:rPr>
              <w:t>一百零六年十一月十六日訂定發布之事業廢棄物清理計畫書審查管理辦法第三條第二項規定，已明文將指定公告事業進行廢棄物之再利用納入管理，為使事業廢棄物管制編號申請程序有一致做法，爰刪除現行公告事項三第二款及第</w:t>
            </w:r>
            <w:r w:rsidRPr="005D006E">
              <w:rPr>
                <w:rFonts w:ascii="標楷體" w:eastAsia="標楷體" w:hAnsi="標楷體" w:hint="eastAsia"/>
                <w:szCs w:val="24"/>
              </w:rPr>
              <w:lastRenderedPageBreak/>
              <w:t>三款規定，並將第一款規定移列至公告事項本文。</w:t>
            </w:r>
          </w:p>
        </w:tc>
      </w:tr>
      <w:tr w:rsidR="005D006E" w:rsidRPr="005D006E" w:rsidTr="00292519">
        <w:trPr>
          <w:jc w:val="center"/>
        </w:trPr>
        <w:tc>
          <w:tcPr>
            <w:tcW w:w="3707" w:type="dxa"/>
          </w:tcPr>
          <w:p w:rsidR="008409CB" w:rsidRPr="005D006E" w:rsidRDefault="008409CB" w:rsidP="00472639">
            <w:pPr>
              <w:tabs>
                <w:tab w:val="left" w:pos="3220"/>
              </w:tabs>
              <w:spacing w:line="300" w:lineRule="exact"/>
              <w:ind w:leftChars="-1" w:left="471" w:hangingChars="197" w:hanging="473"/>
              <w:jc w:val="both"/>
              <w:rPr>
                <w:rFonts w:ascii="標楷體" w:eastAsia="標楷體" w:hAnsi="標楷體"/>
                <w:szCs w:val="24"/>
              </w:rPr>
            </w:pPr>
          </w:p>
        </w:tc>
        <w:tc>
          <w:tcPr>
            <w:tcW w:w="3606" w:type="dxa"/>
          </w:tcPr>
          <w:p w:rsidR="009378DE" w:rsidRPr="005D006E" w:rsidRDefault="008409CB" w:rsidP="008E7C46">
            <w:pPr>
              <w:tabs>
                <w:tab w:val="left" w:pos="3220"/>
              </w:tabs>
              <w:spacing w:line="300" w:lineRule="exact"/>
              <w:ind w:leftChars="5" w:left="502" w:hangingChars="204" w:hanging="490"/>
              <w:jc w:val="both"/>
              <w:rPr>
                <w:rFonts w:ascii="標楷體" w:eastAsia="標楷體" w:hAnsi="標楷體"/>
                <w:szCs w:val="24"/>
              </w:rPr>
            </w:pPr>
            <w:r w:rsidRPr="005D006E">
              <w:rPr>
                <w:rFonts w:ascii="標楷體" w:eastAsia="標楷體" w:hAnsi="標楷體" w:hint="eastAsia"/>
                <w:szCs w:val="24"/>
              </w:rPr>
              <w:t>九、取得目的事業主管機關再利用許可之事業，應依許可期限收受廢棄物進行再利用；依中央目的事業主管機關所定再利用管理辦法公告之管理方式收受事業廢棄物進行再利用之事業，經檢具再利用檢核表向所在地直轄市、縣(市)主管機關提出申請，再由該等機關核發再利用機構管制編號，其核准期限以二年為限，屆期前二個月內應重新申請。</w:t>
            </w:r>
          </w:p>
        </w:tc>
        <w:tc>
          <w:tcPr>
            <w:tcW w:w="2996" w:type="dxa"/>
          </w:tcPr>
          <w:p w:rsidR="00417684" w:rsidRPr="005D006E" w:rsidRDefault="00417684" w:rsidP="00472639">
            <w:pPr>
              <w:pStyle w:val="a8"/>
              <w:numPr>
                <w:ilvl w:val="0"/>
                <w:numId w:val="5"/>
              </w:numPr>
              <w:spacing w:line="300" w:lineRule="exact"/>
              <w:ind w:leftChars="0" w:rightChars="-24" w:right="-58"/>
              <w:jc w:val="both"/>
              <w:rPr>
                <w:rFonts w:ascii="標楷體" w:eastAsia="標楷體" w:hAnsi="標楷體"/>
                <w:szCs w:val="24"/>
                <w:u w:val="single"/>
              </w:rPr>
            </w:pPr>
            <w:r w:rsidRPr="005D006E">
              <w:rPr>
                <w:rFonts w:ascii="標楷體" w:eastAsia="標楷體" w:hAnsi="標楷體" w:hint="eastAsia"/>
                <w:szCs w:val="24"/>
                <w:u w:val="single"/>
              </w:rPr>
              <w:t>本項刪除</w:t>
            </w:r>
            <w:r w:rsidRPr="005D006E">
              <w:rPr>
                <w:rFonts w:ascii="標楷體" w:eastAsia="標楷體" w:hAnsi="標楷體" w:hint="eastAsia"/>
                <w:szCs w:val="24"/>
              </w:rPr>
              <w:t>。</w:t>
            </w:r>
          </w:p>
          <w:p w:rsidR="00F51492" w:rsidRPr="005D006E" w:rsidRDefault="00DD70CF" w:rsidP="00472639">
            <w:pPr>
              <w:pStyle w:val="a8"/>
              <w:numPr>
                <w:ilvl w:val="0"/>
                <w:numId w:val="5"/>
              </w:numPr>
              <w:spacing w:line="300" w:lineRule="exact"/>
              <w:ind w:leftChars="0" w:left="482" w:rightChars="-24" w:right="-58" w:hanging="482"/>
              <w:jc w:val="both"/>
              <w:rPr>
                <w:rFonts w:ascii="標楷體" w:eastAsia="標楷體" w:hAnsi="標楷體"/>
                <w:szCs w:val="24"/>
              </w:rPr>
            </w:pPr>
            <w:r w:rsidRPr="005D006E">
              <w:rPr>
                <w:rFonts w:ascii="標楷體" w:eastAsia="標楷體" w:hAnsi="標楷體" w:hint="eastAsia"/>
                <w:szCs w:val="24"/>
              </w:rPr>
              <w:t>配合一百零六年十一月十六日訂定發布之事業廢棄物清理計畫書審查管理辦法規定，為使事業廢棄物管制編號之核准期限有一致做法，爰刪除本項。</w:t>
            </w:r>
          </w:p>
        </w:tc>
      </w:tr>
      <w:tr w:rsidR="005D006E" w:rsidRPr="005D006E" w:rsidTr="00292519">
        <w:trPr>
          <w:trHeight w:val="2509"/>
          <w:jc w:val="center"/>
        </w:trPr>
        <w:tc>
          <w:tcPr>
            <w:tcW w:w="3707" w:type="dxa"/>
          </w:tcPr>
          <w:p w:rsidR="008409CB" w:rsidRPr="005D006E" w:rsidRDefault="00EB135A" w:rsidP="008C654F">
            <w:pPr>
              <w:tabs>
                <w:tab w:val="left" w:pos="3220"/>
              </w:tabs>
              <w:spacing w:line="300" w:lineRule="exact"/>
              <w:ind w:leftChars="-3" w:left="358" w:hangingChars="152" w:hanging="365"/>
              <w:jc w:val="both"/>
              <w:rPr>
                <w:rFonts w:ascii="標楷體" w:eastAsia="標楷體" w:hAnsi="標楷體"/>
                <w:szCs w:val="24"/>
              </w:rPr>
            </w:pPr>
            <w:r w:rsidRPr="005D006E">
              <w:rPr>
                <w:rFonts w:ascii="標楷體" w:eastAsia="標楷體" w:hAnsi="標楷體" w:hint="eastAsia"/>
                <w:szCs w:val="24"/>
                <w:u w:val="single"/>
              </w:rPr>
              <w:t>八</w:t>
            </w:r>
            <w:r w:rsidR="004A35A5" w:rsidRPr="005D006E">
              <w:rPr>
                <w:rFonts w:ascii="標楷體" w:eastAsia="標楷體" w:hAnsi="標楷體" w:hint="eastAsia"/>
                <w:szCs w:val="24"/>
              </w:rPr>
              <w:t>、</w:t>
            </w:r>
            <w:r w:rsidR="003D4911" w:rsidRPr="005D006E">
              <w:rPr>
                <w:rFonts w:ascii="標楷體" w:eastAsia="標楷體" w:hAnsi="標楷體" w:hint="eastAsia"/>
                <w:szCs w:val="24"/>
              </w:rPr>
              <w:t>已取得中央主管機關事業廢棄物管制編號之事業，其符合解除列管條件者，</w:t>
            </w:r>
            <w:r w:rsidR="004A35A5" w:rsidRPr="005D006E">
              <w:rPr>
                <w:rFonts w:ascii="標楷體" w:eastAsia="標楷體" w:hAnsi="標楷體" w:hint="eastAsia"/>
                <w:szCs w:val="24"/>
                <w:u w:val="single"/>
              </w:rPr>
              <w:t>應</w:t>
            </w:r>
            <w:r w:rsidR="004A35A5" w:rsidRPr="005D006E">
              <w:rPr>
                <w:rFonts w:ascii="標楷體" w:eastAsia="標楷體" w:hAnsi="標楷體" w:hint="eastAsia"/>
                <w:szCs w:val="24"/>
              </w:rPr>
              <w:t>依中央主管機關</w:t>
            </w:r>
            <w:r w:rsidR="004A35A5" w:rsidRPr="005D006E">
              <w:rPr>
                <w:rFonts w:ascii="標楷體" w:eastAsia="標楷體" w:hAnsi="標楷體" w:hint="eastAsia"/>
                <w:szCs w:val="24"/>
                <w:u w:val="single"/>
              </w:rPr>
              <w:t>網路傳輸申報系統</w:t>
            </w:r>
            <w:r w:rsidR="004A35A5" w:rsidRPr="005D006E">
              <w:rPr>
                <w:rFonts w:ascii="標楷體" w:eastAsia="標楷體" w:hAnsi="標楷體" w:hint="eastAsia"/>
                <w:szCs w:val="24"/>
              </w:rPr>
              <w:t>所定</w:t>
            </w:r>
            <w:r w:rsidR="004A35A5" w:rsidRPr="005D006E">
              <w:rPr>
                <w:rFonts w:ascii="標楷體" w:eastAsia="標楷體" w:hAnsi="標楷體" w:hint="eastAsia"/>
                <w:szCs w:val="24"/>
                <w:u w:val="single"/>
              </w:rPr>
              <w:t>格式，填具事業基線資料調查暨列管判定表</w:t>
            </w:r>
            <w:r w:rsidR="00DC4C7F" w:rsidRPr="005D006E">
              <w:rPr>
                <w:rFonts w:ascii="標楷體" w:eastAsia="標楷體" w:hAnsi="標楷體" w:hint="eastAsia"/>
                <w:szCs w:val="24"/>
                <w:u w:val="single"/>
              </w:rPr>
              <w:t>向所在地直轄市、縣（市）主管機關</w:t>
            </w:r>
            <w:r w:rsidR="00DC4C7F" w:rsidRPr="005D006E">
              <w:rPr>
                <w:rFonts w:ascii="標楷體" w:eastAsia="標楷體" w:hAnsi="標楷體" w:hint="eastAsia"/>
                <w:szCs w:val="24"/>
              </w:rPr>
              <w:t>申請解除列管。</w:t>
            </w:r>
          </w:p>
        </w:tc>
        <w:tc>
          <w:tcPr>
            <w:tcW w:w="3606" w:type="dxa"/>
          </w:tcPr>
          <w:p w:rsidR="008409CB" w:rsidRPr="005D006E" w:rsidRDefault="008409CB" w:rsidP="008E7C46">
            <w:pPr>
              <w:tabs>
                <w:tab w:val="left" w:pos="3220"/>
              </w:tabs>
              <w:spacing w:line="300" w:lineRule="exact"/>
              <w:ind w:leftChars="5" w:left="502" w:hangingChars="204" w:hanging="490"/>
              <w:jc w:val="both"/>
              <w:rPr>
                <w:rFonts w:ascii="標楷體" w:eastAsia="標楷體" w:hAnsi="標楷體"/>
                <w:szCs w:val="24"/>
              </w:rPr>
            </w:pPr>
            <w:r w:rsidRPr="005D006E">
              <w:rPr>
                <w:rFonts w:ascii="標楷體" w:eastAsia="標楷體" w:hAnsi="標楷體" w:hint="eastAsia"/>
                <w:szCs w:val="24"/>
              </w:rPr>
              <w:t>十、已取得中央主管機關事業廢棄物管制編號之事業，其符合解除列管條件者，</w:t>
            </w:r>
            <w:r w:rsidRPr="00187372">
              <w:rPr>
                <w:rFonts w:ascii="標楷體" w:eastAsia="標楷體" w:hAnsi="標楷體" w:hint="eastAsia"/>
                <w:szCs w:val="24"/>
              </w:rPr>
              <w:t>得</w:t>
            </w:r>
            <w:r w:rsidRPr="005D006E">
              <w:rPr>
                <w:rFonts w:ascii="標楷體" w:eastAsia="標楷體" w:hAnsi="標楷體" w:hint="eastAsia"/>
                <w:szCs w:val="24"/>
              </w:rPr>
              <w:t>依中央主管機關所定</w:t>
            </w:r>
            <w:r w:rsidRPr="00187372">
              <w:rPr>
                <w:rFonts w:ascii="標楷體" w:eastAsia="標楷體" w:hAnsi="標楷體" w:hint="eastAsia"/>
                <w:szCs w:val="24"/>
              </w:rPr>
              <w:t>解列作業方式</w:t>
            </w:r>
            <w:r w:rsidRPr="005D006E">
              <w:rPr>
                <w:rFonts w:ascii="標楷體" w:eastAsia="標楷體" w:hAnsi="標楷體" w:hint="eastAsia"/>
                <w:szCs w:val="24"/>
              </w:rPr>
              <w:t>申請解除列管。</w:t>
            </w:r>
          </w:p>
        </w:tc>
        <w:tc>
          <w:tcPr>
            <w:tcW w:w="2996" w:type="dxa"/>
          </w:tcPr>
          <w:p w:rsidR="008409CB" w:rsidRPr="005D006E" w:rsidRDefault="00417684" w:rsidP="00472639">
            <w:pPr>
              <w:pStyle w:val="a8"/>
              <w:numPr>
                <w:ilvl w:val="0"/>
                <w:numId w:val="12"/>
              </w:numPr>
              <w:spacing w:line="300" w:lineRule="exact"/>
              <w:ind w:leftChars="0" w:rightChars="-24" w:right="-58"/>
              <w:jc w:val="both"/>
              <w:rPr>
                <w:rFonts w:ascii="標楷體" w:eastAsia="標楷體" w:hAnsi="標楷體"/>
                <w:szCs w:val="24"/>
              </w:rPr>
            </w:pPr>
            <w:r w:rsidRPr="005D006E">
              <w:rPr>
                <w:rFonts w:ascii="標楷體" w:eastAsia="標楷體" w:hAnsi="標楷體" w:hint="eastAsia"/>
                <w:szCs w:val="24"/>
              </w:rPr>
              <w:t>項次</w:t>
            </w:r>
            <w:r w:rsidR="00DD70CF" w:rsidRPr="005D006E">
              <w:rPr>
                <w:rFonts w:ascii="標楷體" w:eastAsia="標楷體" w:hAnsi="標楷體" w:hint="eastAsia"/>
                <w:szCs w:val="24"/>
              </w:rPr>
              <w:t>變更</w:t>
            </w:r>
            <w:r w:rsidRPr="005D006E">
              <w:rPr>
                <w:rFonts w:ascii="標楷體" w:eastAsia="標楷體" w:hAnsi="標楷體" w:hint="eastAsia"/>
                <w:szCs w:val="24"/>
              </w:rPr>
              <w:t>。</w:t>
            </w:r>
          </w:p>
          <w:p w:rsidR="004A35A5" w:rsidRPr="005D006E" w:rsidRDefault="004A35A5" w:rsidP="00472639">
            <w:pPr>
              <w:pStyle w:val="a8"/>
              <w:numPr>
                <w:ilvl w:val="0"/>
                <w:numId w:val="12"/>
              </w:numPr>
              <w:spacing w:line="300" w:lineRule="exact"/>
              <w:ind w:leftChars="0" w:rightChars="-24" w:right="-58"/>
              <w:jc w:val="both"/>
              <w:rPr>
                <w:rFonts w:ascii="標楷體" w:eastAsia="標楷體" w:hAnsi="標楷體"/>
                <w:szCs w:val="24"/>
              </w:rPr>
            </w:pPr>
            <w:r w:rsidRPr="005D006E">
              <w:rPr>
                <w:rFonts w:ascii="標楷體" w:eastAsia="標楷體" w:hAnsi="標楷體" w:hint="eastAsia"/>
                <w:szCs w:val="24"/>
              </w:rPr>
              <w:t>增加取得管制編號之事業辦理解除列管之方式說明。</w:t>
            </w:r>
          </w:p>
        </w:tc>
      </w:tr>
      <w:tr w:rsidR="005D006E" w:rsidRPr="005D006E" w:rsidTr="00292519">
        <w:trPr>
          <w:trHeight w:val="3678"/>
          <w:jc w:val="center"/>
        </w:trPr>
        <w:tc>
          <w:tcPr>
            <w:tcW w:w="3707" w:type="dxa"/>
          </w:tcPr>
          <w:p w:rsidR="008409CB" w:rsidRPr="005D006E" w:rsidRDefault="008409CB" w:rsidP="00472639">
            <w:pPr>
              <w:tabs>
                <w:tab w:val="left" w:pos="3220"/>
              </w:tabs>
              <w:spacing w:line="300" w:lineRule="exact"/>
              <w:ind w:leftChars="-1" w:left="471" w:hangingChars="197" w:hanging="473"/>
              <w:jc w:val="both"/>
              <w:rPr>
                <w:rFonts w:ascii="標楷體" w:eastAsia="標楷體" w:hAnsi="標楷體"/>
                <w:szCs w:val="24"/>
              </w:rPr>
            </w:pPr>
          </w:p>
        </w:tc>
        <w:tc>
          <w:tcPr>
            <w:tcW w:w="3606" w:type="dxa"/>
          </w:tcPr>
          <w:p w:rsidR="008409CB" w:rsidRPr="005D006E" w:rsidRDefault="008409CB" w:rsidP="008E7C46">
            <w:pPr>
              <w:tabs>
                <w:tab w:val="left" w:pos="3220"/>
              </w:tabs>
              <w:spacing w:line="300" w:lineRule="exact"/>
              <w:ind w:leftChars="-25" w:left="684" w:hangingChars="310" w:hanging="744"/>
              <w:jc w:val="both"/>
              <w:rPr>
                <w:rFonts w:ascii="標楷體" w:eastAsia="標楷體" w:hAnsi="標楷體"/>
                <w:szCs w:val="24"/>
              </w:rPr>
            </w:pPr>
            <w:r w:rsidRPr="005D006E">
              <w:rPr>
                <w:rFonts w:ascii="標楷體" w:eastAsia="標楷體" w:hAnsi="標楷體" w:hint="eastAsia"/>
                <w:szCs w:val="24"/>
              </w:rPr>
              <w:t>十一、本公告自中華民國九十九年一月一日開始實施，公告事項一（九）屬經向目的事業主管機關登記飼養規模二千五百頭至二千九百九十九頭之豬隻畜牧場，自中華民國九十九年七月一日開始實施，登記飼養規模二千頭至二千四百九十九頭之豬隻畜牧場，自中華民國一○○年七月一日開始實施。</w:t>
            </w:r>
          </w:p>
        </w:tc>
        <w:tc>
          <w:tcPr>
            <w:tcW w:w="2996" w:type="dxa"/>
            <w:tcBorders>
              <w:bottom w:val="single" w:sz="4" w:space="0" w:color="auto"/>
            </w:tcBorders>
          </w:tcPr>
          <w:p w:rsidR="008409CB" w:rsidRDefault="003D4911" w:rsidP="00B62A75">
            <w:pPr>
              <w:pStyle w:val="a8"/>
              <w:numPr>
                <w:ilvl w:val="0"/>
                <w:numId w:val="33"/>
              </w:numPr>
              <w:spacing w:line="300" w:lineRule="exact"/>
              <w:ind w:leftChars="0" w:rightChars="-24" w:right="-58"/>
              <w:jc w:val="both"/>
              <w:rPr>
                <w:rFonts w:ascii="標楷體" w:eastAsia="標楷體" w:hAnsi="標楷體"/>
                <w:szCs w:val="24"/>
              </w:rPr>
            </w:pPr>
            <w:r w:rsidRPr="00B62A75">
              <w:rPr>
                <w:rFonts w:ascii="標楷體" w:eastAsia="標楷體" w:hAnsi="標楷體" w:hint="eastAsia"/>
                <w:szCs w:val="24"/>
                <w:u w:val="single"/>
              </w:rPr>
              <w:t>本項刪除</w:t>
            </w:r>
            <w:r w:rsidRPr="00B62A75">
              <w:rPr>
                <w:rFonts w:ascii="標楷體" w:eastAsia="標楷體" w:hAnsi="標楷體" w:hint="eastAsia"/>
                <w:szCs w:val="24"/>
              </w:rPr>
              <w:t>。</w:t>
            </w:r>
          </w:p>
          <w:p w:rsidR="00B62A75" w:rsidRPr="00B62A75" w:rsidRDefault="00B62A75" w:rsidP="00B62A75">
            <w:pPr>
              <w:pStyle w:val="a8"/>
              <w:numPr>
                <w:ilvl w:val="0"/>
                <w:numId w:val="33"/>
              </w:numPr>
              <w:spacing w:line="300" w:lineRule="exact"/>
              <w:ind w:leftChars="0" w:rightChars="-24" w:right="-58"/>
              <w:jc w:val="both"/>
              <w:rPr>
                <w:rFonts w:ascii="標楷體" w:eastAsia="標楷體" w:hAnsi="標楷體"/>
                <w:szCs w:val="24"/>
              </w:rPr>
            </w:pPr>
            <w:r w:rsidRPr="00B62A75">
              <w:rPr>
                <w:rFonts w:ascii="標楷體" w:eastAsia="標楷體" w:hAnsi="標楷體" w:hint="eastAsia"/>
                <w:szCs w:val="24"/>
              </w:rPr>
              <w:t>現行公告之指定公告事業(既設事業)</w:t>
            </w:r>
            <w:r>
              <w:rPr>
                <w:rFonts w:ascii="標楷體" w:eastAsia="標楷體" w:hAnsi="標楷體" w:hint="eastAsia"/>
                <w:szCs w:val="24"/>
              </w:rPr>
              <w:t>應檢具清理計畫書之期限</w:t>
            </w:r>
            <w:r w:rsidRPr="00B62A75">
              <w:rPr>
                <w:rFonts w:ascii="標楷體" w:eastAsia="標楷體" w:hAnsi="標楷體" w:hint="eastAsia"/>
                <w:szCs w:val="24"/>
              </w:rPr>
              <w:t>已屆至，爰予刪除。</w:t>
            </w:r>
          </w:p>
        </w:tc>
      </w:tr>
      <w:tr w:rsidR="005D006E" w:rsidRPr="005D006E" w:rsidTr="00292519">
        <w:trPr>
          <w:jc w:val="center"/>
        </w:trPr>
        <w:tc>
          <w:tcPr>
            <w:tcW w:w="3707" w:type="dxa"/>
          </w:tcPr>
          <w:p w:rsidR="008409CB" w:rsidRPr="000F7987" w:rsidRDefault="008409CB" w:rsidP="008E7C46">
            <w:pPr>
              <w:tabs>
                <w:tab w:val="left" w:pos="3220"/>
              </w:tabs>
              <w:spacing w:line="300" w:lineRule="exact"/>
              <w:ind w:leftChars="-29" w:left="374" w:hangingChars="185" w:hanging="444"/>
              <w:jc w:val="both"/>
              <w:rPr>
                <w:rFonts w:ascii="標楷體" w:eastAsia="標楷體" w:hAnsi="標楷體"/>
                <w:color w:val="FF0000"/>
                <w:szCs w:val="24"/>
              </w:rPr>
            </w:pPr>
          </w:p>
        </w:tc>
        <w:tc>
          <w:tcPr>
            <w:tcW w:w="3606" w:type="dxa"/>
          </w:tcPr>
          <w:p w:rsidR="008409CB" w:rsidRPr="001F796C" w:rsidRDefault="008409CB" w:rsidP="008E7C46">
            <w:pPr>
              <w:tabs>
                <w:tab w:val="left" w:pos="3220"/>
              </w:tabs>
              <w:spacing w:line="300" w:lineRule="exact"/>
              <w:ind w:leftChars="-29" w:left="686" w:hangingChars="315" w:hanging="756"/>
              <w:jc w:val="both"/>
              <w:rPr>
                <w:rFonts w:ascii="標楷體" w:eastAsia="標楷體" w:hAnsi="標楷體"/>
                <w:szCs w:val="24"/>
              </w:rPr>
            </w:pPr>
            <w:r w:rsidRPr="001F796C">
              <w:rPr>
                <w:rFonts w:ascii="標楷體" w:eastAsia="標楷體" w:hAnsi="標楷體" w:hint="eastAsia"/>
                <w:szCs w:val="24"/>
              </w:rPr>
              <w:t>十二、本署中華民國九十六年八月二十一日環署廢字第○九六○○六二三三一號公告，自中華民國九十九年一月一日起停止適用。</w:t>
            </w:r>
          </w:p>
        </w:tc>
        <w:tc>
          <w:tcPr>
            <w:tcW w:w="2996" w:type="dxa"/>
            <w:shd w:val="clear" w:color="auto" w:fill="auto"/>
          </w:tcPr>
          <w:p w:rsidR="001F796C" w:rsidRPr="001F796C" w:rsidRDefault="001F796C" w:rsidP="001F796C">
            <w:pPr>
              <w:spacing w:line="300" w:lineRule="exact"/>
              <w:ind w:rightChars="271" w:right="650"/>
              <w:jc w:val="both"/>
              <w:rPr>
                <w:rFonts w:ascii="標楷體" w:eastAsia="標楷體" w:hAnsi="標楷體"/>
                <w:szCs w:val="24"/>
              </w:rPr>
            </w:pPr>
            <w:r w:rsidRPr="001F796C">
              <w:rPr>
                <w:rFonts w:ascii="標楷體" w:eastAsia="標楷體" w:hAnsi="標楷體" w:hint="eastAsia"/>
                <w:szCs w:val="24"/>
              </w:rPr>
              <w:t>一、</w:t>
            </w:r>
            <w:r w:rsidRPr="001F796C">
              <w:rPr>
                <w:rFonts w:ascii="標楷體" w:eastAsia="標楷體" w:hAnsi="標楷體" w:hint="eastAsia"/>
                <w:szCs w:val="24"/>
                <w:u w:val="single"/>
              </w:rPr>
              <w:t>本項刪除</w:t>
            </w:r>
            <w:r w:rsidRPr="001F796C">
              <w:rPr>
                <w:rFonts w:ascii="標楷體" w:eastAsia="標楷體" w:hAnsi="標楷體" w:hint="eastAsia"/>
                <w:szCs w:val="24"/>
              </w:rPr>
              <w:t>。</w:t>
            </w:r>
          </w:p>
          <w:p w:rsidR="008409CB" w:rsidRPr="001F796C" w:rsidRDefault="001F796C" w:rsidP="001F796C">
            <w:pPr>
              <w:spacing w:line="300" w:lineRule="exact"/>
              <w:ind w:left="485" w:rightChars="-48" w:right="-115" w:hangingChars="202" w:hanging="485"/>
              <w:jc w:val="both"/>
              <w:rPr>
                <w:rFonts w:ascii="標楷體" w:eastAsia="標楷體" w:hAnsi="標楷體"/>
                <w:szCs w:val="24"/>
              </w:rPr>
            </w:pPr>
            <w:r w:rsidRPr="001F796C">
              <w:rPr>
                <w:rFonts w:ascii="標楷體" w:eastAsia="標楷體" w:hAnsi="標楷體" w:hint="eastAsia"/>
                <w:szCs w:val="24"/>
              </w:rPr>
              <w:t>二、</w:t>
            </w:r>
            <w:r w:rsidRPr="001F796C">
              <w:rPr>
                <w:rFonts w:ascii="標楷體" w:eastAsia="標楷體" w:hAnsi="標楷體" w:hint="eastAsia"/>
                <w:szCs w:val="24"/>
              </w:rPr>
              <w:tab/>
              <w:t>本署一百零三年十二月十日公告業修正為本公告，爰予刪除。</w:t>
            </w:r>
          </w:p>
        </w:tc>
      </w:tr>
    </w:tbl>
    <w:p w:rsidR="00CF0C57" w:rsidRPr="001F796C" w:rsidRDefault="00CF0C57" w:rsidP="00F43AFF">
      <w:pPr>
        <w:spacing w:line="400" w:lineRule="exact"/>
        <w:ind w:rightChars="271" w:right="650"/>
        <w:rPr>
          <w:rFonts w:ascii="標楷體" w:eastAsia="標楷體" w:hAnsi="標楷體"/>
          <w:color w:val="FF0000"/>
          <w:sz w:val="16"/>
          <w:szCs w:val="16"/>
        </w:rPr>
      </w:pPr>
    </w:p>
    <w:sectPr w:rsidR="00CF0C57" w:rsidRPr="001F796C" w:rsidSect="00F43AFF">
      <w:footerReference w:type="default" r:id="rId9"/>
      <w:pgSz w:w="11906" w:h="16838"/>
      <w:pgMar w:top="1418" w:right="1797" w:bottom="1304" w:left="1797" w:header="851"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48" w:rsidRDefault="00216B48" w:rsidP="00B12523">
      <w:r>
        <w:separator/>
      </w:r>
    </w:p>
  </w:endnote>
  <w:endnote w:type="continuationSeparator" w:id="0">
    <w:p w:rsidR="00216B48" w:rsidRDefault="00216B48" w:rsidP="00B1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255060"/>
      <w:docPartObj>
        <w:docPartGallery w:val="Page Numbers (Bottom of Page)"/>
        <w:docPartUnique/>
      </w:docPartObj>
    </w:sdtPr>
    <w:sdtEndPr/>
    <w:sdtContent>
      <w:p w:rsidR="00777839" w:rsidRDefault="00777839">
        <w:pPr>
          <w:pStyle w:val="a5"/>
          <w:jc w:val="center"/>
        </w:pPr>
        <w:r>
          <w:fldChar w:fldCharType="begin"/>
        </w:r>
        <w:r>
          <w:instrText>PAGE   \* MERGEFORMAT</w:instrText>
        </w:r>
        <w:r>
          <w:fldChar w:fldCharType="separate"/>
        </w:r>
        <w:r w:rsidR="00A228F5" w:rsidRPr="00A228F5">
          <w:rPr>
            <w:noProof/>
            <w:lang w:val="zh-TW"/>
          </w:rPr>
          <w:t>1</w:t>
        </w:r>
        <w:r>
          <w:fldChar w:fldCharType="end"/>
        </w:r>
      </w:p>
    </w:sdtContent>
  </w:sdt>
  <w:p w:rsidR="00777839" w:rsidRDefault="007778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48" w:rsidRDefault="00216B48" w:rsidP="00B12523">
      <w:r>
        <w:separator/>
      </w:r>
    </w:p>
  </w:footnote>
  <w:footnote w:type="continuationSeparator" w:id="0">
    <w:p w:rsidR="00216B48" w:rsidRDefault="00216B48" w:rsidP="00B12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296"/>
    <w:multiLevelType w:val="hybridMultilevel"/>
    <w:tmpl w:val="0F30E7FC"/>
    <w:lvl w:ilvl="0" w:tplc="46B89470">
      <w:start w:val="1"/>
      <w:numFmt w:val="decimal"/>
      <w:lvlText w:val="%1."/>
      <w:lvlJc w:val="left"/>
      <w:pPr>
        <w:ind w:left="1411" w:hanging="360"/>
      </w:pPr>
      <w:rPr>
        <w:rFonts w:ascii="標楷體" w:eastAsia="標楷體" w:hAnsi="標楷體" w:cstheme="minorBidi"/>
      </w:rPr>
    </w:lvl>
    <w:lvl w:ilvl="1" w:tplc="04090019" w:tentative="1">
      <w:start w:val="1"/>
      <w:numFmt w:val="ideographTraditional"/>
      <w:lvlText w:val="%2、"/>
      <w:lvlJc w:val="left"/>
      <w:pPr>
        <w:ind w:left="2011" w:hanging="480"/>
      </w:pPr>
    </w:lvl>
    <w:lvl w:ilvl="2" w:tplc="0409001B" w:tentative="1">
      <w:start w:val="1"/>
      <w:numFmt w:val="lowerRoman"/>
      <w:lvlText w:val="%3."/>
      <w:lvlJc w:val="right"/>
      <w:pPr>
        <w:ind w:left="2491" w:hanging="480"/>
      </w:pPr>
    </w:lvl>
    <w:lvl w:ilvl="3" w:tplc="0409000F" w:tentative="1">
      <w:start w:val="1"/>
      <w:numFmt w:val="decimal"/>
      <w:lvlText w:val="%4."/>
      <w:lvlJc w:val="left"/>
      <w:pPr>
        <w:ind w:left="2971" w:hanging="480"/>
      </w:pPr>
    </w:lvl>
    <w:lvl w:ilvl="4" w:tplc="04090019" w:tentative="1">
      <w:start w:val="1"/>
      <w:numFmt w:val="ideographTraditional"/>
      <w:lvlText w:val="%5、"/>
      <w:lvlJc w:val="left"/>
      <w:pPr>
        <w:ind w:left="3451" w:hanging="480"/>
      </w:pPr>
    </w:lvl>
    <w:lvl w:ilvl="5" w:tplc="0409001B" w:tentative="1">
      <w:start w:val="1"/>
      <w:numFmt w:val="lowerRoman"/>
      <w:lvlText w:val="%6."/>
      <w:lvlJc w:val="right"/>
      <w:pPr>
        <w:ind w:left="3931" w:hanging="480"/>
      </w:pPr>
    </w:lvl>
    <w:lvl w:ilvl="6" w:tplc="0409000F" w:tentative="1">
      <w:start w:val="1"/>
      <w:numFmt w:val="decimal"/>
      <w:lvlText w:val="%7."/>
      <w:lvlJc w:val="left"/>
      <w:pPr>
        <w:ind w:left="4411" w:hanging="480"/>
      </w:pPr>
    </w:lvl>
    <w:lvl w:ilvl="7" w:tplc="04090019" w:tentative="1">
      <w:start w:val="1"/>
      <w:numFmt w:val="ideographTraditional"/>
      <w:lvlText w:val="%8、"/>
      <w:lvlJc w:val="left"/>
      <w:pPr>
        <w:ind w:left="4891" w:hanging="480"/>
      </w:pPr>
    </w:lvl>
    <w:lvl w:ilvl="8" w:tplc="0409001B" w:tentative="1">
      <w:start w:val="1"/>
      <w:numFmt w:val="lowerRoman"/>
      <w:lvlText w:val="%9."/>
      <w:lvlJc w:val="right"/>
      <w:pPr>
        <w:ind w:left="5371" w:hanging="480"/>
      </w:pPr>
    </w:lvl>
  </w:abstractNum>
  <w:abstractNum w:abstractNumId="1">
    <w:nsid w:val="06C15887"/>
    <w:multiLevelType w:val="hybridMultilevel"/>
    <w:tmpl w:val="1D5A50A2"/>
    <w:lvl w:ilvl="0" w:tplc="B86CB9BE">
      <w:start w:val="1"/>
      <w:numFmt w:val="taiwaneseCountingThousand"/>
      <w:lvlText w:val="(%1)"/>
      <w:lvlJc w:val="left"/>
      <w:pPr>
        <w:ind w:left="828" w:hanging="480"/>
      </w:pPr>
      <w:rPr>
        <w:rFonts w:hAnsi="標楷體" w:cs="Times New Roman" w:hint="eastAsia"/>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
    <w:nsid w:val="06DF5B79"/>
    <w:multiLevelType w:val="hybridMultilevel"/>
    <w:tmpl w:val="AB02205A"/>
    <w:lvl w:ilvl="0" w:tplc="9628E6AC">
      <w:start w:val="1"/>
      <w:numFmt w:val="decimal"/>
      <w:lvlText w:val="%1."/>
      <w:lvlJc w:val="left"/>
      <w:pPr>
        <w:ind w:left="1607" w:hanging="480"/>
      </w:pPr>
      <w:rPr>
        <w:rFonts w:hint="eastAsia"/>
        <w:color w:val="auto"/>
        <w:sz w:val="24"/>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3">
    <w:nsid w:val="078F2FC4"/>
    <w:multiLevelType w:val="hybridMultilevel"/>
    <w:tmpl w:val="669496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5712B4"/>
    <w:multiLevelType w:val="hybridMultilevel"/>
    <w:tmpl w:val="1598A92C"/>
    <w:lvl w:ilvl="0" w:tplc="C28CEFB8">
      <w:start w:val="1"/>
      <w:numFmt w:val="decimal"/>
      <w:lvlText w:val="%1."/>
      <w:lvlJc w:val="left"/>
      <w:pPr>
        <w:ind w:left="1481" w:hanging="36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5">
    <w:nsid w:val="0CF83844"/>
    <w:multiLevelType w:val="hybridMultilevel"/>
    <w:tmpl w:val="621EB30E"/>
    <w:lvl w:ilvl="0" w:tplc="565C688E">
      <w:start w:val="1"/>
      <w:numFmt w:val="taiwaneseCountingThousand"/>
      <w:lvlText w:val="%1、"/>
      <w:lvlJc w:val="left"/>
      <w:pPr>
        <w:ind w:left="360" w:hanging="360"/>
      </w:pPr>
      <w:rPr>
        <w:rFonts w:ascii="標楷體" w:eastAsia="標楷體" w:hAnsi="標楷體" w:cstheme="minorBidi"/>
        <w:lang w:val="en-US"/>
      </w:rPr>
    </w:lvl>
    <w:lvl w:ilvl="1" w:tplc="04090019">
      <w:start w:val="1"/>
      <w:numFmt w:val="ideographTraditional"/>
      <w:lvlText w:val="%2、"/>
      <w:lvlJc w:val="left"/>
      <w:pPr>
        <w:ind w:left="960" w:hanging="480"/>
      </w:pPr>
    </w:lvl>
    <w:lvl w:ilvl="2" w:tplc="E314F4E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322A3E"/>
    <w:multiLevelType w:val="hybridMultilevel"/>
    <w:tmpl w:val="6CF8E6D2"/>
    <w:lvl w:ilvl="0" w:tplc="37AAD358">
      <w:start w:val="2"/>
      <w:numFmt w:val="taiwaneseCountingThousand"/>
      <w:lvlText w:val="(%1)"/>
      <w:lvlJc w:val="left"/>
      <w:pPr>
        <w:ind w:left="981" w:hanging="480"/>
      </w:pPr>
      <w:rPr>
        <w:rFonts w:hint="default"/>
      </w:rPr>
    </w:lvl>
    <w:lvl w:ilvl="1" w:tplc="04090019" w:tentative="1">
      <w:start w:val="1"/>
      <w:numFmt w:val="ideographTraditional"/>
      <w:lvlText w:val="%2、"/>
      <w:lvlJc w:val="left"/>
      <w:pPr>
        <w:ind w:left="1461" w:hanging="480"/>
      </w:pPr>
    </w:lvl>
    <w:lvl w:ilvl="2" w:tplc="0409001B" w:tentative="1">
      <w:start w:val="1"/>
      <w:numFmt w:val="lowerRoman"/>
      <w:lvlText w:val="%3."/>
      <w:lvlJc w:val="right"/>
      <w:pPr>
        <w:ind w:left="1941" w:hanging="480"/>
      </w:pPr>
    </w:lvl>
    <w:lvl w:ilvl="3" w:tplc="0409000F" w:tentative="1">
      <w:start w:val="1"/>
      <w:numFmt w:val="decimal"/>
      <w:lvlText w:val="%4."/>
      <w:lvlJc w:val="left"/>
      <w:pPr>
        <w:ind w:left="2421" w:hanging="480"/>
      </w:pPr>
    </w:lvl>
    <w:lvl w:ilvl="4" w:tplc="04090019" w:tentative="1">
      <w:start w:val="1"/>
      <w:numFmt w:val="ideographTraditional"/>
      <w:lvlText w:val="%5、"/>
      <w:lvlJc w:val="left"/>
      <w:pPr>
        <w:ind w:left="2901" w:hanging="480"/>
      </w:pPr>
    </w:lvl>
    <w:lvl w:ilvl="5" w:tplc="0409001B" w:tentative="1">
      <w:start w:val="1"/>
      <w:numFmt w:val="lowerRoman"/>
      <w:lvlText w:val="%6."/>
      <w:lvlJc w:val="right"/>
      <w:pPr>
        <w:ind w:left="3381" w:hanging="480"/>
      </w:pPr>
    </w:lvl>
    <w:lvl w:ilvl="6" w:tplc="0409000F" w:tentative="1">
      <w:start w:val="1"/>
      <w:numFmt w:val="decimal"/>
      <w:lvlText w:val="%7."/>
      <w:lvlJc w:val="left"/>
      <w:pPr>
        <w:ind w:left="3861" w:hanging="480"/>
      </w:pPr>
    </w:lvl>
    <w:lvl w:ilvl="7" w:tplc="04090019" w:tentative="1">
      <w:start w:val="1"/>
      <w:numFmt w:val="ideographTraditional"/>
      <w:lvlText w:val="%8、"/>
      <w:lvlJc w:val="left"/>
      <w:pPr>
        <w:ind w:left="4341" w:hanging="480"/>
      </w:pPr>
    </w:lvl>
    <w:lvl w:ilvl="8" w:tplc="0409001B" w:tentative="1">
      <w:start w:val="1"/>
      <w:numFmt w:val="lowerRoman"/>
      <w:lvlText w:val="%9."/>
      <w:lvlJc w:val="right"/>
      <w:pPr>
        <w:ind w:left="4821" w:hanging="480"/>
      </w:pPr>
    </w:lvl>
  </w:abstractNum>
  <w:abstractNum w:abstractNumId="7">
    <w:nsid w:val="17374DD9"/>
    <w:multiLevelType w:val="hybridMultilevel"/>
    <w:tmpl w:val="5DB6A5AE"/>
    <w:lvl w:ilvl="0" w:tplc="04090015">
      <w:start w:val="1"/>
      <w:numFmt w:val="taiwaneseCountingThousand"/>
      <w:lvlText w:val="%1、"/>
      <w:lvlJc w:val="left"/>
      <w:pPr>
        <w:ind w:left="170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8B12E7"/>
    <w:multiLevelType w:val="hybridMultilevel"/>
    <w:tmpl w:val="84705026"/>
    <w:lvl w:ilvl="0" w:tplc="285A74A2">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AE5F18"/>
    <w:multiLevelType w:val="hybridMultilevel"/>
    <w:tmpl w:val="C3E234C2"/>
    <w:lvl w:ilvl="0" w:tplc="A5040DA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802D30"/>
    <w:multiLevelType w:val="hybridMultilevel"/>
    <w:tmpl w:val="AB02205A"/>
    <w:lvl w:ilvl="0" w:tplc="9628E6AC">
      <w:start w:val="1"/>
      <w:numFmt w:val="decimal"/>
      <w:lvlText w:val="%1."/>
      <w:lvlJc w:val="left"/>
      <w:pPr>
        <w:ind w:left="1607" w:hanging="480"/>
      </w:pPr>
      <w:rPr>
        <w:rFonts w:hint="eastAsia"/>
        <w:color w:val="auto"/>
        <w:sz w:val="24"/>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11">
    <w:nsid w:val="2EFB7C58"/>
    <w:multiLevelType w:val="hybridMultilevel"/>
    <w:tmpl w:val="DB807E78"/>
    <w:lvl w:ilvl="0" w:tplc="22988D7C">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644041"/>
    <w:multiLevelType w:val="hybridMultilevel"/>
    <w:tmpl w:val="D6DEA400"/>
    <w:lvl w:ilvl="0" w:tplc="24BCAEC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2CF7584"/>
    <w:multiLevelType w:val="hybridMultilevel"/>
    <w:tmpl w:val="26923A68"/>
    <w:lvl w:ilvl="0" w:tplc="A5040DA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D00FF5"/>
    <w:multiLevelType w:val="hybridMultilevel"/>
    <w:tmpl w:val="785A9586"/>
    <w:lvl w:ilvl="0" w:tplc="1680AC9C">
      <w:start w:val="1"/>
      <w:numFmt w:val="decimal"/>
      <w:lvlText w:val="%1."/>
      <w:lvlJc w:val="left"/>
      <w:pPr>
        <w:ind w:left="1399" w:hanging="36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15">
    <w:nsid w:val="41517691"/>
    <w:multiLevelType w:val="hybridMultilevel"/>
    <w:tmpl w:val="4A1EDA0C"/>
    <w:lvl w:ilvl="0" w:tplc="38B4E128">
      <w:start w:val="1"/>
      <w:numFmt w:val="taiwaneseCountingThousand"/>
      <w:lvlText w:val="(%1)"/>
      <w:lvlJc w:val="left"/>
      <w:pPr>
        <w:ind w:left="828" w:hanging="360"/>
      </w:pPr>
      <w:rPr>
        <w:rFonts w:hint="default"/>
        <w:u w:val="single"/>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6">
    <w:nsid w:val="43236374"/>
    <w:multiLevelType w:val="hybridMultilevel"/>
    <w:tmpl w:val="E52671EE"/>
    <w:lvl w:ilvl="0" w:tplc="84842252">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48B500AB"/>
    <w:multiLevelType w:val="hybridMultilevel"/>
    <w:tmpl w:val="C9B0EC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E94FF7"/>
    <w:multiLevelType w:val="hybridMultilevel"/>
    <w:tmpl w:val="2970361C"/>
    <w:lvl w:ilvl="0" w:tplc="0C662502">
      <w:start w:val="1"/>
      <w:numFmt w:val="decimal"/>
      <w:lvlText w:val="%1."/>
      <w:lvlJc w:val="left"/>
      <w:pPr>
        <w:ind w:left="701" w:hanging="360"/>
      </w:pPr>
      <w:rPr>
        <w:rFonts w:hint="default"/>
      </w:rPr>
    </w:lvl>
    <w:lvl w:ilvl="1" w:tplc="04090019" w:tentative="1">
      <w:start w:val="1"/>
      <w:numFmt w:val="ideographTraditional"/>
      <w:lvlText w:val="%2、"/>
      <w:lvlJc w:val="left"/>
      <w:pPr>
        <w:ind w:left="1301" w:hanging="480"/>
      </w:pPr>
    </w:lvl>
    <w:lvl w:ilvl="2" w:tplc="0409001B" w:tentative="1">
      <w:start w:val="1"/>
      <w:numFmt w:val="lowerRoman"/>
      <w:lvlText w:val="%3."/>
      <w:lvlJc w:val="right"/>
      <w:pPr>
        <w:ind w:left="1781" w:hanging="480"/>
      </w:pPr>
    </w:lvl>
    <w:lvl w:ilvl="3" w:tplc="0409000F" w:tentative="1">
      <w:start w:val="1"/>
      <w:numFmt w:val="decimal"/>
      <w:lvlText w:val="%4."/>
      <w:lvlJc w:val="left"/>
      <w:pPr>
        <w:ind w:left="2261" w:hanging="480"/>
      </w:pPr>
    </w:lvl>
    <w:lvl w:ilvl="4" w:tplc="04090019" w:tentative="1">
      <w:start w:val="1"/>
      <w:numFmt w:val="ideographTraditional"/>
      <w:lvlText w:val="%5、"/>
      <w:lvlJc w:val="left"/>
      <w:pPr>
        <w:ind w:left="2741" w:hanging="480"/>
      </w:pPr>
    </w:lvl>
    <w:lvl w:ilvl="5" w:tplc="0409001B" w:tentative="1">
      <w:start w:val="1"/>
      <w:numFmt w:val="lowerRoman"/>
      <w:lvlText w:val="%6."/>
      <w:lvlJc w:val="right"/>
      <w:pPr>
        <w:ind w:left="3221" w:hanging="480"/>
      </w:pPr>
    </w:lvl>
    <w:lvl w:ilvl="6" w:tplc="0409000F" w:tentative="1">
      <w:start w:val="1"/>
      <w:numFmt w:val="decimal"/>
      <w:lvlText w:val="%7."/>
      <w:lvlJc w:val="left"/>
      <w:pPr>
        <w:ind w:left="3701" w:hanging="480"/>
      </w:pPr>
    </w:lvl>
    <w:lvl w:ilvl="7" w:tplc="04090019" w:tentative="1">
      <w:start w:val="1"/>
      <w:numFmt w:val="ideographTraditional"/>
      <w:lvlText w:val="%8、"/>
      <w:lvlJc w:val="left"/>
      <w:pPr>
        <w:ind w:left="4181" w:hanging="480"/>
      </w:pPr>
    </w:lvl>
    <w:lvl w:ilvl="8" w:tplc="0409001B" w:tentative="1">
      <w:start w:val="1"/>
      <w:numFmt w:val="lowerRoman"/>
      <w:lvlText w:val="%9."/>
      <w:lvlJc w:val="right"/>
      <w:pPr>
        <w:ind w:left="4661" w:hanging="480"/>
      </w:pPr>
    </w:lvl>
  </w:abstractNum>
  <w:abstractNum w:abstractNumId="19">
    <w:nsid w:val="4BD157E2"/>
    <w:multiLevelType w:val="hybridMultilevel"/>
    <w:tmpl w:val="1DC8F46A"/>
    <w:lvl w:ilvl="0" w:tplc="83B42B64">
      <w:start w:val="1"/>
      <w:numFmt w:val="taiwaneseCountingThousand"/>
      <w:lvlText w:val="(%1)"/>
      <w:lvlJc w:val="left"/>
      <w:pPr>
        <w:ind w:left="854" w:hanging="360"/>
      </w:pPr>
      <w:rPr>
        <w:rFonts w:hint="default"/>
        <w:u w:val="none"/>
      </w:r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20">
    <w:nsid w:val="4E747BF3"/>
    <w:multiLevelType w:val="hybridMultilevel"/>
    <w:tmpl w:val="5442F0FE"/>
    <w:lvl w:ilvl="0" w:tplc="812E30C4">
      <w:start w:val="1"/>
      <w:numFmt w:val="decimal"/>
      <w:lvlText w:val="%1."/>
      <w:lvlJc w:val="left"/>
      <w:pPr>
        <w:ind w:left="1584" w:hanging="360"/>
      </w:pPr>
      <w:rPr>
        <w:rFonts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21">
    <w:nsid w:val="52E863C2"/>
    <w:multiLevelType w:val="hybridMultilevel"/>
    <w:tmpl w:val="1A0805BA"/>
    <w:lvl w:ilvl="0" w:tplc="E314F4E0">
      <w:start w:val="1"/>
      <w:numFmt w:val="taiwaneseCountingThousand"/>
      <w:lvlText w:val="(%1)"/>
      <w:lvlJc w:val="left"/>
      <w:pPr>
        <w:ind w:left="981" w:hanging="480"/>
      </w:pPr>
      <w:rPr>
        <w:rFonts w:hint="default"/>
      </w:rPr>
    </w:lvl>
    <w:lvl w:ilvl="1" w:tplc="04090019" w:tentative="1">
      <w:start w:val="1"/>
      <w:numFmt w:val="ideographTraditional"/>
      <w:lvlText w:val="%2、"/>
      <w:lvlJc w:val="left"/>
      <w:pPr>
        <w:ind w:left="1461" w:hanging="480"/>
      </w:pPr>
    </w:lvl>
    <w:lvl w:ilvl="2" w:tplc="0409001B" w:tentative="1">
      <w:start w:val="1"/>
      <w:numFmt w:val="lowerRoman"/>
      <w:lvlText w:val="%3."/>
      <w:lvlJc w:val="right"/>
      <w:pPr>
        <w:ind w:left="1941" w:hanging="480"/>
      </w:pPr>
    </w:lvl>
    <w:lvl w:ilvl="3" w:tplc="0409000F" w:tentative="1">
      <w:start w:val="1"/>
      <w:numFmt w:val="decimal"/>
      <w:lvlText w:val="%4."/>
      <w:lvlJc w:val="left"/>
      <w:pPr>
        <w:ind w:left="2421" w:hanging="480"/>
      </w:pPr>
    </w:lvl>
    <w:lvl w:ilvl="4" w:tplc="04090019" w:tentative="1">
      <w:start w:val="1"/>
      <w:numFmt w:val="ideographTraditional"/>
      <w:lvlText w:val="%5、"/>
      <w:lvlJc w:val="left"/>
      <w:pPr>
        <w:ind w:left="2901" w:hanging="480"/>
      </w:pPr>
    </w:lvl>
    <w:lvl w:ilvl="5" w:tplc="0409001B" w:tentative="1">
      <w:start w:val="1"/>
      <w:numFmt w:val="lowerRoman"/>
      <w:lvlText w:val="%6."/>
      <w:lvlJc w:val="right"/>
      <w:pPr>
        <w:ind w:left="3381" w:hanging="480"/>
      </w:pPr>
    </w:lvl>
    <w:lvl w:ilvl="6" w:tplc="0409000F" w:tentative="1">
      <w:start w:val="1"/>
      <w:numFmt w:val="decimal"/>
      <w:lvlText w:val="%7."/>
      <w:lvlJc w:val="left"/>
      <w:pPr>
        <w:ind w:left="3861" w:hanging="480"/>
      </w:pPr>
    </w:lvl>
    <w:lvl w:ilvl="7" w:tplc="04090019" w:tentative="1">
      <w:start w:val="1"/>
      <w:numFmt w:val="ideographTraditional"/>
      <w:lvlText w:val="%8、"/>
      <w:lvlJc w:val="left"/>
      <w:pPr>
        <w:ind w:left="4341" w:hanging="480"/>
      </w:pPr>
    </w:lvl>
    <w:lvl w:ilvl="8" w:tplc="0409001B" w:tentative="1">
      <w:start w:val="1"/>
      <w:numFmt w:val="lowerRoman"/>
      <w:lvlText w:val="%9."/>
      <w:lvlJc w:val="right"/>
      <w:pPr>
        <w:ind w:left="4821" w:hanging="480"/>
      </w:pPr>
    </w:lvl>
  </w:abstractNum>
  <w:abstractNum w:abstractNumId="22">
    <w:nsid w:val="53DB50A3"/>
    <w:multiLevelType w:val="hybridMultilevel"/>
    <w:tmpl w:val="84705026"/>
    <w:lvl w:ilvl="0" w:tplc="285A74A2">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DF975B4"/>
    <w:multiLevelType w:val="hybridMultilevel"/>
    <w:tmpl w:val="AE5695D6"/>
    <w:lvl w:ilvl="0" w:tplc="9D044E30">
      <w:start w:val="1"/>
      <w:numFmt w:val="bullet"/>
      <w:lvlText w:val=""/>
      <w:lvlJc w:val="left"/>
      <w:pPr>
        <w:tabs>
          <w:tab w:val="num" w:pos="720"/>
        </w:tabs>
        <w:ind w:left="720" w:hanging="360"/>
      </w:pPr>
      <w:rPr>
        <w:rFonts w:ascii="Wingdings" w:hAnsi="Wingdings" w:hint="default"/>
      </w:rPr>
    </w:lvl>
    <w:lvl w:ilvl="1" w:tplc="155E2C96" w:tentative="1">
      <w:start w:val="1"/>
      <w:numFmt w:val="bullet"/>
      <w:lvlText w:val=""/>
      <w:lvlJc w:val="left"/>
      <w:pPr>
        <w:tabs>
          <w:tab w:val="num" w:pos="1440"/>
        </w:tabs>
        <w:ind w:left="1440" w:hanging="360"/>
      </w:pPr>
      <w:rPr>
        <w:rFonts w:ascii="Wingdings" w:hAnsi="Wingdings" w:hint="default"/>
      </w:rPr>
    </w:lvl>
    <w:lvl w:ilvl="2" w:tplc="E046648E" w:tentative="1">
      <w:start w:val="1"/>
      <w:numFmt w:val="bullet"/>
      <w:lvlText w:val=""/>
      <w:lvlJc w:val="left"/>
      <w:pPr>
        <w:tabs>
          <w:tab w:val="num" w:pos="2160"/>
        </w:tabs>
        <w:ind w:left="2160" w:hanging="360"/>
      </w:pPr>
      <w:rPr>
        <w:rFonts w:ascii="Wingdings" w:hAnsi="Wingdings" w:hint="default"/>
      </w:rPr>
    </w:lvl>
    <w:lvl w:ilvl="3" w:tplc="2E386268" w:tentative="1">
      <w:start w:val="1"/>
      <w:numFmt w:val="bullet"/>
      <w:lvlText w:val=""/>
      <w:lvlJc w:val="left"/>
      <w:pPr>
        <w:tabs>
          <w:tab w:val="num" w:pos="2880"/>
        </w:tabs>
        <w:ind w:left="2880" w:hanging="360"/>
      </w:pPr>
      <w:rPr>
        <w:rFonts w:ascii="Wingdings" w:hAnsi="Wingdings" w:hint="default"/>
      </w:rPr>
    </w:lvl>
    <w:lvl w:ilvl="4" w:tplc="B4269204" w:tentative="1">
      <w:start w:val="1"/>
      <w:numFmt w:val="bullet"/>
      <w:lvlText w:val=""/>
      <w:lvlJc w:val="left"/>
      <w:pPr>
        <w:tabs>
          <w:tab w:val="num" w:pos="3600"/>
        </w:tabs>
        <w:ind w:left="3600" w:hanging="360"/>
      </w:pPr>
      <w:rPr>
        <w:rFonts w:ascii="Wingdings" w:hAnsi="Wingdings" w:hint="default"/>
      </w:rPr>
    </w:lvl>
    <w:lvl w:ilvl="5" w:tplc="3A903A48" w:tentative="1">
      <w:start w:val="1"/>
      <w:numFmt w:val="bullet"/>
      <w:lvlText w:val=""/>
      <w:lvlJc w:val="left"/>
      <w:pPr>
        <w:tabs>
          <w:tab w:val="num" w:pos="4320"/>
        </w:tabs>
        <w:ind w:left="4320" w:hanging="360"/>
      </w:pPr>
      <w:rPr>
        <w:rFonts w:ascii="Wingdings" w:hAnsi="Wingdings" w:hint="default"/>
      </w:rPr>
    </w:lvl>
    <w:lvl w:ilvl="6" w:tplc="50F66FB0" w:tentative="1">
      <w:start w:val="1"/>
      <w:numFmt w:val="bullet"/>
      <w:lvlText w:val=""/>
      <w:lvlJc w:val="left"/>
      <w:pPr>
        <w:tabs>
          <w:tab w:val="num" w:pos="5040"/>
        </w:tabs>
        <w:ind w:left="5040" w:hanging="360"/>
      </w:pPr>
      <w:rPr>
        <w:rFonts w:ascii="Wingdings" w:hAnsi="Wingdings" w:hint="default"/>
      </w:rPr>
    </w:lvl>
    <w:lvl w:ilvl="7" w:tplc="272AE830" w:tentative="1">
      <w:start w:val="1"/>
      <w:numFmt w:val="bullet"/>
      <w:lvlText w:val=""/>
      <w:lvlJc w:val="left"/>
      <w:pPr>
        <w:tabs>
          <w:tab w:val="num" w:pos="5760"/>
        </w:tabs>
        <w:ind w:left="5760" w:hanging="360"/>
      </w:pPr>
      <w:rPr>
        <w:rFonts w:ascii="Wingdings" w:hAnsi="Wingdings" w:hint="default"/>
      </w:rPr>
    </w:lvl>
    <w:lvl w:ilvl="8" w:tplc="2E4A136E" w:tentative="1">
      <w:start w:val="1"/>
      <w:numFmt w:val="bullet"/>
      <w:lvlText w:val=""/>
      <w:lvlJc w:val="left"/>
      <w:pPr>
        <w:tabs>
          <w:tab w:val="num" w:pos="6480"/>
        </w:tabs>
        <w:ind w:left="6480" w:hanging="360"/>
      </w:pPr>
      <w:rPr>
        <w:rFonts w:ascii="Wingdings" w:hAnsi="Wingdings" w:hint="default"/>
      </w:rPr>
    </w:lvl>
  </w:abstractNum>
  <w:abstractNum w:abstractNumId="24">
    <w:nsid w:val="68026ED1"/>
    <w:multiLevelType w:val="hybridMultilevel"/>
    <w:tmpl w:val="27FEA29A"/>
    <w:lvl w:ilvl="0" w:tplc="680C2AF4">
      <w:start w:val="1"/>
      <w:numFmt w:val="taiwaneseCountingThousand"/>
      <w:lvlText w:val="（%1）"/>
      <w:lvlJc w:val="left"/>
      <w:pPr>
        <w:ind w:left="1068" w:hanging="72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5">
    <w:nsid w:val="681124C6"/>
    <w:multiLevelType w:val="hybridMultilevel"/>
    <w:tmpl w:val="00729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C6E1750"/>
    <w:multiLevelType w:val="hybridMultilevel"/>
    <w:tmpl w:val="FB28E906"/>
    <w:lvl w:ilvl="0" w:tplc="B86CB9BE">
      <w:start w:val="1"/>
      <w:numFmt w:val="taiwaneseCountingThousand"/>
      <w:lvlText w:val="(%1)"/>
      <w:lvlJc w:val="left"/>
      <w:pPr>
        <w:ind w:left="809" w:hanging="480"/>
      </w:pPr>
      <w:rPr>
        <w:rFonts w:hAnsi="標楷體" w:cs="Times New Roman" w:hint="eastAsia"/>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27">
    <w:nsid w:val="6E1608D3"/>
    <w:multiLevelType w:val="hybridMultilevel"/>
    <w:tmpl w:val="85ACB1FC"/>
    <w:lvl w:ilvl="0" w:tplc="699878EC">
      <w:start w:val="1"/>
      <w:numFmt w:val="decimal"/>
      <w:lvlText w:val="%1."/>
      <w:lvlJc w:val="left"/>
      <w:pPr>
        <w:ind w:left="1704" w:hanging="36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8">
    <w:nsid w:val="74D25BAF"/>
    <w:multiLevelType w:val="hybridMultilevel"/>
    <w:tmpl w:val="3A2AB5AA"/>
    <w:lvl w:ilvl="0" w:tplc="AEF46F7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D11187"/>
    <w:multiLevelType w:val="hybridMultilevel"/>
    <w:tmpl w:val="D9F41FD4"/>
    <w:lvl w:ilvl="0" w:tplc="C4C68556">
      <w:start w:val="1"/>
      <w:numFmt w:val="decimal"/>
      <w:lvlText w:val="%1."/>
      <w:lvlJc w:val="left"/>
      <w:pPr>
        <w:ind w:left="1716" w:hanging="360"/>
      </w:pPr>
      <w:rPr>
        <w:rFonts w:hint="default"/>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30">
    <w:nsid w:val="78163574"/>
    <w:multiLevelType w:val="hybridMultilevel"/>
    <w:tmpl w:val="AB02205A"/>
    <w:lvl w:ilvl="0" w:tplc="9628E6AC">
      <w:start w:val="1"/>
      <w:numFmt w:val="decimal"/>
      <w:lvlText w:val="%1."/>
      <w:lvlJc w:val="left"/>
      <w:pPr>
        <w:ind w:left="1607" w:hanging="480"/>
      </w:pPr>
      <w:rPr>
        <w:rFonts w:hint="eastAsia"/>
        <w:color w:val="auto"/>
        <w:sz w:val="24"/>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31">
    <w:nsid w:val="78262E90"/>
    <w:multiLevelType w:val="hybridMultilevel"/>
    <w:tmpl w:val="546E6BC8"/>
    <w:lvl w:ilvl="0" w:tplc="6256147E">
      <w:start w:val="1"/>
      <w:numFmt w:val="taiwaneseCountingThousand"/>
      <w:lvlText w:val="(%1)"/>
      <w:lvlJc w:val="left"/>
      <w:pPr>
        <w:ind w:left="956" w:hanging="480"/>
      </w:pPr>
      <w:rPr>
        <w:rFonts w:hAnsi="標楷體" w:cs="Times New Roman" w:hint="eastAsia"/>
        <w:u w:val="single"/>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32">
    <w:nsid w:val="7ABC5A37"/>
    <w:multiLevelType w:val="hybridMultilevel"/>
    <w:tmpl w:val="6D329244"/>
    <w:lvl w:ilvl="0" w:tplc="E4BA75C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3"/>
  </w:num>
  <w:num w:numId="4">
    <w:abstractNumId w:val="8"/>
  </w:num>
  <w:num w:numId="5">
    <w:abstractNumId w:val="11"/>
  </w:num>
  <w:num w:numId="6">
    <w:abstractNumId w:val="16"/>
  </w:num>
  <w:num w:numId="7">
    <w:abstractNumId w:val="23"/>
  </w:num>
  <w:num w:numId="8">
    <w:abstractNumId w:val="27"/>
  </w:num>
  <w:num w:numId="9">
    <w:abstractNumId w:val="7"/>
  </w:num>
  <w:num w:numId="10">
    <w:abstractNumId w:val="22"/>
  </w:num>
  <w:num w:numId="11">
    <w:abstractNumId w:val="12"/>
  </w:num>
  <w:num w:numId="12">
    <w:abstractNumId w:val="28"/>
  </w:num>
  <w:num w:numId="13">
    <w:abstractNumId w:val="17"/>
  </w:num>
  <w:num w:numId="14">
    <w:abstractNumId w:val="20"/>
  </w:num>
  <w:num w:numId="15">
    <w:abstractNumId w:val="29"/>
  </w:num>
  <w:num w:numId="16">
    <w:abstractNumId w:val="32"/>
  </w:num>
  <w:num w:numId="17">
    <w:abstractNumId w:val="1"/>
  </w:num>
  <w:num w:numId="18">
    <w:abstractNumId w:val="24"/>
  </w:num>
  <w:num w:numId="19">
    <w:abstractNumId w:val="26"/>
  </w:num>
  <w:num w:numId="20">
    <w:abstractNumId w:val="31"/>
  </w:num>
  <w:num w:numId="21">
    <w:abstractNumId w:val="15"/>
  </w:num>
  <w:num w:numId="22">
    <w:abstractNumId w:val="25"/>
  </w:num>
  <w:num w:numId="23">
    <w:abstractNumId w:val="14"/>
  </w:num>
  <w:num w:numId="24">
    <w:abstractNumId w:val="0"/>
  </w:num>
  <w:num w:numId="25">
    <w:abstractNumId w:val="10"/>
  </w:num>
  <w:num w:numId="26">
    <w:abstractNumId w:val="4"/>
  </w:num>
  <w:num w:numId="27">
    <w:abstractNumId w:val="2"/>
  </w:num>
  <w:num w:numId="28">
    <w:abstractNumId w:val="30"/>
  </w:num>
  <w:num w:numId="29">
    <w:abstractNumId w:val="6"/>
  </w:num>
  <w:num w:numId="30">
    <w:abstractNumId w:val="19"/>
  </w:num>
  <w:num w:numId="31">
    <w:abstractNumId w:val="18"/>
  </w:num>
  <w:num w:numId="32">
    <w:abstractNumId w:val="2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6F"/>
    <w:rsid w:val="00001B8D"/>
    <w:rsid w:val="0001034E"/>
    <w:rsid w:val="00021C08"/>
    <w:rsid w:val="000443EA"/>
    <w:rsid w:val="000566A3"/>
    <w:rsid w:val="00061B38"/>
    <w:rsid w:val="00064A5F"/>
    <w:rsid w:val="000667C3"/>
    <w:rsid w:val="00070116"/>
    <w:rsid w:val="000720B3"/>
    <w:rsid w:val="000853E8"/>
    <w:rsid w:val="000B7FD3"/>
    <w:rsid w:val="000C4BEB"/>
    <w:rsid w:val="000D5493"/>
    <w:rsid w:val="000E1CCE"/>
    <w:rsid w:val="000E4325"/>
    <w:rsid w:val="000F3D60"/>
    <w:rsid w:val="000F50E0"/>
    <w:rsid w:val="000F7987"/>
    <w:rsid w:val="00102264"/>
    <w:rsid w:val="001058EE"/>
    <w:rsid w:val="00110413"/>
    <w:rsid w:val="0011352A"/>
    <w:rsid w:val="00134572"/>
    <w:rsid w:val="00140DDA"/>
    <w:rsid w:val="00184BD6"/>
    <w:rsid w:val="00187372"/>
    <w:rsid w:val="001901A1"/>
    <w:rsid w:val="001946AE"/>
    <w:rsid w:val="001A1F55"/>
    <w:rsid w:val="001B1A6D"/>
    <w:rsid w:val="001B3E7F"/>
    <w:rsid w:val="001B3F25"/>
    <w:rsid w:val="001B6ECA"/>
    <w:rsid w:val="001D08D8"/>
    <w:rsid w:val="001E651B"/>
    <w:rsid w:val="001F796C"/>
    <w:rsid w:val="0020008B"/>
    <w:rsid w:val="002151FF"/>
    <w:rsid w:val="00216B48"/>
    <w:rsid w:val="00222F3A"/>
    <w:rsid w:val="00224F3E"/>
    <w:rsid w:val="00224FAF"/>
    <w:rsid w:val="00241415"/>
    <w:rsid w:val="00245D17"/>
    <w:rsid w:val="00251254"/>
    <w:rsid w:val="00253842"/>
    <w:rsid w:val="00264A78"/>
    <w:rsid w:val="00271A28"/>
    <w:rsid w:val="00276A6B"/>
    <w:rsid w:val="00280F70"/>
    <w:rsid w:val="00292519"/>
    <w:rsid w:val="00295BCE"/>
    <w:rsid w:val="002B5F57"/>
    <w:rsid w:val="002C248B"/>
    <w:rsid w:val="002C5CE9"/>
    <w:rsid w:val="002C6DE9"/>
    <w:rsid w:val="002D663F"/>
    <w:rsid w:val="002D731F"/>
    <w:rsid w:val="002F1BB8"/>
    <w:rsid w:val="002F751D"/>
    <w:rsid w:val="00312F6E"/>
    <w:rsid w:val="003261E9"/>
    <w:rsid w:val="0034199E"/>
    <w:rsid w:val="00355BDD"/>
    <w:rsid w:val="0036516C"/>
    <w:rsid w:val="0037161D"/>
    <w:rsid w:val="00381515"/>
    <w:rsid w:val="0038275C"/>
    <w:rsid w:val="00382A7A"/>
    <w:rsid w:val="00383E3D"/>
    <w:rsid w:val="003C01D4"/>
    <w:rsid w:val="003D4911"/>
    <w:rsid w:val="003E2DA9"/>
    <w:rsid w:val="003E4BB6"/>
    <w:rsid w:val="00414F29"/>
    <w:rsid w:val="00417684"/>
    <w:rsid w:val="0043112D"/>
    <w:rsid w:val="00436ABA"/>
    <w:rsid w:val="0044392D"/>
    <w:rsid w:val="00451B0B"/>
    <w:rsid w:val="0046030D"/>
    <w:rsid w:val="00467B89"/>
    <w:rsid w:val="00472639"/>
    <w:rsid w:val="0047613B"/>
    <w:rsid w:val="004A16B8"/>
    <w:rsid w:val="004A35A5"/>
    <w:rsid w:val="004A430C"/>
    <w:rsid w:val="004B1A8B"/>
    <w:rsid w:val="004B24FB"/>
    <w:rsid w:val="004D0F13"/>
    <w:rsid w:val="004D1130"/>
    <w:rsid w:val="004D1736"/>
    <w:rsid w:val="004F5AD5"/>
    <w:rsid w:val="004F5E5E"/>
    <w:rsid w:val="005133D0"/>
    <w:rsid w:val="00514E31"/>
    <w:rsid w:val="005223B1"/>
    <w:rsid w:val="005264DF"/>
    <w:rsid w:val="0055616D"/>
    <w:rsid w:val="00565B3D"/>
    <w:rsid w:val="00585B76"/>
    <w:rsid w:val="00594858"/>
    <w:rsid w:val="00595332"/>
    <w:rsid w:val="005A5DE9"/>
    <w:rsid w:val="005B07A2"/>
    <w:rsid w:val="005B4C30"/>
    <w:rsid w:val="005B6247"/>
    <w:rsid w:val="005C7AA6"/>
    <w:rsid w:val="005D006E"/>
    <w:rsid w:val="005E2960"/>
    <w:rsid w:val="005F4D98"/>
    <w:rsid w:val="00611BB3"/>
    <w:rsid w:val="0064086C"/>
    <w:rsid w:val="00643A9B"/>
    <w:rsid w:val="006654AC"/>
    <w:rsid w:val="0069755C"/>
    <w:rsid w:val="006B089E"/>
    <w:rsid w:val="006B3255"/>
    <w:rsid w:val="006B370E"/>
    <w:rsid w:val="006B3B58"/>
    <w:rsid w:val="006B5F28"/>
    <w:rsid w:val="006C58D2"/>
    <w:rsid w:val="006C7BF2"/>
    <w:rsid w:val="006E0DC1"/>
    <w:rsid w:val="00702E37"/>
    <w:rsid w:val="00710905"/>
    <w:rsid w:val="007169EB"/>
    <w:rsid w:val="00723A78"/>
    <w:rsid w:val="0074545E"/>
    <w:rsid w:val="00751684"/>
    <w:rsid w:val="00753CBB"/>
    <w:rsid w:val="00755052"/>
    <w:rsid w:val="00756AEC"/>
    <w:rsid w:val="00767641"/>
    <w:rsid w:val="00777839"/>
    <w:rsid w:val="007960BD"/>
    <w:rsid w:val="007A156F"/>
    <w:rsid w:val="007A7B4C"/>
    <w:rsid w:val="007B273B"/>
    <w:rsid w:val="007D7445"/>
    <w:rsid w:val="007D7B0B"/>
    <w:rsid w:val="007F5B49"/>
    <w:rsid w:val="00811672"/>
    <w:rsid w:val="00811CE2"/>
    <w:rsid w:val="00831BA8"/>
    <w:rsid w:val="00836D0F"/>
    <w:rsid w:val="008409CB"/>
    <w:rsid w:val="008477AD"/>
    <w:rsid w:val="00852B8B"/>
    <w:rsid w:val="008530C5"/>
    <w:rsid w:val="008575C6"/>
    <w:rsid w:val="008624DE"/>
    <w:rsid w:val="0086438F"/>
    <w:rsid w:val="008953BB"/>
    <w:rsid w:val="008A4838"/>
    <w:rsid w:val="008A5EE4"/>
    <w:rsid w:val="008B760E"/>
    <w:rsid w:val="008C654F"/>
    <w:rsid w:val="008C7989"/>
    <w:rsid w:val="008D08A0"/>
    <w:rsid w:val="008D6C8A"/>
    <w:rsid w:val="008E35BC"/>
    <w:rsid w:val="008E7C46"/>
    <w:rsid w:val="008F36BA"/>
    <w:rsid w:val="00913EAC"/>
    <w:rsid w:val="00927F15"/>
    <w:rsid w:val="009378DE"/>
    <w:rsid w:val="00952EA2"/>
    <w:rsid w:val="00956456"/>
    <w:rsid w:val="0097252E"/>
    <w:rsid w:val="009B4D76"/>
    <w:rsid w:val="009E1B2A"/>
    <w:rsid w:val="009F0A0F"/>
    <w:rsid w:val="009F2BEE"/>
    <w:rsid w:val="00A0485A"/>
    <w:rsid w:val="00A228F5"/>
    <w:rsid w:val="00A44528"/>
    <w:rsid w:val="00A45191"/>
    <w:rsid w:val="00A51C73"/>
    <w:rsid w:val="00A52603"/>
    <w:rsid w:val="00A537FC"/>
    <w:rsid w:val="00A5412F"/>
    <w:rsid w:val="00A62FFA"/>
    <w:rsid w:val="00A76003"/>
    <w:rsid w:val="00A95ECF"/>
    <w:rsid w:val="00AB1333"/>
    <w:rsid w:val="00AC6647"/>
    <w:rsid w:val="00AC6943"/>
    <w:rsid w:val="00AD1139"/>
    <w:rsid w:val="00AE219A"/>
    <w:rsid w:val="00AE4031"/>
    <w:rsid w:val="00AF79BC"/>
    <w:rsid w:val="00B01046"/>
    <w:rsid w:val="00B04431"/>
    <w:rsid w:val="00B12523"/>
    <w:rsid w:val="00B15EBE"/>
    <w:rsid w:val="00B17A3C"/>
    <w:rsid w:val="00B210A6"/>
    <w:rsid w:val="00B26953"/>
    <w:rsid w:val="00B32584"/>
    <w:rsid w:val="00B62A75"/>
    <w:rsid w:val="00B739CB"/>
    <w:rsid w:val="00B776DA"/>
    <w:rsid w:val="00B86A51"/>
    <w:rsid w:val="00BB3AC1"/>
    <w:rsid w:val="00BC0AFA"/>
    <w:rsid w:val="00BD0FD3"/>
    <w:rsid w:val="00BD5FA1"/>
    <w:rsid w:val="00BE1D76"/>
    <w:rsid w:val="00BE3F6A"/>
    <w:rsid w:val="00BF2FF6"/>
    <w:rsid w:val="00BF3E7A"/>
    <w:rsid w:val="00C06F5D"/>
    <w:rsid w:val="00C1345E"/>
    <w:rsid w:val="00C149D6"/>
    <w:rsid w:val="00C356BD"/>
    <w:rsid w:val="00C446BF"/>
    <w:rsid w:val="00C538CD"/>
    <w:rsid w:val="00C5412C"/>
    <w:rsid w:val="00C60A67"/>
    <w:rsid w:val="00C66785"/>
    <w:rsid w:val="00C66A57"/>
    <w:rsid w:val="00C70FFC"/>
    <w:rsid w:val="00C84011"/>
    <w:rsid w:val="00C916B4"/>
    <w:rsid w:val="00C96745"/>
    <w:rsid w:val="00CA3B3A"/>
    <w:rsid w:val="00CC08B1"/>
    <w:rsid w:val="00CD093B"/>
    <w:rsid w:val="00CD579B"/>
    <w:rsid w:val="00CF0C57"/>
    <w:rsid w:val="00CF5E0C"/>
    <w:rsid w:val="00D0587A"/>
    <w:rsid w:val="00D26419"/>
    <w:rsid w:val="00D26A68"/>
    <w:rsid w:val="00D26ACD"/>
    <w:rsid w:val="00D33DD1"/>
    <w:rsid w:val="00D36F9D"/>
    <w:rsid w:val="00D56229"/>
    <w:rsid w:val="00D65087"/>
    <w:rsid w:val="00D8177B"/>
    <w:rsid w:val="00D8419A"/>
    <w:rsid w:val="00D84F28"/>
    <w:rsid w:val="00DB5F3D"/>
    <w:rsid w:val="00DC4C7F"/>
    <w:rsid w:val="00DD26A6"/>
    <w:rsid w:val="00DD70CF"/>
    <w:rsid w:val="00DE5D8C"/>
    <w:rsid w:val="00DE6F17"/>
    <w:rsid w:val="00E00718"/>
    <w:rsid w:val="00E01969"/>
    <w:rsid w:val="00E16004"/>
    <w:rsid w:val="00E244F9"/>
    <w:rsid w:val="00E30740"/>
    <w:rsid w:val="00E312DB"/>
    <w:rsid w:val="00E31844"/>
    <w:rsid w:val="00E66A75"/>
    <w:rsid w:val="00E700FF"/>
    <w:rsid w:val="00E720DF"/>
    <w:rsid w:val="00E837A8"/>
    <w:rsid w:val="00E83965"/>
    <w:rsid w:val="00EB0E94"/>
    <w:rsid w:val="00EB135A"/>
    <w:rsid w:val="00EC1EA1"/>
    <w:rsid w:val="00EC20ED"/>
    <w:rsid w:val="00ED75B6"/>
    <w:rsid w:val="00F17296"/>
    <w:rsid w:val="00F43AFF"/>
    <w:rsid w:val="00F51492"/>
    <w:rsid w:val="00F558F7"/>
    <w:rsid w:val="00F606C0"/>
    <w:rsid w:val="00F61524"/>
    <w:rsid w:val="00F61855"/>
    <w:rsid w:val="00F63797"/>
    <w:rsid w:val="00F73772"/>
    <w:rsid w:val="00F82F66"/>
    <w:rsid w:val="00FA748E"/>
    <w:rsid w:val="00FD42CB"/>
    <w:rsid w:val="00FE0399"/>
    <w:rsid w:val="00FE2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23"/>
    <w:pPr>
      <w:tabs>
        <w:tab w:val="center" w:pos="4153"/>
        <w:tab w:val="right" w:pos="8306"/>
      </w:tabs>
      <w:snapToGrid w:val="0"/>
    </w:pPr>
    <w:rPr>
      <w:sz w:val="20"/>
      <w:szCs w:val="20"/>
    </w:rPr>
  </w:style>
  <w:style w:type="character" w:customStyle="1" w:styleId="a4">
    <w:name w:val="頁首 字元"/>
    <w:basedOn w:val="a0"/>
    <w:link w:val="a3"/>
    <w:uiPriority w:val="99"/>
    <w:rsid w:val="00B12523"/>
    <w:rPr>
      <w:sz w:val="20"/>
      <w:szCs w:val="20"/>
    </w:rPr>
  </w:style>
  <w:style w:type="paragraph" w:styleId="a5">
    <w:name w:val="footer"/>
    <w:basedOn w:val="a"/>
    <w:link w:val="a6"/>
    <w:uiPriority w:val="99"/>
    <w:unhideWhenUsed/>
    <w:rsid w:val="00B12523"/>
    <w:pPr>
      <w:tabs>
        <w:tab w:val="center" w:pos="4153"/>
        <w:tab w:val="right" w:pos="8306"/>
      </w:tabs>
      <w:snapToGrid w:val="0"/>
    </w:pPr>
    <w:rPr>
      <w:sz w:val="20"/>
      <w:szCs w:val="20"/>
    </w:rPr>
  </w:style>
  <w:style w:type="character" w:customStyle="1" w:styleId="a6">
    <w:name w:val="頁尾 字元"/>
    <w:basedOn w:val="a0"/>
    <w:link w:val="a5"/>
    <w:uiPriority w:val="99"/>
    <w:rsid w:val="00B12523"/>
    <w:rPr>
      <w:sz w:val="20"/>
      <w:szCs w:val="20"/>
    </w:rPr>
  </w:style>
  <w:style w:type="table" w:styleId="a7">
    <w:name w:val="Table Grid"/>
    <w:basedOn w:val="a1"/>
    <w:uiPriority w:val="59"/>
    <w:rsid w:val="00CF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3F6A"/>
    <w:pPr>
      <w:ind w:leftChars="200" w:left="480"/>
    </w:pPr>
  </w:style>
  <w:style w:type="paragraph" w:styleId="a9">
    <w:name w:val="Balloon Text"/>
    <w:basedOn w:val="a"/>
    <w:link w:val="aa"/>
    <w:uiPriority w:val="99"/>
    <w:semiHidden/>
    <w:unhideWhenUsed/>
    <w:rsid w:val="009E1B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E1B2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23"/>
    <w:pPr>
      <w:tabs>
        <w:tab w:val="center" w:pos="4153"/>
        <w:tab w:val="right" w:pos="8306"/>
      </w:tabs>
      <w:snapToGrid w:val="0"/>
    </w:pPr>
    <w:rPr>
      <w:sz w:val="20"/>
      <w:szCs w:val="20"/>
    </w:rPr>
  </w:style>
  <w:style w:type="character" w:customStyle="1" w:styleId="a4">
    <w:name w:val="頁首 字元"/>
    <w:basedOn w:val="a0"/>
    <w:link w:val="a3"/>
    <w:uiPriority w:val="99"/>
    <w:rsid w:val="00B12523"/>
    <w:rPr>
      <w:sz w:val="20"/>
      <w:szCs w:val="20"/>
    </w:rPr>
  </w:style>
  <w:style w:type="paragraph" w:styleId="a5">
    <w:name w:val="footer"/>
    <w:basedOn w:val="a"/>
    <w:link w:val="a6"/>
    <w:uiPriority w:val="99"/>
    <w:unhideWhenUsed/>
    <w:rsid w:val="00B12523"/>
    <w:pPr>
      <w:tabs>
        <w:tab w:val="center" w:pos="4153"/>
        <w:tab w:val="right" w:pos="8306"/>
      </w:tabs>
      <w:snapToGrid w:val="0"/>
    </w:pPr>
    <w:rPr>
      <w:sz w:val="20"/>
      <w:szCs w:val="20"/>
    </w:rPr>
  </w:style>
  <w:style w:type="character" w:customStyle="1" w:styleId="a6">
    <w:name w:val="頁尾 字元"/>
    <w:basedOn w:val="a0"/>
    <w:link w:val="a5"/>
    <w:uiPriority w:val="99"/>
    <w:rsid w:val="00B12523"/>
    <w:rPr>
      <w:sz w:val="20"/>
      <w:szCs w:val="20"/>
    </w:rPr>
  </w:style>
  <w:style w:type="table" w:styleId="a7">
    <w:name w:val="Table Grid"/>
    <w:basedOn w:val="a1"/>
    <w:uiPriority w:val="59"/>
    <w:rsid w:val="00CF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3F6A"/>
    <w:pPr>
      <w:ind w:leftChars="200" w:left="480"/>
    </w:pPr>
  </w:style>
  <w:style w:type="paragraph" w:styleId="a9">
    <w:name w:val="Balloon Text"/>
    <w:basedOn w:val="a"/>
    <w:link w:val="aa"/>
    <w:uiPriority w:val="99"/>
    <w:semiHidden/>
    <w:unhideWhenUsed/>
    <w:rsid w:val="009E1B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E1B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4807">
      <w:bodyDiv w:val="1"/>
      <w:marLeft w:val="0"/>
      <w:marRight w:val="0"/>
      <w:marTop w:val="0"/>
      <w:marBottom w:val="0"/>
      <w:divBdr>
        <w:top w:val="none" w:sz="0" w:space="0" w:color="auto"/>
        <w:left w:val="none" w:sz="0" w:space="0" w:color="auto"/>
        <w:bottom w:val="none" w:sz="0" w:space="0" w:color="auto"/>
        <w:right w:val="none" w:sz="0" w:space="0" w:color="auto"/>
      </w:divBdr>
    </w:div>
    <w:div w:id="1707169865">
      <w:bodyDiv w:val="1"/>
      <w:marLeft w:val="0"/>
      <w:marRight w:val="0"/>
      <w:marTop w:val="0"/>
      <w:marBottom w:val="0"/>
      <w:divBdr>
        <w:top w:val="none" w:sz="0" w:space="0" w:color="auto"/>
        <w:left w:val="none" w:sz="0" w:space="0" w:color="auto"/>
        <w:bottom w:val="none" w:sz="0" w:space="0" w:color="auto"/>
        <w:right w:val="none" w:sz="0" w:space="0" w:color="auto"/>
      </w:divBdr>
      <w:divsChild>
        <w:div w:id="1833376335">
          <w:marLeft w:val="0"/>
          <w:marRight w:val="0"/>
          <w:marTop w:val="0"/>
          <w:marBottom w:val="0"/>
          <w:divBdr>
            <w:top w:val="none" w:sz="0" w:space="0" w:color="auto"/>
            <w:left w:val="none" w:sz="0" w:space="0" w:color="auto"/>
            <w:bottom w:val="none" w:sz="0" w:space="0" w:color="auto"/>
            <w:right w:val="none" w:sz="0" w:space="0" w:color="auto"/>
          </w:divBdr>
          <w:divsChild>
            <w:div w:id="2036349822">
              <w:marLeft w:val="0"/>
              <w:marRight w:val="0"/>
              <w:marTop w:val="0"/>
              <w:marBottom w:val="0"/>
              <w:divBdr>
                <w:top w:val="none" w:sz="0" w:space="0" w:color="auto"/>
                <w:left w:val="none" w:sz="0" w:space="0" w:color="auto"/>
                <w:bottom w:val="none" w:sz="0" w:space="0" w:color="auto"/>
                <w:right w:val="none" w:sz="0" w:space="0" w:color="auto"/>
              </w:divBdr>
              <w:divsChild>
                <w:div w:id="1375694488">
                  <w:marLeft w:val="0"/>
                  <w:marRight w:val="0"/>
                  <w:marTop w:val="0"/>
                  <w:marBottom w:val="0"/>
                  <w:divBdr>
                    <w:top w:val="none" w:sz="0" w:space="0" w:color="auto"/>
                    <w:left w:val="none" w:sz="0" w:space="0" w:color="auto"/>
                    <w:bottom w:val="none" w:sz="0" w:space="0" w:color="auto"/>
                    <w:right w:val="none" w:sz="0" w:space="0" w:color="auto"/>
                  </w:divBdr>
                  <w:divsChild>
                    <w:div w:id="1952276652">
                      <w:marLeft w:val="0"/>
                      <w:marRight w:val="0"/>
                      <w:marTop w:val="0"/>
                      <w:marBottom w:val="0"/>
                      <w:divBdr>
                        <w:top w:val="none" w:sz="0" w:space="0" w:color="auto"/>
                        <w:left w:val="none" w:sz="0" w:space="0" w:color="auto"/>
                        <w:bottom w:val="none" w:sz="0" w:space="0" w:color="auto"/>
                        <w:right w:val="none" w:sz="0" w:space="0" w:color="auto"/>
                      </w:divBdr>
                      <w:divsChild>
                        <w:div w:id="1167091328">
                          <w:marLeft w:val="0"/>
                          <w:marRight w:val="0"/>
                          <w:marTop w:val="0"/>
                          <w:marBottom w:val="0"/>
                          <w:divBdr>
                            <w:top w:val="none" w:sz="0" w:space="0" w:color="auto"/>
                            <w:left w:val="none" w:sz="0" w:space="0" w:color="auto"/>
                            <w:bottom w:val="none" w:sz="0" w:space="0" w:color="auto"/>
                            <w:right w:val="none" w:sz="0" w:space="0" w:color="auto"/>
                          </w:divBdr>
                          <w:divsChild>
                            <w:div w:id="517156018">
                              <w:marLeft w:val="0"/>
                              <w:marRight w:val="0"/>
                              <w:marTop w:val="0"/>
                              <w:marBottom w:val="0"/>
                              <w:divBdr>
                                <w:top w:val="none" w:sz="0" w:space="0" w:color="auto"/>
                                <w:left w:val="none" w:sz="0" w:space="0" w:color="auto"/>
                                <w:bottom w:val="none" w:sz="0" w:space="0" w:color="auto"/>
                                <w:right w:val="none" w:sz="0" w:space="0" w:color="auto"/>
                              </w:divBdr>
                              <w:divsChild>
                                <w:div w:id="1561793736">
                                  <w:marLeft w:val="0"/>
                                  <w:marRight w:val="0"/>
                                  <w:marTop w:val="0"/>
                                  <w:marBottom w:val="0"/>
                                  <w:divBdr>
                                    <w:top w:val="none" w:sz="0" w:space="0" w:color="auto"/>
                                    <w:left w:val="none" w:sz="0" w:space="0" w:color="auto"/>
                                    <w:bottom w:val="none" w:sz="0" w:space="0" w:color="auto"/>
                                    <w:right w:val="none" w:sz="0" w:space="0" w:color="auto"/>
                                  </w:divBdr>
                                </w:div>
                                <w:div w:id="10908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FA83-E011-4973-B548-DC0B2256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潘淑華</dc:creator>
  <cp:lastModifiedBy>李佳蓉</cp:lastModifiedBy>
  <cp:revision>2</cp:revision>
  <cp:lastPrinted>2018-08-02T01:01:00Z</cp:lastPrinted>
  <dcterms:created xsi:type="dcterms:W3CDTF">2018-08-20T03:27:00Z</dcterms:created>
  <dcterms:modified xsi:type="dcterms:W3CDTF">2018-08-20T03:27:00Z</dcterms:modified>
</cp:coreProperties>
</file>