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9B" w:rsidRPr="00C76BEE" w:rsidRDefault="00FC0078" w:rsidP="00C76BEE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-444093</wp:posOffset>
                </wp:positionH>
                <wp:positionV relativeFrom="paragraph">
                  <wp:posOffset>-301493</wp:posOffset>
                </wp:positionV>
                <wp:extent cx="577970" cy="362309"/>
                <wp:effectExtent l="0" t="0" r="1270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70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078" w:rsidRPr="00FC0078" w:rsidRDefault="00FC007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C007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95pt;margin-top:-23.75pt;width:45.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" fillcolor="white [3201]" strokeweight=".5pt">
                <v:textbox>
                  <w:txbxContent>
                    <w:p w:rsidR="00FC0078" w:rsidRPr="00FC0078" w:rsidRDefault="00FC007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C0078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76BEE" w:rsidRPr="00C76BEE">
        <w:rPr>
          <w:rFonts w:ascii="Times New Roman" w:eastAsia="標楷體" w:hAnsi="Times New Roman" w:cs="Times New Roman"/>
          <w:sz w:val="36"/>
          <w:szCs w:val="36"/>
        </w:rPr>
        <w:t>環境資源</w:t>
      </w:r>
      <w:proofErr w:type="gramStart"/>
      <w:r w:rsidR="00C76BEE" w:rsidRPr="00C76BEE">
        <w:rPr>
          <w:rFonts w:ascii="Times New Roman" w:eastAsia="標楷體" w:hAnsi="Times New Roman" w:cs="Times New Roman"/>
          <w:sz w:val="36"/>
          <w:szCs w:val="36"/>
        </w:rPr>
        <w:t>特</w:t>
      </w:r>
      <w:proofErr w:type="gramEnd"/>
      <w:r w:rsidR="00C76BEE" w:rsidRPr="00C76BEE">
        <w:rPr>
          <w:rFonts w:ascii="Times New Roman" w:eastAsia="標楷體" w:hAnsi="Times New Roman" w:cs="Times New Roman"/>
          <w:sz w:val="36"/>
          <w:szCs w:val="36"/>
        </w:rPr>
        <w:t>展舞臺活動時間表</w:t>
      </w:r>
    </w:p>
    <w:tbl>
      <w:tblPr>
        <w:tblW w:w="5997" w:type="pct"/>
        <w:jc w:val="center"/>
        <w:tblInd w:w="-80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2"/>
        <w:gridCol w:w="3260"/>
        <w:gridCol w:w="3119"/>
        <w:gridCol w:w="2834"/>
      </w:tblGrid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11/21</w:t>
            </w:r>
            <w:r w:rsidRPr="00C76BEE">
              <w:rPr>
                <w:rFonts w:ascii="Times New Roman" w:eastAsia="標楷體" w:hAnsi="Times New Roman" w:cs="Times New Roman"/>
              </w:rPr>
              <w:t>（五）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11/22</w:t>
            </w:r>
            <w:r w:rsidRPr="00C76BEE">
              <w:rPr>
                <w:rFonts w:ascii="Times New Roman" w:eastAsia="標楷體" w:hAnsi="Times New Roman" w:cs="Times New Roman"/>
              </w:rPr>
              <w:t>（六）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11/23</w:t>
            </w:r>
            <w:r w:rsidRPr="00C76BEE">
              <w:rPr>
                <w:rFonts w:ascii="Times New Roman" w:eastAsia="標楷體" w:hAnsi="Times New Roman" w:cs="Times New Roman"/>
              </w:rPr>
              <w:t>（日）</w:t>
            </w:r>
          </w:p>
        </w:tc>
      </w:tr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10:30~11:00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「生態之島、多樣臺灣」開展儀式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10:10-10:40</w:t>
            </w:r>
          </w:p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農委會水土保持局</w:t>
            </w:r>
          </w:p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節目：水保科普教育新書發表</w:t>
            </w:r>
            <w:proofErr w:type="gramStart"/>
            <w:r w:rsidRPr="00C76BEE">
              <w:rPr>
                <w:rFonts w:ascii="Times New Roman" w:eastAsia="標楷體" w:hAnsi="Times New Roman" w:cs="Times New Roman"/>
              </w:rPr>
              <w:t>暨索書</w:t>
            </w:r>
            <w:proofErr w:type="gramEnd"/>
            <w:r w:rsidRPr="00C76BEE">
              <w:rPr>
                <w:rFonts w:ascii="Times New Roman" w:eastAsia="標楷體" w:hAnsi="Times New Roman" w:cs="Times New Roman"/>
              </w:rPr>
              <w:t>活動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交通部中央氣象局</w:t>
            </w:r>
          </w:p>
          <w:p w:rsidR="003E0FC6" w:rsidRPr="00C76BEE" w:rsidRDefault="0042611F" w:rsidP="00C76B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節目：地震防災</w:t>
            </w:r>
          </w:p>
        </w:tc>
      </w:tr>
      <w:tr w:rsidR="00C76BEE" w:rsidRPr="00C76BEE" w:rsidTr="0042611F">
        <w:trPr>
          <w:trHeight w:val="737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11:00~12:00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名人說書分享會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馬修連恩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名人說書分享會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九藏</w:t>
            </w:r>
            <w:proofErr w:type="gramStart"/>
            <w:r w:rsidRPr="00C76BEE">
              <w:rPr>
                <w:rFonts w:ascii="Times New Roman" w:eastAsia="標楷體" w:hAnsi="Times New Roman" w:cs="Times New Roman"/>
              </w:rPr>
              <w:t>喵</w:t>
            </w:r>
            <w:proofErr w:type="gramEnd"/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名人說書分享會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林義傑</w:t>
            </w:r>
          </w:p>
        </w:tc>
      </w:tr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12:00~13:30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hideMark/>
          </w:tcPr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影片欣賞</w:t>
            </w:r>
          </w:p>
          <w:p w:rsid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1.</w:t>
            </w:r>
            <w:r w:rsidR="0042611F">
              <w:rPr>
                <w:rFonts w:ascii="Times New Roman" w:eastAsia="標楷體" w:hAnsi="Times New Roman" w:cs="Times New Roman" w:hint="eastAsia"/>
              </w:rPr>
              <w:t>經濟部</w:t>
            </w:r>
            <w:r w:rsidRPr="00C76BEE">
              <w:rPr>
                <w:rFonts w:ascii="Times New Roman" w:eastAsia="標楷體" w:hAnsi="Times New Roman" w:cs="Times New Roman"/>
              </w:rPr>
              <w:t>水利署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="0042611F">
              <w:rPr>
                <w:rFonts w:ascii="Times New Roman" w:eastAsia="標楷體" w:hAnsi="Times New Roman" w:cs="Times New Roman"/>
              </w:rPr>
              <w:t>生命長河濁水溪</w:t>
            </w:r>
          </w:p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42611F">
              <w:rPr>
                <w:rFonts w:ascii="Times New Roman" w:eastAsia="標楷體" w:hAnsi="Times New Roman" w:cs="Times New Roman" w:hint="eastAsia"/>
              </w:rPr>
              <w:t>經濟部</w:t>
            </w:r>
            <w:r w:rsidRPr="00C76BEE">
              <w:rPr>
                <w:rFonts w:ascii="Times New Roman" w:eastAsia="標楷體" w:hAnsi="Times New Roman" w:cs="Times New Roman"/>
              </w:rPr>
              <w:t>水利署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石門水庫五十週年影片</w:t>
            </w:r>
          </w:p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 w:rsidR="00B5060E">
              <w:rPr>
                <w:rFonts w:ascii="Times New Roman" w:eastAsia="標楷體" w:hAnsi="Times New Roman" w:cs="Times New Roman" w:hint="eastAsia"/>
              </w:rPr>
              <w:t>環保署</w:t>
            </w:r>
            <w:r w:rsidRPr="00C76BEE">
              <w:rPr>
                <w:rFonts w:ascii="Times New Roman" w:eastAsia="標楷體" w:hAnsi="Times New Roman" w:cs="Times New Roman"/>
              </w:rPr>
              <w:t>空保處</w:t>
            </w:r>
            <w:r>
              <w:rPr>
                <w:rFonts w:ascii="Times New Roman" w:eastAsia="標楷體" w:hAnsi="Times New Roman" w:cs="Times New Roman"/>
              </w:rPr>
              <w:t>-One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76BEE">
              <w:rPr>
                <w:rFonts w:ascii="Times New Roman" w:eastAsia="標楷體" w:hAnsi="Times New Roman" w:cs="Times New Roman"/>
              </w:rPr>
              <w:t>Earth, One Chance</w:t>
            </w:r>
          </w:p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6BEE">
              <w:rPr>
                <w:rFonts w:ascii="Times New Roman" w:eastAsia="標楷體" w:hAnsi="Times New Roman" w:cs="Times New Roman"/>
              </w:rPr>
              <w:t>.</w:t>
            </w:r>
            <w:r w:rsidRPr="00C76BEE">
              <w:rPr>
                <w:rFonts w:ascii="Times New Roman" w:eastAsia="標楷體" w:hAnsi="Times New Roman" w:cs="Times New Roman"/>
              </w:rPr>
              <w:t>內政部營建署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南遷北返</w:t>
            </w:r>
          </w:p>
          <w:p w:rsidR="003E0FC6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C76BEE">
              <w:rPr>
                <w:rFonts w:ascii="Times New Roman" w:eastAsia="標楷體" w:hAnsi="Times New Roman" w:cs="Times New Roman"/>
              </w:rPr>
              <w:t>.</w:t>
            </w:r>
            <w:r w:rsidRPr="00C76BEE">
              <w:rPr>
                <w:rFonts w:ascii="Times New Roman" w:eastAsia="標楷體" w:hAnsi="Times New Roman" w:cs="Times New Roman"/>
              </w:rPr>
              <w:t>經濟部中央地質調查所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地質演化史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hideMark/>
          </w:tcPr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影片欣賞</w:t>
            </w:r>
          </w:p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1.</w:t>
            </w:r>
            <w:r w:rsidRPr="00C76BEE">
              <w:rPr>
                <w:rFonts w:ascii="Times New Roman" w:eastAsia="標楷體" w:hAnsi="Times New Roman" w:cs="Times New Roman"/>
              </w:rPr>
              <w:t>內政部營建署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飛閱國家公園</w:t>
            </w:r>
          </w:p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2.</w:t>
            </w:r>
            <w:r w:rsidRPr="00C76BEE">
              <w:rPr>
                <w:rFonts w:ascii="Times New Roman" w:eastAsia="標楷體" w:hAnsi="Times New Roman" w:cs="Times New Roman"/>
              </w:rPr>
              <w:t>經濟部中央地質調查所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守護美麗邁向永續</w:t>
            </w:r>
          </w:p>
          <w:p w:rsidR="003E0FC6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3.</w:t>
            </w:r>
            <w:r w:rsidRPr="00C76BEE">
              <w:rPr>
                <w:rFonts w:ascii="Times New Roman" w:eastAsia="標楷體" w:hAnsi="Times New Roman" w:cs="Times New Roman"/>
              </w:rPr>
              <w:t>農委會特有生物研究保育中心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石虎保育大使阿虎布偶劇場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hideMark/>
          </w:tcPr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影片欣賞</w:t>
            </w:r>
          </w:p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1.</w:t>
            </w:r>
            <w:r w:rsidRPr="00C76BEE">
              <w:rPr>
                <w:rFonts w:ascii="Times New Roman" w:eastAsia="標楷體" w:hAnsi="Times New Roman" w:cs="Times New Roman"/>
              </w:rPr>
              <w:t>農委會林務局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世紀森情</w:t>
            </w:r>
          </w:p>
          <w:p w:rsidR="00C76BEE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2.</w:t>
            </w:r>
            <w:r w:rsidRPr="00C76BEE">
              <w:rPr>
                <w:rFonts w:ascii="Times New Roman" w:eastAsia="標楷體" w:hAnsi="Times New Roman" w:cs="Times New Roman"/>
              </w:rPr>
              <w:t>自來水公司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不麻煩的旅行、飲水思源</w:t>
            </w:r>
          </w:p>
          <w:p w:rsidR="003E0FC6" w:rsidRPr="00C76BEE" w:rsidRDefault="00C76BEE" w:rsidP="00C76BE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3.</w:t>
            </w:r>
            <w:r w:rsidRPr="00C76BEE">
              <w:rPr>
                <w:rFonts w:ascii="Times New Roman" w:eastAsia="標楷體" w:hAnsi="Times New Roman" w:cs="Times New Roman"/>
              </w:rPr>
              <w:t>交通部中央氣象局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="0042611F">
              <w:rPr>
                <w:rFonts w:ascii="Times New Roman" w:eastAsia="標楷體" w:hAnsi="Times New Roman" w:cs="Times New Roman"/>
              </w:rPr>
              <w:t>氣象展示場</w:t>
            </w:r>
          </w:p>
        </w:tc>
      </w:tr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13:30~14:00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經濟部中央地質調查所</w:t>
            </w:r>
          </w:p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節目：騎單車看地質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農委員會林務局</w:t>
            </w:r>
          </w:p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節目：采活森林</w:t>
            </w:r>
            <w:proofErr w:type="gramStart"/>
            <w:r w:rsidRPr="00C76BEE">
              <w:rPr>
                <w:rFonts w:ascii="新細明體" w:eastAsia="新細明體" w:hAnsi="新細明體" w:cs="新細明體" w:hint="eastAsia"/>
              </w:rPr>
              <w:t>‧</w:t>
            </w:r>
            <w:proofErr w:type="gramEnd"/>
            <w:r w:rsidRPr="00C76BEE">
              <w:rPr>
                <w:rFonts w:ascii="Times New Roman" w:eastAsia="標楷體" w:hAnsi="Times New Roman" w:cs="Times New Roman"/>
              </w:rPr>
              <w:t>森活精彩</w:t>
            </w:r>
            <w:r w:rsidRPr="00C76BEE">
              <w:rPr>
                <w:rFonts w:ascii="Times New Roman" w:eastAsia="標楷體" w:hAnsi="Times New Roman" w:cs="Times New Roman"/>
              </w:rPr>
              <w:t>&amp;</w:t>
            </w:r>
            <w:r w:rsidRPr="00C76BEE">
              <w:rPr>
                <w:rFonts w:ascii="Times New Roman" w:eastAsia="標楷體" w:hAnsi="Times New Roman" w:cs="Times New Roman"/>
              </w:rPr>
              <w:t>有獎徵答</w:t>
            </w:r>
          </w:p>
        </w:tc>
        <w:tc>
          <w:tcPr>
            <w:tcW w:w="1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農委會特有生物研究保育中心</w:t>
            </w:r>
          </w:p>
          <w:p w:rsidR="0042611F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</w:t>
            </w:r>
          </w:p>
          <w:p w:rsidR="0042611F" w:rsidRDefault="0042611F" w:rsidP="00C76B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群眾協力打造蛾類電子圖鑑</w:t>
            </w:r>
          </w:p>
          <w:p w:rsidR="003E0FC6" w:rsidRPr="00C76BEE" w:rsidRDefault="0042611F" w:rsidP="00C76B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C76BEE" w:rsidRPr="00C76BEE">
              <w:rPr>
                <w:rFonts w:ascii="Times New Roman" w:eastAsia="標楷體" w:hAnsi="Times New Roman" w:cs="Times New Roman"/>
              </w:rPr>
              <w:t>飛躍在林梢</w:t>
            </w:r>
            <w:r w:rsidR="00C76BEE" w:rsidRPr="00C76BEE">
              <w:rPr>
                <w:rFonts w:ascii="Times New Roman" w:eastAsia="標楷體" w:hAnsi="Times New Roman" w:cs="Times New Roman"/>
              </w:rPr>
              <w:t>-</w:t>
            </w:r>
            <w:r w:rsidR="00C76BEE" w:rsidRPr="00C76BEE">
              <w:rPr>
                <w:rFonts w:ascii="Times New Roman" w:eastAsia="標楷體" w:hAnsi="Times New Roman" w:cs="Times New Roman"/>
              </w:rPr>
              <w:t>臺灣松鼠與飛鼠的</w:t>
            </w:r>
            <w:r w:rsidR="00C76BEE" w:rsidRPr="00C76BEE">
              <w:rPr>
                <w:rFonts w:ascii="Times New Roman" w:eastAsia="標楷體" w:hAnsi="Times New Roman" w:cs="Times New Roman"/>
              </w:rPr>
              <w:t>3D</w:t>
            </w:r>
            <w:r w:rsidR="00C76BEE" w:rsidRPr="00C76BEE">
              <w:rPr>
                <w:rFonts w:ascii="Times New Roman" w:eastAsia="標楷體" w:hAnsi="Times New Roman" w:cs="Times New Roman"/>
              </w:rPr>
              <w:t>生活</w:t>
            </w:r>
          </w:p>
        </w:tc>
      </w:tr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14:00~14:30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農委會特有生物研究保育中心</w:t>
            </w:r>
          </w:p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節目：石虎保育大使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阿虎布偶劇場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台灣自來水公司</w:t>
            </w:r>
          </w:p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節目：不麻煩的旅行</w:t>
            </w:r>
          </w:p>
        </w:tc>
        <w:tc>
          <w:tcPr>
            <w:tcW w:w="1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76BEE" w:rsidRPr="00C76BEE" w:rsidTr="0042611F">
        <w:trPr>
          <w:trHeight w:val="737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15:00~16:00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名人說書分享會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阿松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名人說書分享會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林龍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500A22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名人說書分享會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Pr="00C76BEE">
              <w:rPr>
                <w:rFonts w:ascii="Times New Roman" w:eastAsia="標楷體" w:hAnsi="Times New Roman" w:cs="Times New Roman"/>
              </w:rPr>
              <w:t>晆</w:t>
            </w:r>
            <w:r w:rsidR="00500A22" w:rsidRPr="00500A22">
              <w:rPr>
                <w:rFonts w:ascii="Times New Roman" w:eastAsia="標楷體" w:hAnsi="Times New Roman" w:cs="Times New Roman" w:hint="eastAsia"/>
              </w:rPr>
              <w:t>澔平</w:t>
            </w:r>
          </w:p>
        </w:tc>
      </w:tr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16:00~16:30</w:t>
            </w:r>
          </w:p>
        </w:tc>
        <w:tc>
          <w:tcPr>
            <w:tcW w:w="16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內政部營建署</w:t>
            </w:r>
          </w:p>
          <w:p w:rsidR="0042611F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</w:t>
            </w:r>
          </w:p>
          <w:p w:rsidR="0042611F" w:rsidRDefault="0042611F" w:rsidP="0042611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C76BEE" w:rsidRPr="00C76BEE">
              <w:rPr>
                <w:rFonts w:ascii="Times New Roman" w:eastAsia="標楷體" w:hAnsi="Times New Roman" w:cs="Times New Roman"/>
              </w:rPr>
              <w:t>山</w:t>
            </w:r>
            <w:proofErr w:type="gramStart"/>
            <w:r w:rsidR="00C76BEE" w:rsidRPr="00C76BEE">
              <w:rPr>
                <w:rFonts w:ascii="Times New Roman" w:eastAsia="標楷體" w:hAnsi="Times New Roman" w:cs="Times New Roman"/>
              </w:rPr>
              <w:t>椒</w:t>
            </w:r>
            <w:proofErr w:type="gramEnd"/>
            <w:r w:rsidR="00C76BEE" w:rsidRPr="00C76BEE">
              <w:rPr>
                <w:rFonts w:ascii="Times New Roman" w:eastAsia="標楷體" w:hAnsi="Times New Roman" w:cs="Times New Roman"/>
              </w:rPr>
              <w:t>魚生態劇場</w:t>
            </w:r>
          </w:p>
          <w:p w:rsidR="003E0FC6" w:rsidRPr="00C76BEE" w:rsidRDefault="0042611F" w:rsidP="0042611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C76BEE" w:rsidRPr="00C76BEE">
              <w:rPr>
                <w:rFonts w:ascii="Times New Roman" w:eastAsia="標楷體" w:hAnsi="Times New Roman" w:cs="Times New Roman"/>
              </w:rPr>
              <w:t>黑面琵鷺覓食記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交通部中央氣象局</w:t>
            </w:r>
          </w:p>
          <w:p w:rsidR="003E0FC6" w:rsidRPr="00C76BEE" w:rsidRDefault="0042611F" w:rsidP="00C76B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節目：氣象防災</w:t>
            </w:r>
          </w:p>
        </w:tc>
        <w:tc>
          <w:tcPr>
            <w:tcW w:w="1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BF53BC" w:rsidP="00C76B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「傳愛到偏鄉」閉</w:t>
            </w:r>
            <w:r>
              <w:rPr>
                <w:rFonts w:ascii="Times New Roman" w:eastAsia="標楷體" w:hAnsi="Times New Roman" w:cs="Times New Roman" w:hint="eastAsia"/>
              </w:rPr>
              <w:t>展</w:t>
            </w:r>
            <w:bookmarkStart w:id="0" w:name="_GoBack"/>
            <w:bookmarkEnd w:id="0"/>
            <w:r w:rsidR="00C76BEE" w:rsidRPr="00C76BEE">
              <w:rPr>
                <w:rFonts w:ascii="Times New Roman" w:eastAsia="標楷體" w:hAnsi="Times New Roman" w:cs="Times New Roman"/>
              </w:rPr>
              <w:t>活動</w:t>
            </w:r>
          </w:p>
        </w:tc>
      </w:tr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16:30~17:00</w:t>
            </w:r>
          </w:p>
        </w:tc>
        <w:tc>
          <w:tcPr>
            <w:tcW w:w="16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經濟部中央地質調查所</w:t>
            </w:r>
          </w:p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節目：大屯火山</w:t>
            </w:r>
          </w:p>
        </w:tc>
        <w:tc>
          <w:tcPr>
            <w:tcW w:w="1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76BEE" w:rsidRPr="00C76BEE" w:rsidTr="0042611F">
        <w:trPr>
          <w:trHeight w:val="20"/>
          <w:jc w:val="center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17:00~17:30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影片欣賞</w:t>
            </w:r>
          </w:p>
          <w:p w:rsidR="00B5060E" w:rsidRDefault="00B5060E" w:rsidP="00C76B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42611F">
              <w:rPr>
                <w:rFonts w:ascii="Times New Roman" w:eastAsia="標楷體" w:hAnsi="Times New Roman" w:cs="Times New Roman" w:hint="eastAsia"/>
              </w:rPr>
              <w:t>經濟部</w:t>
            </w:r>
            <w:r w:rsidR="00C76BEE" w:rsidRPr="00C76BEE">
              <w:rPr>
                <w:rFonts w:ascii="Times New Roman" w:eastAsia="標楷體" w:hAnsi="Times New Roman" w:cs="Times New Roman"/>
              </w:rPr>
              <w:t>水利署</w:t>
            </w:r>
            <w:r w:rsidR="00C76BEE" w:rsidRPr="00C76BEE">
              <w:rPr>
                <w:rFonts w:ascii="Times New Roman" w:eastAsia="標楷體" w:hAnsi="Times New Roman" w:cs="Times New Roman"/>
              </w:rPr>
              <w:t>-</w:t>
            </w:r>
            <w:r w:rsidR="00C76BEE" w:rsidRPr="00C76BEE">
              <w:rPr>
                <w:rFonts w:ascii="Times New Roman" w:eastAsia="標楷體" w:hAnsi="Times New Roman" w:cs="Times New Roman"/>
              </w:rPr>
              <w:t>氣候變遷</w:t>
            </w:r>
            <w:r w:rsidR="00C76BEE" w:rsidRPr="00C76BEE">
              <w:rPr>
                <w:rFonts w:ascii="Times New Roman" w:eastAsia="標楷體" w:hAnsi="Times New Roman" w:cs="Times New Roman"/>
              </w:rPr>
              <w:t xml:space="preserve"> </w:t>
            </w:r>
            <w:r w:rsidR="00C76BEE" w:rsidRPr="00C76BEE">
              <w:rPr>
                <w:rFonts w:ascii="Times New Roman" w:eastAsia="標楷體" w:hAnsi="Times New Roman" w:cs="Times New Roman"/>
              </w:rPr>
              <w:t>明天過後</w:t>
            </w:r>
          </w:p>
          <w:p w:rsidR="003E0FC6" w:rsidRPr="00C76BEE" w:rsidRDefault="00B5060E" w:rsidP="00C76B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42611F">
              <w:rPr>
                <w:rFonts w:ascii="Times New Roman" w:eastAsia="標楷體" w:hAnsi="Times New Roman" w:cs="Times New Roman" w:hint="eastAsia"/>
              </w:rPr>
              <w:t>經濟部</w:t>
            </w:r>
            <w:r w:rsidRPr="00C76BEE">
              <w:rPr>
                <w:rFonts w:ascii="Times New Roman" w:eastAsia="標楷體" w:hAnsi="Times New Roman" w:cs="Times New Roman"/>
              </w:rPr>
              <w:t>水利署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="00C76BEE" w:rsidRPr="00C76BEE">
              <w:rPr>
                <w:rFonts w:ascii="Times New Roman" w:eastAsia="標楷體" w:hAnsi="Times New Roman" w:cs="Times New Roman"/>
              </w:rPr>
              <w:t>點水成金</w:t>
            </w:r>
            <w:r w:rsidR="00C76BEE" w:rsidRPr="00C76BEE">
              <w:rPr>
                <w:rFonts w:ascii="Times New Roman" w:eastAsia="標楷體" w:hAnsi="Times New Roman" w:cs="Times New Roman"/>
              </w:rPr>
              <w:t>-</w:t>
            </w:r>
            <w:r w:rsidR="0042611F">
              <w:rPr>
                <w:rFonts w:ascii="Times New Roman" w:eastAsia="標楷體" w:hAnsi="Times New Roman" w:cs="Times New Roman"/>
              </w:rPr>
              <w:t>聆聽石門水庫交響詩</w:t>
            </w:r>
          </w:p>
        </w:tc>
        <w:tc>
          <w:tcPr>
            <w:tcW w:w="1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6BEE" w:rsidRPr="00C76BEE" w:rsidRDefault="00C76BEE" w:rsidP="00C76BEE">
            <w:pPr>
              <w:rPr>
                <w:rFonts w:ascii="Times New Roman" w:eastAsia="標楷體" w:hAnsi="Times New Roman" w:cs="Times New Roman"/>
              </w:rPr>
            </w:pPr>
            <w:r w:rsidRPr="00C76BEE">
              <w:rPr>
                <w:rFonts w:ascii="Times New Roman" w:eastAsia="標楷體" w:hAnsi="Times New Roman" w:cs="Times New Roman"/>
              </w:rPr>
              <w:t>影片欣賞</w:t>
            </w:r>
          </w:p>
          <w:p w:rsidR="00B5060E" w:rsidRDefault="00B5060E" w:rsidP="00B506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農委會</w:t>
            </w:r>
            <w:r w:rsidR="00C76BEE" w:rsidRPr="00C76BEE">
              <w:rPr>
                <w:rFonts w:ascii="Times New Roman" w:eastAsia="標楷體" w:hAnsi="Times New Roman" w:cs="Times New Roman"/>
              </w:rPr>
              <w:t>水</w:t>
            </w:r>
            <w:r>
              <w:rPr>
                <w:rFonts w:ascii="Times New Roman" w:eastAsia="標楷體" w:hAnsi="Times New Roman" w:cs="Times New Roman" w:hint="eastAsia"/>
              </w:rPr>
              <w:t>土</w:t>
            </w:r>
            <w:r w:rsidR="00C76BEE" w:rsidRPr="00C76BEE">
              <w:rPr>
                <w:rFonts w:ascii="Times New Roman" w:eastAsia="標楷體" w:hAnsi="Times New Roman" w:cs="Times New Roman"/>
              </w:rPr>
              <w:t>保</w:t>
            </w:r>
            <w:r>
              <w:rPr>
                <w:rFonts w:ascii="Times New Roman" w:eastAsia="標楷體" w:hAnsi="Times New Roman" w:cs="Times New Roman" w:hint="eastAsia"/>
              </w:rPr>
              <w:t>持</w:t>
            </w:r>
            <w:r w:rsidR="00C76BEE" w:rsidRPr="00C76BEE">
              <w:rPr>
                <w:rFonts w:ascii="Times New Roman" w:eastAsia="標楷體" w:hAnsi="Times New Roman" w:cs="Times New Roman"/>
              </w:rPr>
              <w:t>局</w:t>
            </w:r>
            <w:r w:rsidR="00C76BEE" w:rsidRPr="00C76BEE">
              <w:rPr>
                <w:rFonts w:ascii="Times New Roman" w:eastAsia="標楷體" w:hAnsi="Times New Roman" w:cs="Times New Roman"/>
              </w:rPr>
              <w:t>-</w:t>
            </w:r>
            <w:r w:rsidR="00C76BEE" w:rsidRPr="00C76BEE">
              <w:rPr>
                <w:rFonts w:ascii="Times New Roman" w:eastAsia="標楷體" w:hAnsi="Times New Roman" w:cs="Times New Roman"/>
              </w:rPr>
              <w:t>農村再生</w:t>
            </w:r>
          </w:p>
          <w:p w:rsidR="003E0FC6" w:rsidRPr="00C76BEE" w:rsidRDefault="00B5060E" w:rsidP="00B506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農委會</w:t>
            </w:r>
            <w:r w:rsidRPr="00C76BEE">
              <w:rPr>
                <w:rFonts w:ascii="Times New Roman" w:eastAsia="標楷體" w:hAnsi="Times New Roman" w:cs="Times New Roman"/>
              </w:rPr>
              <w:t>水</w:t>
            </w:r>
            <w:r>
              <w:rPr>
                <w:rFonts w:ascii="Times New Roman" w:eastAsia="標楷體" w:hAnsi="Times New Roman" w:cs="Times New Roman" w:hint="eastAsia"/>
              </w:rPr>
              <w:t>土</w:t>
            </w:r>
            <w:r w:rsidRPr="00C76BEE">
              <w:rPr>
                <w:rFonts w:ascii="Times New Roman" w:eastAsia="標楷體" w:hAnsi="Times New Roman" w:cs="Times New Roman"/>
              </w:rPr>
              <w:t>保</w:t>
            </w:r>
            <w:r>
              <w:rPr>
                <w:rFonts w:ascii="Times New Roman" w:eastAsia="標楷體" w:hAnsi="Times New Roman" w:cs="Times New Roman" w:hint="eastAsia"/>
              </w:rPr>
              <w:t>持</w:t>
            </w:r>
            <w:r w:rsidRPr="00C76BEE">
              <w:rPr>
                <w:rFonts w:ascii="Times New Roman" w:eastAsia="標楷體" w:hAnsi="Times New Roman" w:cs="Times New Roman"/>
              </w:rPr>
              <w:t>局</w:t>
            </w:r>
            <w:r w:rsidRPr="00C76BEE">
              <w:rPr>
                <w:rFonts w:ascii="Times New Roman" w:eastAsia="標楷體" w:hAnsi="Times New Roman" w:cs="Times New Roman"/>
              </w:rPr>
              <w:t>-</w:t>
            </w:r>
            <w:r w:rsidR="00C76BEE" w:rsidRPr="00C76BEE">
              <w:rPr>
                <w:rFonts w:ascii="Times New Roman" w:eastAsia="標楷體" w:hAnsi="Times New Roman" w:cs="Times New Roman"/>
              </w:rPr>
              <w:t>活力健康幸福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E0FC6" w:rsidRPr="00C76BEE" w:rsidRDefault="0042611F" w:rsidP="0042611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</w:t>
            </w:r>
          </w:p>
        </w:tc>
      </w:tr>
    </w:tbl>
    <w:p w:rsidR="00C76BEE" w:rsidRPr="00C76BEE" w:rsidRDefault="00C76BEE">
      <w:pPr>
        <w:rPr>
          <w:rFonts w:ascii="Times New Roman" w:eastAsia="標楷體" w:hAnsi="Times New Roman" w:cs="Times New Roman"/>
        </w:rPr>
      </w:pPr>
    </w:p>
    <w:sectPr w:rsidR="00C76BEE" w:rsidRPr="00C76B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33" w:rsidRDefault="00904933" w:rsidP="0042611F">
      <w:r>
        <w:separator/>
      </w:r>
    </w:p>
  </w:endnote>
  <w:endnote w:type="continuationSeparator" w:id="0">
    <w:p w:rsidR="00904933" w:rsidRDefault="00904933" w:rsidP="0042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33" w:rsidRDefault="00904933" w:rsidP="0042611F">
      <w:r>
        <w:separator/>
      </w:r>
    </w:p>
  </w:footnote>
  <w:footnote w:type="continuationSeparator" w:id="0">
    <w:p w:rsidR="00904933" w:rsidRDefault="00904933" w:rsidP="0042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EE"/>
    <w:rsid w:val="003E0FC6"/>
    <w:rsid w:val="003F0EA4"/>
    <w:rsid w:val="0042611F"/>
    <w:rsid w:val="00500A22"/>
    <w:rsid w:val="00664D10"/>
    <w:rsid w:val="00896B9B"/>
    <w:rsid w:val="00904933"/>
    <w:rsid w:val="00905B1C"/>
    <w:rsid w:val="00B5060E"/>
    <w:rsid w:val="00BF53BC"/>
    <w:rsid w:val="00C76BEE"/>
    <w:rsid w:val="00E123AA"/>
    <w:rsid w:val="00F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61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61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61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61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陳莉娟</dc:creator>
  <cp:lastModifiedBy>陳莉娟</cp:lastModifiedBy>
  <cp:revision>5</cp:revision>
  <cp:lastPrinted>2014-11-11T11:48:00Z</cp:lastPrinted>
  <dcterms:created xsi:type="dcterms:W3CDTF">2014-11-10T03:33:00Z</dcterms:created>
  <dcterms:modified xsi:type="dcterms:W3CDTF">2014-11-17T09:38:00Z</dcterms:modified>
</cp:coreProperties>
</file>