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AA" w:rsidRPr="00B22653" w:rsidRDefault="00D34BAA" w:rsidP="00D34BAA">
      <w:pPr>
        <w:pStyle w:val="a3"/>
        <w:keepNext/>
        <w:spacing w:beforeLines="50" w:before="180" w:after="120" w:line="400" w:lineRule="exact"/>
        <w:ind w:leftChars="-2" w:left="274" w:rightChars="-139" w:right="-334" w:hanging="279"/>
        <w:rPr>
          <w:rFonts w:eastAsia="標楷體"/>
          <w:b/>
          <w:bCs/>
          <w:sz w:val="36"/>
          <w:szCs w:val="36"/>
        </w:rPr>
      </w:pPr>
      <w:bookmarkStart w:id="0" w:name="_GoBack"/>
      <w:r w:rsidRPr="00B22653">
        <w:rPr>
          <w:rFonts w:eastAsia="標楷體"/>
          <w:b/>
          <w:sz w:val="32"/>
          <w:szCs w:val="32"/>
        </w:rPr>
        <w:t>第</w:t>
      </w:r>
      <w:r w:rsidRPr="00B22653">
        <w:rPr>
          <w:rFonts w:eastAsia="標楷體"/>
          <w:b/>
          <w:sz w:val="32"/>
          <w:szCs w:val="32"/>
        </w:rPr>
        <w:t>2</w:t>
      </w:r>
      <w:r>
        <w:rPr>
          <w:rFonts w:eastAsia="標楷體" w:hint="eastAsia"/>
          <w:b/>
          <w:sz w:val="32"/>
          <w:szCs w:val="32"/>
        </w:rPr>
        <w:t>7</w:t>
      </w:r>
      <w:r w:rsidRPr="00B22653">
        <w:rPr>
          <w:rFonts w:eastAsia="標楷體"/>
          <w:b/>
          <w:sz w:val="32"/>
          <w:szCs w:val="32"/>
        </w:rPr>
        <w:t>屆中華民國企業環保獎獲獎企業優良事蹟</w:t>
      </w:r>
      <w:bookmarkEnd w:id="0"/>
      <w:r w:rsidRPr="00B22653">
        <w:rPr>
          <w:rFonts w:eastAsia="標楷體"/>
          <w:b/>
          <w:sz w:val="32"/>
          <w:szCs w:val="32"/>
        </w:rPr>
        <w:t>摘要</w:t>
      </w:r>
    </w:p>
    <w:p w:rsidR="00D34BAA" w:rsidRPr="00B22653" w:rsidRDefault="00D34BAA" w:rsidP="00D34BAA">
      <w:pPr>
        <w:pStyle w:val="a3"/>
        <w:keepNext/>
        <w:spacing w:beforeLines="50" w:before="180" w:after="120" w:line="400" w:lineRule="exact"/>
        <w:ind w:leftChars="-60" w:left="-3" w:hangingChars="44" w:hanging="141"/>
        <w:jc w:val="left"/>
      </w:pPr>
      <w:r w:rsidRPr="00B22653">
        <w:rPr>
          <w:rFonts w:eastAsia="標楷體"/>
          <w:b/>
          <w:sz w:val="32"/>
          <w:szCs w:val="32"/>
        </w:rPr>
        <w:t>金級獎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34BAA" w:rsidRPr="00087615" w:rsidTr="0051473F">
        <w:tc>
          <w:tcPr>
            <w:tcW w:w="9202" w:type="dxa"/>
            <w:shd w:val="clear" w:color="auto" w:fill="auto"/>
          </w:tcPr>
          <w:p w:rsidR="00D34BAA" w:rsidRPr="00F43D98" w:rsidRDefault="00D34BAA" w:rsidP="0051473F">
            <w:pPr>
              <w:adjustRightInd w:val="0"/>
              <w:snapToGrid w:val="0"/>
              <w:rPr>
                <w:rFonts w:eastAsia="標楷體"/>
                <w:b/>
              </w:rPr>
            </w:pPr>
            <w:r w:rsidRPr="00F43D98">
              <w:rPr>
                <w:rFonts w:eastAsia="標楷體" w:hint="eastAsia"/>
                <w:b/>
              </w:rPr>
              <w:t>玉山商業銀行股份有限公司</w:t>
            </w:r>
          </w:p>
        </w:tc>
      </w:tr>
      <w:tr w:rsidR="00D34BAA" w:rsidRPr="00087615" w:rsidTr="0051473F">
        <w:trPr>
          <w:trHeight w:val="3578"/>
        </w:trPr>
        <w:tc>
          <w:tcPr>
            <w:tcW w:w="9202" w:type="dxa"/>
            <w:shd w:val="clear" w:color="auto" w:fill="auto"/>
          </w:tcPr>
          <w:p w:rsidR="00D34BAA" w:rsidRPr="00F43D98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營業據點皆取得</w:t>
            </w:r>
            <w:r w:rsidRPr="00F43D98">
              <w:rPr>
                <w:rFonts w:eastAsia="標楷體"/>
              </w:rPr>
              <w:t>ISO 14001</w:t>
            </w:r>
            <w:r w:rsidRPr="00F43D98">
              <w:rPr>
                <w:rFonts w:eastAsia="標楷體" w:hint="eastAsia"/>
              </w:rPr>
              <w:t>、</w:t>
            </w:r>
            <w:r w:rsidRPr="00F43D98">
              <w:rPr>
                <w:rFonts w:eastAsia="標楷體"/>
              </w:rPr>
              <w:t>ISO 50001</w:t>
            </w:r>
            <w:r w:rsidRPr="00F43D98">
              <w:rPr>
                <w:rFonts w:eastAsia="標楷體" w:hint="eastAsia"/>
              </w:rPr>
              <w:t>、</w:t>
            </w:r>
            <w:r w:rsidRPr="00F43D98">
              <w:rPr>
                <w:rFonts w:eastAsia="標楷體"/>
              </w:rPr>
              <w:t>ISO 45001</w:t>
            </w:r>
            <w:r w:rsidRPr="00F43D98">
              <w:rPr>
                <w:rFonts w:eastAsia="標楷體" w:hint="eastAsia"/>
              </w:rPr>
              <w:t>等國際環保認證，溫室氣體盤查、碳足跡及水足跡均取得第三方查證，連續四年列入</w:t>
            </w:r>
            <w:proofErr w:type="gramStart"/>
            <w:r w:rsidRPr="00F43D98">
              <w:rPr>
                <w:rFonts w:eastAsia="標楷體" w:hint="eastAsia"/>
              </w:rPr>
              <w:t>道瓊永續</w:t>
            </w:r>
            <w:proofErr w:type="gramEnd"/>
            <w:r w:rsidRPr="00F43D98">
              <w:rPr>
                <w:rFonts w:eastAsia="標楷體" w:hint="eastAsia"/>
              </w:rPr>
              <w:t>指數</w:t>
            </w:r>
            <w:r w:rsidRPr="00F43D98">
              <w:rPr>
                <w:rFonts w:eastAsia="標楷體"/>
              </w:rPr>
              <w:t>(DJSI)</w:t>
            </w:r>
            <w:r w:rsidRPr="00F43D98">
              <w:rPr>
                <w:rFonts w:eastAsia="標楷體" w:hint="eastAsia"/>
              </w:rPr>
              <w:t>。</w:t>
            </w:r>
          </w:p>
          <w:p w:rsidR="00D34BAA" w:rsidRPr="00087615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積極推廣</w:t>
            </w:r>
            <w:proofErr w:type="spellStart"/>
            <w:r w:rsidRPr="00087615">
              <w:rPr>
                <w:rFonts w:eastAsia="標楷體"/>
              </w:rPr>
              <w:t>Ubike</w:t>
            </w:r>
            <w:proofErr w:type="spellEnd"/>
            <w:r w:rsidRPr="00087615">
              <w:rPr>
                <w:rFonts w:eastAsia="標楷體" w:hint="eastAsia"/>
              </w:rPr>
              <w:t>城市自行車行動，鼓勵卡友騎乘自行車並享有租借優惠時數，充分傳達企業環保精神。</w:t>
            </w:r>
          </w:p>
          <w:p w:rsidR="00D34BAA" w:rsidRPr="00087615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信用卡碳足跡盤查取得碳標籤</w:t>
            </w:r>
            <w:proofErr w:type="gramStart"/>
            <w:r w:rsidRPr="00087615">
              <w:rPr>
                <w:rFonts w:eastAsia="標楷體" w:hint="eastAsia"/>
              </w:rPr>
              <w:t>及減碳標籤</w:t>
            </w:r>
            <w:proofErr w:type="gramEnd"/>
            <w:r w:rsidRPr="00087615">
              <w:rPr>
                <w:rFonts w:eastAsia="標楷體" w:hint="eastAsia"/>
              </w:rPr>
              <w:t>使用權，並</w:t>
            </w:r>
            <w:proofErr w:type="gramStart"/>
            <w:r w:rsidRPr="00087615">
              <w:rPr>
                <w:rFonts w:eastAsia="標楷體" w:hint="eastAsia"/>
              </w:rPr>
              <w:t>購買碳權</w:t>
            </w:r>
            <w:proofErr w:type="gramEnd"/>
            <w:r w:rsidRPr="00087615">
              <w:rPr>
                <w:rFonts w:eastAsia="標楷體" w:hint="eastAsia"/>
              </w:rPr>
              <w:t>，達成碳中和目標。</w:t>
            </w:r>
          </w:p>
          <w:p w:rsidR="00D34BAA" w:rsidRPr="00087615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簽署赤道原則，善盡地球村企業責任，發行綠色債券，承銷國外綠色債券，推動綠色金融，將環保精神內化於產品。</w:t>
            </w:r>
          </w:p>
          <w:p w:rsidR="00D34BAA" w:rsidRPr="00087615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響應政府政策，優先採用具環保、節能、省水及綠建材標章之產品</w:t>
            </w:r>
            <w:r w:rsidRPr="00087615">
              <w:rPr>
                <w:rFonts w:eastAsia="標楷體" w:hint="eastAsia"/>
              </w:rPr>
              <w:t>，</w:t>
            </w:r>
            <w:r w:rsidRPr="00F43D98">
              <w:rPr>
                <w:rFonts w:eastAsia="標楷體" w:hint="eastAsia"/>
              </w:rPr>
              <w:t>禁用一次性及美耐</w:t>
            </w:r>
            <w:proofErr w:type="gramStart"/>
            <w:r w:rsidRPr="00F43D98">
              <w:rPr>
                <w:rFonts w:eastAsia="標楷體" w:hint="eastAsia"/>
              </w:rPr>
              <w:t>皿</w:t>
            </w:r>
            <w:proofErr w:type="gramEnd"/>
            <w:r w:rsidRPr="00F43D98">
              <w:rPr>
                <w:rFonts w:eastAsia="標楷體" w:hint="eastAsia"/>
              </w:rPr>
              <w:t>餐具。</w:t>
            </w:r>
          </w:p>
          <w:p w:rsidR="00D34BAA" w:rsidRPr="00F43D98" w:rsidRDefault="00D34BAA" w:rsidP="00D34BAA">
            <w:pPr>
              <w:numPr>
                <w:ilvl w:val="0"/>
                <w:numId w:val="2"/>
              </w:numPr>
              <w:adjustRightInd w:val="0"/>
              <w:snapToGrid w:val="0"/>
              <w:ind w:left="284" w:hanging="284"/>
              <w:jc w:val="both"/>
              <w:rPr>
                <w:rFonts w:eastAsia="標楷體"/>
                <w:b/>
              </w:rPr>
            </w:pPr>
            <w:r w:rsidRPr="00F43D98">
              <w:rPr>
                <w:rFonts w:eastAsia="標楷體" w:hint="eastAsia"/>
              </w:rPr>
              <w:t>認養玉山國家公園步道、推廣「陽明山蝴蝶季」，進行蝴蝶棲地保育與環境教育、舉辦「美麗台灣</w:t>
            </w:r>
            <w:proofErr w:type="spellStart"/>
            <w:r w:rsidRPr="00087615">
              <w:rPr>
                <w:rFonts w:eastAsia="標楷體"/>
              </w:rPr>
              <w:t>simle</w:t>
            </w:r>
            <w:proofErr w:type="spellEnd"/>
            <w:r w:rsidRPr="00087615">
              <w:rPr>
                <w:rFonts w:eastAsia="標楷體" w:hint="eastAsia"/>
              </w:rPr>
              <w:t>玉山」環保清掃活動，響應「夏至關燈」、國際</w:t>
            </w:r>
            <w:proofErr w:type="gramStart"/>
            <w:r w:rsidRPr="00087615">
              <w:rPr>
                <w:rFonts w:eastAsia="標楷體" w:hint="eastAsia"/>
              </w:rPr>
              <w:t>無車日</w:t>
            </w:r>
            <w:proofErr w:type="gramEnd"/>
            <w:r w:rsidRPr="00087615">
              <w:rPr>
                <w:rFonts w:eastAsia="標楷體" w:hint="eastAsia"/>
              </w:rPr>
              <w:t>、「地球一小時（</w:t>
            </w:r>
            <w:r w:rsidRPr="00F43D98">
              <w:rPr>
                <w:rFonts w:eastAsia="標楷體"/>
              </w:rPr>
              <w:t>Earth Hour</w:t>
            </w:r>
            <w:r w:rsidRPr="00F43D98">
              <w:rPr>
                <w:rFonts w:eastAsia="標楷體" w:hint="eastAsia"/>
              </w:rPr>
              <w:t>）」等活動。</w:t>
            </w:r>
          </w:p>
        </w:tc>
      </w:tr>
      <w:tr w:rsidR="00D34BAA" w:rsidRPr="00087615" w:rsidTr="0051473F">
        <w:tc>
          <w:tcPr>
            <w:tcW w:w="9202" w:type="dxa"/>
            <w:shd w:val="clear" w:color="auto" w:fill="auto"/>
          </w:tcPr>
          <w:p w:rsidR="00D34BAA" w:rsidRPr="00F43D98" w:rsidRDefault="00D34BAA" w:rsidP="0051473F">
            <w:pPr>
              <w:adjustRightInd w:val="0"/>
              <w:snapToGrid w:val="0"/>
              <w:rPr>
                <w:rFonts w:eastAsia="標楷體"/>
                <w:b/>
              </w:rPr>
            </w:pPr>
            <w:r w:rsidRPr="00F43D98">
              <w:rPr>
                <w:rFonts w:eastAsia="標楷體" w:hint="eastAsia"/>
                <w:b/>
              </w:rPr>
              <w:t>南茂科技股份有限公司台南廠</w:t>
            </w:r>
          </w:p>
        </w:tc>
      </w:tr>
      <w:tr w:rsidR="00D34BAA" w:rsidRPr="00087615" w:rsidTr="0051473F">
        <w:tc>
          <w:tcPr>
            <w:tcW w:w="9202" w:type="dxa"/>
            <w:shd w:val="clear" w:color="auto" w:fill="auto"/>
          </w:tcPr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積極投入降低環境負荷的各項工作，掌握製程上各項參數與工法，以提升環境績效，達到有效控管能源、資源、廢棄物，與降低環境衝擊的環境政策。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透過物質流成本會計，改善產品製程、</w:t>
            </w:r>
            <w:proofErr w:type="gramStart"/>
            <w:r w:rsidRPr="00087615">
              <w:rPr>
                <w:rFonts w:eastAsia="標楷體" w:hint="eastAsia"/>
              </w:rPr>
              <w:t>包材減廢</w:t>
            </w:r>
            <w:proofErr w:type="gramEnd"/>
            <w:r w:rsidRPr="00087615">
              <w:rPr>
                <w:rFonts w:eastAsia="標楷體" w:hint="eastAsia"/>
              </w:rPr>
              <w:t>，減少原材料損失及廢棄，並擴大對同業影響力，對外積極分享物質流系統、循環經濟與製程減廢經驗。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溫室氣體排放強度連續</w:t>
            </w:r>
            <w:r w:rsidRPr="00087615">
              <w:rPr>
                <w:rFonts w:eastAsia="標楷體"/>
              </w:rPr>
              <w:t>3</w:t>
            </w:r>
            <w:r w:rsidRPr="00087615">
              <w:rPr>
                <w:rFonts w:eastAsia="標楷體" w:hint="eastAsia"/>
              </w:rPr>
              <w:t>年遞減，並於空氣污染防制設備增</w:t>
            </w:r>
            <w:proofErr w:type="gramStart"/>
            <w:r w:rsidRPr="00087615">
              <w:rPr>
                <w:rFonts w:eastAsia="標楷體" w:hint="eastAsia"/>
              </w:rPr>
              <w:t>設沸石轉輪</w:t>
            </w:r>
            <w:proofErr w:type="gramEnd"/>
            <w:r w:rsidRPr="00087615">
              <w:rPr>
                <w:rFonts w:eastAsia="標楷體" w:hint="eastAsia"/>
              </w:rPr>
              <w:t>及</w:t>
            </w:r>
            <w:r w:rsidRPr="00F43D98">
              <w:rPr>
                <w:rFonts w:eastAsia="標楷體"/>
              </w:rPr>
              <w:t>RTO</w:t>
            </w:r>
            <w:r w:rsidRPr="00087615">
              <w:rPr>
                <w:rFonts w:eastAsia="標楷體" w:hint="eastAsia"/>
              </w:rPr>
              <w:t>（</w:t>
            </w:r>
            <w:r w:rsidRPr="00F43D98">
              <w:rPr>
                <w:rFonts w:eastAsia="標楷體" w:hint="eastAsia"/>
              </w:rPr>
              <w:t>蓄熱式焚化爐</w:t>
            </w:r>
            <w:r w:rsidRPr="00087615">
              <w:rPr>
                <w:rFonts w:eastAsia="標楷體" w:hint="eastAsia"/>
              </w:rPr>
              <w:t>）</w:t>
            </w:r>
            <w:r w:rsidRPr="00F43D98">
              <w:rPr>
                <w:rFonts w:eastAsia="標楷體" w:hint="eastAsia"/>
              </w:rPr>
              <w:t>設備</w:t>
            </w:r>
            <w:r w:rsidRPr="00087615">
              <w:rPr>
                <w:rFonts w:eastAsia="標楷體" w:hint="eastAsia"/>
              </w:rPr>
              <w:t>，處理效率由</w:t>
            </w:r>
            <w:r w:rsidRPr="00F43D98">
              <w:rPr>
                <w:rFonts w:eastAsia="標楷體"/>
              </w:rPr>
              <w:t>50%</w:t>
            </w:r>
            <w:r w:rsidRPr="00F43D98">
              <w:rPr>
                <w:rFonts w:eastAsia="標楷體" w:hint="eastAsia"/>
              </w:rPr>
              <w:t>提升至</w:t>
            </w:r>
            <w:r w:rsidRPr="00F43D98">
              <w:rPr>
                <w:rFonts w:eastAsia="標楷體"/>
              </w:rPr>
              <w:t>90%</w:t>
            </w:r>
            <w:r w:rsidRPr="00F43D98">
              <w:rPr>
                <w:rFonts w:eastAsia="標楷體" w:hint="eastAsia"/>
              </w:rPr>
              <w:t>以上，有效降低</w:t>
            </w:r>
            <w:r w:rsidRPr="00F43D98">
              <w:rPr>
                <w:rFonts w:eastAsia="標楷體"/>
              </w:rPr>
              <w:t>VOCs</w:t>
            </w:r>
            <w:r w:rsidRPr="00F43D98">
              <w:rPr>
                <w:rFonts w:eastAsia="標楷體" w:hint="eastAsia"/>
              </w:rPr>
              <w:t>排放量。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推行節水、雨水與製程廢水（切割、研磨廢水）回收再利用，減少水資源消耗。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配合環保政策：</w:t>
            </w:r>
            <w:r w:rsidRPr="00087615">
              <w:rPr>
                <w:rFonts w:eastAsia="標楷體"/>
              </w:rPr>
              <w:t>106</w:t>
            </w:r>
            <w:r w:rsidRPr="00087615">
              <w:rPr>
                <w:rFonts w:eastAsia="標楷體" w:hint="eastAsia"/>
              </w:rPr>
              <w:t>年綠色採購金額達新臺幣</w:t>
            </w:r>
            <w:r w:rsidRPr="00087615">
              <w:rPr>
                <w:rFonts w:eastAsia="標楷體"/>
              </w:rPr>
              <w:t>1,287</w:t>
            </w:r>
            <w:r w:rsidRPr="00087615">
              <w:rPr>
                <w:rFonts w:eastAsia="標楷體" w:hint="eastAsia"/>
              </w:rPr>
              <w:t>萬元、鼓勵員工參與環保集點、認養海岸</w:t>
            </w:r>
            <w:r w:rsidRPr="00087615">
              <w:rPr>
                <w:rFonts w:eastAsia="標楷體"/>
              </w:rPr>
              <w:t>1,000</w:t>
            </w:r>
            <w:r w:rsidRPr="00087615">
              <w:rPr>
                <w:rFonts w:eastAsia="標楷體" w:hint="eastAsia"/>
              </w:rPr>
              <w:t>公尺及</w:t>
            </w:r>
            <w:r w:rsidRPr="00087615">
              <w:rPr>
                <w:rFonts w:eastAsia="標楷體"/>
              </w:rPr>
              <w:t>4</w:t>
            </w:r>
            <w:r w:rsidRPr="00087615">
              <w:rPr>
                <w:rFonts w:eastAsia="標楷體" w:hint="eastAsia"/>
              </w:rPr>
              <w:t>座公廁、</w:t>
            </w:r>
            <w:r w:rsidRPr="00087615">
              <w:rPr>
                <w:rFonts w:eastAsia="標楷體"/>
              </w:rPr>
              <w:t>106</w:t>
            </w:r>
            <w:r w:rsidRPr="00087615">
              <w:rPr>
                <w:rFonts w:eastAsia="標楷體" w:hint="eastAsia"/>
              </w:rPr>
              <w:t>年辦理</w:t>
            </w:r>
            <w:r w:rsidRPr="00087615">
              <w:rPr>
                <w:rFonts w:eastAsia="標楷體"/>
              </w:rPr>
              <w:t>3</w:t>
            </w:r>
            <w:r w:rsidRPr="00087615">
              <w:rPr>
                <w:rFonts w:eastAsia="標楷體" w:hint="eastAsia"/>
              </w:rPr>
              <w:t>場次淨灘活動，動員</w:t>
            </w:r>
            <w:r w:rsidRPr="00087615">
              <w:rPr>
                <w:rFonts w:eastAsia="標楷體"/>
              </w:rPr>
              <w:t>530</w:t>
            </w:r>
            <w:r w:rsidRPr="00087615">
              <w:rPr>
                <w:rFonts w:eastAsia="標楷體" w:hint="eastAsia"/>
              </w:rPr>
              <w:t>人參與。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087615">
              <w:rPr>
                <w:rFonts w:eastAsia="標楷體" w:hint="eastAsia"/>
              </w:rPr>
              <w:t>善用廠內</w:t>
            </w:r>
            <w:proofErr w:type="gramEnd"/>
            <w:r w:rsidRPr="00087615">
              <w:rPr>
                <w:rFonts w:eastAsia="標楷體" w:hint="eastAsia"/>
              </w:rPr>
              <w:t>綠空間改造為環境教育場所，並積極對外連結服務偏鄉國小師生。</w:t>
            </w:r>
          </w:p>
        </w:tc>
      </w:tr>
      <w:tr w:rsidR="00D34BAA" w:rsidRPr="00087615" w:rsidTr="0051473F"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AA" w:rsidRPr="00F43D98" w:rsidRDefault="00D34BAA" w:rsidP="0051473F">
            <w:pPr>
              <w:adjustRightInd w:val="0"/>
              <w:snapToGrid w:val="0"/>
              <w:rPr>
                <w:rFonts w:eastAsia="標楷體"/>
                <w:b/>
              </w:rPr>
            </w:pPr>
            <w:r w:rsidRPr="00F43D98">
              <w:rPr>
                <w:rFonts w:eastAsia="標楷體" w:hint="eastAsia"/>
                <w:b/>
              </w:rPr>
              <w:t>歐萊德國際股份有限公司</w:t>
            </w:r>
          </w:p>
        </w:tc>
      </w:tr>
      <w:tr w:rsidR="00D34BAA" w:rsidRPr="00087615" w:rsidTr="0051473F"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取得</w:t>
            </w:r>
            <w:r w:rsidRPr="00087615">
              <w:rPr>
                <w:rFonts w:eastAsia="標楷體"/>
              </w:rPr>
              <w:t>ISO 14001</w:t>
            </w:r>
            <w:r w:rsidRPr="00087615">
              <w:rPr>
                <w:rFonts w:eastAsia="標楷體" w:hint="eastAsia"/>
              </w:rPr>
              <w:t>、</w:t>
            </w:r>
            <w:r w:rsidRPr="00087615">
              <w:rPr>
                <w:rFonts w:eastAsia="標楷體"/>
              </w:rPr>
              <w:t>ISO 50001</w:t>
            </w:r>
            <w:r w:rsidRPr="00087615">
              <w:rPr>
                <w:rFonts w:eastAsia="標楷體" w:hint="eastAsia"/>
              </w:rPr>
              <w:t>、</w:t>
            </w:r>
            <w:r w:rsidRPr="00087615">
              <w:rPr>
                <w:rFonts w:eastAsia="標楷體"/>
              </w:rPr>
              <w:t>OHSAS 18001</w:t>
            </w:r>
            <w:r w:rsidRPr="00087615">
              <w:rPr>
                <w:rFonts w:eastAsia="標楷體" w:hint="eastAsia"/>
              </w:rPr>
              <w:t>等國際環保認證，另亦取得溫室氣體排放盤查第三方查證及產品碳足跡標籤、</w:t>
            </w:r>
            <w:proofErr w:type="gramStart"/>
            <w:r w:rsidRPr="00087615">
              <w:rPr>
                <w:rFonts w:eastAsia="標楷體" w:hint="eastAsia"/>
              </w:rPr>
              <w:t>黃金級綠建築</w:t>
            </w:r>
            <w:proofErr w:type="gramEnd"/>
            <w:r w:rsidRPr="00087615">
              <w:rPr>
                <w:rFonts w:eastAsia="標楷體" w:hint="eastAsia"/>
              </w:rPr>
              <w:t>認證。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推動綠色供應鏈，並有定期評核機制，另發展綠色</w:t>
            </w:r>
            <w:proofErr w:type="gramStart"/>
            <w:r w:rsidRPr="00087615">
              <w:rPr>
                <w:rFonts w:eastAsia="標楷體" w:hint="eastAsia"/>
              </w:rPr>
              <w:t>產銷鏈</w:t>
            </w:r>
            <w:proofErr w:type="gramEnd"/>
            <w:r w:rsidRPr="00087615">
              <w:rPr>
                <w:rFonts w:eastAsia="標楷體" w:hint="eastAsia"/>
              </w:rPr>
              <w:t>，與客戶成為綠色夥伴，共同進行環保行動。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使用液化</w:t>
            </w:r>
            <w:proofErr w:type="gramStart"/>
            <w:r w:rsidRPr="00087615">
              <w:rPr>
                <w:rFonts w:eastAsia="標楷體" w:hint="eastAsia"/>
              </w:rPr>
              <w:t>天燃氣</w:t>
            </w:r>
            <w:proofErr w:type="gramEnd"/>
            <w:r w:rsidRPr="00087615">
              <w:rPr>
                <w:rFonts w:eastAsia="標楷體" w:hint="eastAsia"/>
              </w:rPr>
              <w:t>之鍋爐，並推動綠色包材、綠色物流，有助於溫室氣體減量。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推動使用節水龍頭、雨水回收再利用、純水製程廢水回收再利用，減少水資源耗用。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完成「全世界第</w:t>
            </w:r>
            <w:r w:rsidRPr="00F43D98">
              <w:rPr>
                <w:rFonts w:eastAsia="標楷體"/>
              </w:rPr>
              <w:t>1</w:t>
            </w:r>
            <w:r w:rsidRPr="00F43D98">
              <w:rPr>
                <w:rFonts w:eastAsia="標楷體" w:hint="eastAsia"/>
              </w:rPr>
              <w:t>瓶</w:t>
            </w:r>
            <w:r w:rsidRPr="00F43D98">
              <w:rPr>
                <w:rFonts w:eastAsia="標楷體"/>
              </w:rPr>
              <w:t>100</w:t>
            </w:r>
            <w:r w:rsidRPr="00F43D98">
              <w:rPr>
                <w:rFonts w:eastAsia="標楷體" w:hint="eastAsia"/>
              </w:rPr>
              <w:t>％再生瓶」的研發，使回收塑料再生達成工業循環，二氧化碳排放量亦減少</w:t>
            </w:r>
            <w:r w:rsidRPr="00F43D98">
              <w:rPr>
                <w:rFonts w:eastAsia="標楷體"/>
              </w:rPr>
              <w:t>80</w:t>
            </w:r>
            <w:r w:rsidRPr="00F43D98">
              <w:rPr>
                <w:rFonts w:eastAsia="標楷體" w:hint="eastAsia"/>
              </w:rPr>
              <w:t>％，</w:t>
            </w:r>
            <w:r w:rsidRPr="00F43D98">
              <w:rPr>
                <w:rFonts w:eastAsia="標楷體"/>
              </w:rPr>
              <w:t>107</w:t>
            </w:r>
            <w:r w:rsidRPr="00F43D98">
              <w:rPr>
                <w:rFonts w:eastAsia="標楷體" w:hint="eastAsia"/>
              </w:rPr>
              <w:t>年將生產全系列洗髮精、</w:t>
            </w:r>
            <w:proofErr w:type="gramStart"/>
            <w:r w:rsidRPr="00F43D98">
              <w:rPr>
                <w:rFonts w:eastAsia="標楷體" w:hint="eastAsia"/>
              </w:rPr>
              <w:t>沐浴乳瓶身</w:t>
            </w:r>
            <w:proofErr w:type="gramEnd"/>
            <w:r w:rsidRPr="00F43D98">
              <w:rPr>
                <w:rFonts w:eastAsia="標楷體" w:hint="eastAsia"/>
              </w:rPr>
              <w:t>改用再生瓶。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lastRenderedPageBreak/>
              <w:t>建築設施硬體為環境教育場所，接待社會與在地社區參訪推廣，並主辦臺灣區</w:t>
            </w:r>
            <w:r w:rsidRPr="00087615">
              <w:rPr>
                <w:rFonts w:eastAsia="標楷體"/>
              </w:rPr>
              <w:t>Earth Hour</w:t>
            </w:r>
            <w:r w:rsidRPr="00087615">
              <w:rPr>
                <w:rFonts w:eastAsia="標楷體" w:hint="eastAsia"/>
              </w:rPr>
              <w:t>關燈活動、參與淨灘活動、深入社區進行清潔服務，發揮影響力。</w:t>
            </w:r>
          </w:p>
        </w:tc>
      </w:tr>
      <w:tr w:rsidR="00D34BAA" w:rsidRPr="00087615" w:rsidTr="0051473F"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AA" w:rsidRPr="00F43D98" w:rsidRDefault="00D34BAA" w:rsidP="0051473F">
            <w:pPr>
              <w:adjustRightInd w:val="0"/>
              <w:snapToGrid w:val="0"/>
              <w:rPr>
                <w:rFonts w:eastAsia="標楷體"/>
                <w:b/>
              </w:rPr>
            </w:pPr>
            <w:r w:rsidRPr="00F43D98">
              <w:rPr>
                <w:rFonts w:eastAsia="標楷體" w:hint="eastAsia"/>
                <w:b/>
              </w:rPr>
              <w:lastRenderedPageBreak/>
              <w:t>國瑞汽車股份有限公司中壢工廠【獲得榮譽獎座】</w:t>
            </w:r>
          </w:p>
        </w:tc>
      </w:tr>
      <w:tr w:rsidR="00D34BAA" w:rsidRPr="00087615" w:rsidTr="0051473F"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設定民國</w:t>
            </w:r>
            <w:r w:rsidRPr="00F43D98">
              <w:rPr>
                <w:rFonts w:eastAsia="標楷體"/>
              </w:rPr>
              <w:t>139</w:t>
            </w:r>
            <w:r w:rsidRPr="00F43D98">
              <w:rPr>
                <w:rFonts w:eastAsia="標楷體" w:hint="eastAsia"/>
              </w:rPr>
              <w:t>年挑戰工廠二氧化碳零排放目標。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87615">
              <w:rPr>
                <w:rFonts w:eastAsia="標楷體" w:hint="eastAsia"/>
              </w:rPr>
              <w:t>推動綠色供應鏈，供應商需取得</w:t>
            </w:r>
            <w:r w:rsidRPr="00087615">
              <w:rPr>
                <w:rFonts w:eastAsia="標楷體"/>
              </w:rPr>
              <w:t>ISO 14001</w:t>
            </w:r>
            <w:r w:rsidRPr="00087615">
              <w:rPr>
                <w:rFonts w:eastAsia="標楷體" w:hint="eastAsia"/>
              </w:rPr>
              <w:t>認證，並建立</w:t>
            </w:r>
            <w:r w:rsidRPr="00087615">
              <w:rPr>
                <w:rFonts w:eastAsia="標楷體"/>
              </w:rPr>
              <w:t>KPI</w:t>
            </w:r>
            <w:r w:rsidRPr="00087615">
              <w:rPr>
                <w:rFonts w:eastAsia="標楷體" w:hint="eastAsia"/>
              </w:rPr>
              <w:t>及考評稽核機制。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所有產品均取得環保及節能標章。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推動導入水性塗料、</w:t>
            </w:r>
            <w:proofErr w:type="gramStart"/>
            <w:r w:rsidRPr="00F43D98">
              <w:rPr>
                <w:rFonts w:eastAsia="標楷體" w:hint="eastAsia"/>
              </w:rPr>
              <w:t>採用蓄熱式</w:t>
            </w:r>
            <w:proofErr w:type="gramEnd"/>
            <w:r w:rsidRPr="00F43D98">
              <w:rPr>
                <w:rFonts w:eastAsia="標楷體" w:hint="eastAsia"/>
              </w:rPr>
              <w:t>焚化爐及高滲透性</w:t>
            </w:r>
            <w:proofErr w:type="gramStart"/>
            <w:r w:rsidRPr="00F43D98">
              <w:rPr>
                <w:rFonts w:eastAsia="標楷體" w:hint="eastAsia"/>
              </w:rPr>
              <w:t>電著</w:t>
            </w:r>
            <w:proofErr w:type="gramEnd"/>
            <w:r w:rsidRPr="00F43D98">
              <w:rPr>
                <w:rFonts w:eastAsia="標楷體" w:hint="eastAsia"/>
              </w:rPr>
              <w:t>塗料，減少</w:t>
            </w:r>
            <w:r w:rsidRPr="00F43D98">
              <w:rPr>
                <w:rFonts w:eastAsia="標楷體"/>
              </w:rPr>
              <w:t>VOCs</w:t>
            </w:r>
            <w:r w:rsidRPr="00F43D98">
              <w:rPr>
                <w:rFonts w:eastAsia="標楷體" w:hint="eastAsia"/>
              </w:rPr>
              <w:t>排放。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導入逆滲透濾水系統，使廢水回收率提升</w:t>
            </w:r>
            <w:r>
              <w:rPr>
                <w:rFonts w:eastAsia="標楷體" w:hint="eastAsia"/>
              </w:rPr>
              <w:t>20~35%</w:t>
            </w:r>
            <w:r>
              <w:rPr>
                <w:rFonts w:eastAsia="標楷體" w:hint="eastAsia"/>
              </w:rPr>
              <w:t>。</w:t>
            </w:r>
          </w:p>
          <w:p w:rsidR="00D34BAA" w:rsidRPr="0008761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  <w:b/>
              </w:rPr>
            </w:pPr>
            <w:r w:rsidRPr="00087615">
              <w:rPr>
                <w:rFonts w:eastAsia="標楷體" w:hint="eastAsia"/>
              </w:rPr>
              <w:t>廠內設置提供外界參訪之</w:t>
            </w:r>
            <w:r w:rsidRPr="00087615">
              <w:rPr>
                <w:rFonts w:eastAsia="標楷體"/>
              </w:rPr>
              <w:t>Eco Lounge</w:t>
            </w:r>
            <w:r w:rsidRPr="00087615">
              <w:rPr>
                <w:rFonts w:eastAsia="標楷體" w:hint="eastAsia"/>
              </w:rPr>
              <w:t>環境教育場所，</w:t>
            </w:r>
            <w:r w:rsidRPr="00F43D98">
              <w:rPr>
                <w:rFonts w:eastAsia="標楷體" w:hint="eastAsia"/>
              </w:rPr>
              <w:t>教案教材逐步精進多元。</w:t>
            </w:r>
          </w:p>
        </w:tc>
      </w:tr>
    </w:tbl>
    <w:p w:rsidR="00D34BAA" w:rsidRPr="00B22653" w:rsidRDefault="00D34BAA" w:rsidP="00D34BAA">
      <w:pPr>
        <w:pStyle w:val="a3"/>
        <w:keepNext/>
        <w:spacing w:beforeLines="50" w:before="180" w:after="120" w:line="400" w:lineRule="exact"/>
        <w:ind w:leftChars="-60" w:left="-3" w:hangingChars="44" w:hanging="141"/>
        <w:jc w:val="left"/>
      </w:pPr>
      <w:r w:rsidRPr="00B22653">
        <w:rPr>
          <w:rFonts w:eastAsia="標楷體"/>
          <w:b/>
          <w:sz w:val="32"/>
          <w:szCs w:val="32"/>
        </w:rPr>
        <w:t>銀級獎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中強光電股份有限公司竹南廠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A2679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6342FC">
              <w:rPr>
                <w:rFonts w:eastAsia="標楷體" w:hint="eastAsia"/>
              </w:rPr>
              <w:t>訂定短</w:t>
            </w:r>
            <w:proofErr w:type="gramEnd"/>
            <w:r w:rsidRPr="006342FC">
              <w:rPr>
                <w:rFonts w:eastAsia="標楷體" w:hint="eastAsia"/>
              </w:rPr>
              <w:t>、中、長程減廢、節水、節電目標及策略，推動環保工作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 w:rsidRPr="00A2679A">
              <w:rPr>
                <w:rFonts w:eastAsia="標楷體" w:hint="eastAsia"/>
              </w:rPr>
              <w:t>減廢、節水、節電</w:t>
            </w:r>
            <w:r>
              <w:rPr>
                <w:rFonts w:eastAsia="標楷體" w:hint="eastAsia"/>
              </w:rPr>
              <w:t>率較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年相比成長</w:t>
            </w:r>
            <w:r>
              <w:rPr>
                <w:rFonts w:eastAsia="標楷體" w:hint="eastAsia"/>
              </w:rPr>
              <w:t>8~28%</w:t>
            </w:r>
            <w:r w:rsidRPr="00A2679A">
              <w:rPr>
                <w:rFonts w:eastAsia="標楷體" w:hint="eastAsia"/>
              </w:rPr>
              <w:t>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自主管理室內空氣品質，監測細懸浮微粒。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342FC">
              <w:rPr>
                <w:rFonts w:eastAsia="標楷體" w:hint="eastAsia"/>
              </w:rPr>
              <w:t>廢棄物源頭減量、加強廢棄物分類回收、木</w:t>
            </w:r>
            <w:proofErr w:type="gramStart"/>
            <w:r w:rsidRPr="006342FC">
              <w:rPr>
                <w:rFonts w:eastAsia="標楷體" w:hint="eastAsia"/>
              </w:rPr>
              <w:t>棧</w:t>
            </w:r>
            <w:proofErr w:type="gramEnd"/>
            <w:r w:rsidRPr="006342FC">
              <w:rPr>
                <w:rFonts w:eastAsia="標楷體" w:hint="eastAsia"/>
              </w:rPr>
              <w:t>板循環使用等措施，有效減廢</w:t>
            </w:r>
            <w:r>
              <w:rPr>
                <w:rFonts w:eastAsia="標楷體" w:hint="eastAsia"/>
              </w:rPr>
              <w:t>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342FC">
              <w:rPr>
                <w:rFonts w:eastAsia="標楷體" w:hint="eastAsia"/>
              </w:rPr>
              <w:t>106</w:t>
            </w:r>
            <w:r w:rsidRPr="006342FC">
              <w:rPr>
                <w:rFonts w:eastAsia="標楷體" w:hint="eastAsia"/>
              </w:rPr>
              <w:t>年每人</w:t>
            </w:r>
            <w:r>
              <w:rPr>
                <w:rFonts w:eastAsia="標楷體" w:hint="eastAsia"/>
              </w:rPr>
              <w:t>每年</w:t>
            </w:r>
            <w:proofErr w:type="gramStart"/>
            <w:r w:rsidRPr="006342FC">
              <w:rPr>
                <w:rFonts w:eastAsia="標楷體" w:hint="eastAsia"/>
              </w:rPr>
              <w:t>廚餘量較</w:t>
            </w:r>
            <w:proofErr w:type="gramEnd"/>
            <w:r w:rsidRPr="006342FC">
              <w:rPr>
                <w:rFonts w:eastAsia="標楷體" w:hint="eastAsia"/>
              </w:rPr>
              <w:t>105</w:t>
            </w:r>
            <w:r w:rsidRPr="006342FC">
              <w:rPr>
                <w:rFonts w:eastAsia="標楷體" w:hint="eastAsia"/>
              </w:rPr>
              <w:t>年減少</w:t>
            </w:r>
            <w:r w:rsidRPr="006342FC">
              <w:rPr>
                <w:rFonts w:eastAsia="標楷體" w:hint="eastAsia"/>
              </w:rPr>
              <w:t>63%</w:t>
            </w:r>
            <w:r w:rsidRPr="006342FC">
              <w:rPr>
                <w:rFonts w:eastAsia="標楷體" w:hint="eastAsia"/>
              </w:rPr>
              <w:t>。</w:t>
            </w:r>
          </w:p>
          <w:p w:rsidR="00D34BAA" w:rsidRPr="00C03BA4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342FC">
              <w:rPr>
                <w:rFonts w:eastAsia="標楷體" w:hint="eastAsia"/>
              </w:rPr>
              <w:t>積極推動員工參與</w:t>
            </w:r>
            <w:r>
              <w:rPr>
                <w:rFonts w:eastAsia="標楷體" w:hint="eastAsia"/>
              </w:rPr>
              <w:t>多元</w:t>
            </w:r>
            <w:r w:rsidRPr="006342FC">
              <w:rPr>
                <w:rFonts w:eastAsia="標楷體" w:hint="eastAsia"/>
              </w:rPr>
              <w:t>環保活動，包括</w:t>
            </w:r>
            <w:r>
              <w:rPr>
                <w:rFonts w:eastAsia="標楷體" w:hint="eastAsia"/>
              </w:rPr>
              <w:t>鼓勵</w:t>
            </w:r>
            <w:r w:rsidRPr="006342FC">
              <w:rPr>
                <w:rFonts w:eastAsia="標楷體" w:hint="eastAsia"/>
              </w:rPr>
              <w:t>員工參與</w:t>
            </w:r>
            <w:r>
              <w:rPr>
                <w:rFonts w:eastAsia="標楷體" w:hint="eastAsia"/>
              </w:rPr>
              <w:t>環保</w:t>
            </w:r>
            <w:r w:rsidRPr="006342FC">
              <w:rPr>
                <w:rFonts w:eastAsia="標楷體" w:hint="eastAsia"/>
              </w:rPr>
              <w:t>集點</w:t>
            </w:r>
            <w:r>
              <w:rPr>
                <w:rFonts w:eastAsia="標楷體" w:hint="eastAsia"/>
              </w:rPr>
              <w:t>、認養海灘</w:t>
            </w: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公尺</w:t>
            </w:r>
            <w:r w:rsidRPr="006342FC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鼓勵員工參加</w:t>
            </w:r>
            <w:r w:rsidRPr="006342FC">
              <w:rPr>
                <w:rFonts w:eastAsia="標楷體" w:hint="eastAsia"/>
              </w:rPr>
              <w:t>淨灘、</w:t>
            </w:r>
            <w:proofErr w:type="gramStart"/>
            <w:r w:rsidRPr="006342FC">
              <w:rPr>
                <w:rFonts w:eastAsia="標楷體" w:hint="eastAsia"/>
              </w:rPr>
              <w:t>減塑</w:t>
            </w:r>
            <w:r>
              <w:rPr>
                <w:rFonts w:eastAsia="標楷體" w:hint="eastAsia"/>
              </w:rPr>
              <w:t>及</w:t>
            </w:r>
            <w:r w:rsidRPr="00211700">
              <w:rPr>
                <w:rFonts w:eastAsia="標楷體" w:hint="eastAsia"/>
              </w:rPr>
              <w:t>爬</w:t>
            </w:r>
            <w:proofErr w:type="gramEnd"/>
            <w:r w:rsidRPr="00211700">
              <w:rPr>
                <w:rFonts w:eastAsia="標楷體" w:hint="eastAsia"/>
              </w:rPr>
              <w:t>樓梯</w:t>
            </w:r>
            <w:r w:rsidRPr="006342FC">
              <w:rPr>
                <w:rFonts w:eastAsia="標楷體" w:hint="eastAsia"/>
              </w:rPr>
              <w:t>等活動。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6342FC" w:rsidRDefault="00D34BAA" w:rsidP="0051473F">
            <w:pPr>
              <w:adjustRightInd w:val="0"/>
              <w:snapToGrid w:val="0"/>
              <w:rPr>
                <w:rFonts w:eastAsia="標楷體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中國信託商業銀行有限公司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4D389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D389B">
              <w:rPr>
                <w:rFonts w:eastAsia="標楷體" w:hint="eastAsia"/>
              </w:rPr>
              <w:t>推行金融服務數位化，推動</w:t>
            </w:r>
            <w:r w:rsidRPr="004D389B">
              <w:rPr>
                <w:rFonts w:eastAsia="標楷體" w:hint="eastAsia"/>
              </w:rPr>
              <w:t>ATM</w:t>
            </w:r>
            <w:proofErr w:type="gramStart"/>
            <w:r w:rsidRPr="004D389B">
              <w:rPr>
                <w:rFonts w:eastAsia="標楷體" w:hint="eastAsia"/>
              </w:rPr>
              <w:t>無卡化</w:t>
            </w:r>
            <w:proofErr w:type="gramEnd"/>
            <w:r w:rsidRPr="004D389B">
              <w:rPr>
                <w:rFonts w:eastAsia="標楷體" w:hint="eastAsia"/>
              </w:rPr>
              <w:t>，減少塑膠卡片及紙類使用</w:t>
            </w:r>
            <w:r>
              <w:rPr>
                <w:rFonts w:eastAsia="標楷體" w:hint="eastAsia"/>
              </w:rPr>
              <w:t>；發行、承銷綠色債券，</w:t>
            </w:r>
            <w:r w:rsidRPr="004D389B">
              <w:rPr>
                <w:rFonts w:eastAsia="標楷體" w:hint="eastAsia"/>
              </w:rPr>
              <w:t>投資、放款均納入環保風險評估。</w:t>
            </w:r>
          </w:p>
          <w:p w:rsidR="00D34BAA" w:rsidRPr="004D389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D389B">
              <w:rPr>
                <w:rFonts w:eastAsia="標楷體" w:hint="eastAsia"/>
              </w:rPr>
              <w:t>新總部取得綠建築</w:t>
            </w:r>
            <w:proofErr w:type="gramStart"/>
            <w:r w:rsidRPr="004D389B">
              <w:rPr>
                <w:rFonts w:eastAsia="標楷體" w:hint="eastAsia"/>
              </w:rPr>
              <w:t>鑽石級標章</w:t>
            </w:r>
            <w:proofErr w:type="gramEnd"/>
            <w:r w:rsidRPr="004D389B">
              <w:rPr>
                <w:rFonts w:eastAsia="標楷體" w:hint="eastAsia"/>
              </w:rPr>
              <w:t>，新</w:t>
            </w:r>
            <w:proofErr w:type="gramStart"/>
            <w:r w:rsidRPr="004D389B">
              <w:rPr>
                <w:rFonts w:eastAsia="標楷體" w:hint="eastAsia"/>
              </w:rPr>
              <w:t>建築均以達到</w:t>
            </w:r>
            <w:proofErr w:type="gramEnd"/>
            <w:r w:rsidRPr="004D389B">
              <w:rPr>
                <w:rFonts w:eastAsia="標楷體" w:hint="eastAsia"/>
              </w:rPr>
              <w:t>綠建築標章為規劃目標。</w:t>
            </w:r>
          </w:p>
          <w:p w:rsidR="00D34BAA" w:rsidRPr="004D389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D389B">
              <w:rPr>
                <w:rFonts w:eastAsia="標楷體" w:hint="eastAsia"/>
              </w:rPr>
              <w:t>以循環經濟之思維，從消費、二次料、廢棄物管理等面向，推動資源零廢棄。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D389B">
              <w:rPr>
                <w:rFonts w:eastAsia="標楷體" w:hint="eastAsia"/>
              </w:rPr>
              <w:t>積極支持政府政策，如</w:t>
            </w:r>
            <w:proofErr w:type="gramStart"/>
            <w:r w:rsidRPr="004D389B">
              <w:rPr>
                <w:rFonts w:eastAsia="標楷體" w:hint="eastAsia"/>
              </w:rPr>
              <w:t>響應減塑政策</w:t>
            </w:r>
            <w:proofErr w:type="gramEnd"/>
            <w:r w:rsidRPr="004D389B">
              <w:rPr>
                <w:rFonts w:eastAsia="標楷體" w:hint="eastAsia"/>
              </w:rPr>
              <w:t>及推廣、認養三重世貿公園生態園區</w:t>
            </w:r>
            <w:r>
              <w:rPr>
                <w:rFonts w:eastAsia="標楷體" w:hint="eastAsia"/>
              </w:rPr>
              <w:t>、認購綠色電力、淨灘、</w:t>
            </w:r>
            <w:r w:rsidRPr="004D389B">
              <w:rPr>
                <w:rFonts w:eastAsia="標楷體" w:hint="eastAsia"/>
              </w:rPr>
              <w:t>禁用美耐</w:t>
            </w:r>
            <w:proofErr w:type="gramStart"/>
            <w:r w:rsidRPr="004D389B">
              <w:rPr>
                <w:rFonts w:eastAsia="標楷體" w:hint="eastAsia"/>
              </w:rPr>
              <w:t>皿</w:t>
            </w:r>
            <w:proofErr w:type="gramEnd"/>
            <w:r w:rsidRPr="004D389B">
              <w:rPr>
                <w:rFonts w:eastAsia="標楷體" w:hint="eastAsia"/>
              </w:rPr>
              <w:t>餐具及推廣環保集點等，展現企業環保重視態度。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舉辦</w:t>
            </w:r>
            <w:r w:rsidRPr="00F43D98">
              <w:rPr>
                <w:rFonts w:eastAsia="標楷體" w:hint="eastAsia"/>
              </w:rPr>
              <w:t>「二手好書交換</w:t>
            </w:r>
            <w:r w:rsidRPr="00F43D98">
              <w:rPr>
                <w:rFonts w:eastAsia="標楷體"/>
              </w:rPr>
              <w:t xml:space="preserve"> X </w:t>
            </w:r>
            <w:r w:rsidRPr="00F43D98">
              <w:rPr>
                <w:rFonts w:eastAsia="標楷體" w:hint="eastAsia"/>
              </w:rPr>
              <w:t>雙手傳愛活動」、「</w:t>
            </w:r>
            <w:proofErr w:type="gramStart"/>
            <w:r w:rsidRPr="00F43D98">
              <w:rPr>
                <w:rFonts w:eastAsia="標楷體" w:hint="eastAsia"/>
              </w:rPr>
              <w:t>犀</w:t>
            </w:r>
            <w:proofErr w:type="gramEnd"/>
            <w:r w:rsidRPr="00F43D98">
              <w:rPr>
                <w:rFonts w:eastAsia="標楷體" w:hint="eastAsia"/>
              </w:rPr>
              <w:t>望義賣活動」</w:t>
            </w:r>
            <w:r>
              <w:rPr>
                <w:rFonts w:eastAsia="標楷體" w:hint="eastAsia"/>
              </w:rPr>
              <w:t>及</w:t>
            </w:r>
            <w:r w:rsidRPr="00F43D98">
              <w:rPr>
                <w:rFonts w:eastAsia="標楷體" w:hint="eastAsia"/>
              </w:rPr>
              <w:t>「愛護環境保育自然動物」等活動，推廣環保觀念及教育宣導。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4D389B" w:rsidRDefault="00D34BAA" w:rsidP="0051473F">
            <w:pPr>
              <w:adjustRightInd w:val="0"/>
              <w:snapToGrid w:val="0"/>
              <w:rPr>
                <w:rFonts w:eastAsia="標楷體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世界先進積體電路股份有限公司晶圓三廠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B934E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訂定</w:t>
            </w:r>
            <w:r w:rsidRPr="00211700">
              <w:rPr>
                <w:rFonts w:eastAsia="標楷體" w:hint="eastAsia"/>
              </w:rPr>
              <w:t>緊急應變</w:t>
            </w:r>
            <w:proofErr w:type="gramStart"/>
            <w:r w:rsidRPr="00211700">
              <w:rPr>
                <w:rFonts w:eastAsia="標楷體" w:hint="eastAsia"/>
              </w:rPr>
              <w:t>及毒災應變</w:t>
            </w:r>
            <w:proofErr w:type="gramEnd"/>
            <w:r w:rsidRPr="00211700">
              <w:rPr>
                <w:rFonts w:eastAsia="標楷體" w:hint="eastAsia"/>
              </w:rPr>
              <w:t>計畫，系統建置、人員訓練、裝備器材檢點及運作演練資料完整，並定期進行演練、競賽及參與聯防組織。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D94FB2">
              <w:rPr>
                <w:rFonts w:eastAsia="標楷體" w:hint="eastAsia"/>
              </w:rPr>
              <w:t>參與「停用全</w:t>
            </w:r>
            <w:proofErr w:type="gramStart"/>
            <w:r w:rsidRPr="00D94FB2">
              <w:rPr>
                <w:rFonts w:eastAsia="標楷體" w:hint="eastAsia"/>
              </w:rPr>
              <w:t>氟辛烷磺</w:t>
            </w:r>
            <w:proofErr w:type="gramEnd"/>
            <w:r w:rsidRPr="00D94FB2">
              <w:rPr>
                <w:rFonts w:eastAsia="標楷體" w:hint="eastAsia"/>
              </w:rPr>
              <w:t>酸</w:t>
            </w:r>
            <w:r w:rsidRPr="00D94FB2">
              <w:rPr>
                <w:rFonts w:eastAsia="標楷體" w:hint="eastAsia"/>
              </w:rPr>
              <w:t>(PFOS)</w:t>
            </w:r>
            <w:r w:rsidRPr="00D94FB2">
              <w:rPr>
                <w:rFonts w:eastAsia="標楷體" w:hint="eastAsia"/>
              </w:rPr>
              <w:t>」簽訂活動，逐步</w:t>
            </w:r>
            <w:proofErr w:type="gramStart"/>
            <w:r w:rsidRPr="00D94FB2">
              <w:rPr>
                <w:rFonts w:eastAsia="標楷體" w:hint="eastAsia"/>
              </w:rPr>
              <w:t>汰換全</w:t>
            </w:r>
            <w:proofErr w:type="gramEnd"/>
            <w:r w:rsidRPr="00D94FB2">
              <w:rPr>
                <w:rFonts w:eastAsia="標楷體" w:hint="eastAsia"/>
              </w:rPr>
              <w:t>氟辛酸</w:t>
            </w:r>
            <w:r w:rsidRPr="00D94FB2">
              <w:rPr>
                <w:rFonts w:eastAsia="標楷體" w:hint="eastAsia"/>
              </w:rPr>
              <w:t>(PFOA)</w:t>
            </w:r>
            <w:r w:rsidRPr="00D94FB2">
              <w:rPr>
                <w:rFonts w:eastAsia="標楷體" w:hint="eastAsia"/>
              </w:rPr>
              <w:t>。</w:t>
            </w:r>
          </w:p>
          <w:p w:rsidR="00D34BAA" w:rsidRPr="00A2679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推動改善</w:t>
            </w:r>
            <w:r w:rsidRPr="00F43D98">
              <w:rPr>
                <w:rFonts w:eastAsia="標楷體"/>
              </w:rPr>
              <w:t>VOCs</w:t>
            </w:r>
            <w:r w:rsidRPr="00F43D98">
              <w:rPr>
                <w:rFonts w:eastAsia="標楷體" w:hint="eastAsia"/>
              </w:rPr>
              <w:t>處理系統效率（負壓艙緩衝管路、沸石轉輪蓄熱材）、酸鹼廢氣水洗系統、</w:t>
            </w:r>
            <w:r w:rsidRPr="00F43D98">
              <w:rPr>
                <w:rFonts w:eastAsia="標楷體"/>
              </w:rPr>
              <w:t>CDA</w:t>
            </w:r>
            <w:r w:rsidRPr="00F43D98">
              <w:rPr>
                <w:rFonts w:eastAsia="標楷體" w:hint="eastAsia"/>
              </w:rPr>
              <w:t>運轉模式最佳化，有效減少空污排放</w:t>
            </w:r>
            <w:r w:rsidRPr="00A2679A">
              <w:rPr>
                <w:rFonts w:eastAsia="標楷體" w:hint="eastAsia"/>
              </w:rPr>
              <w:t>。</w:t>
            </w:r>
          </w:p>
          <w:p w:rsidR="00D34BAA" w:rsidRPr="00B934E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B934E5">
              <w:rPr>
                <w:rFonts w:eastAsia="標楷體" w:hint="eastAsia"/>
              </w:rPr>
              <w:t>推動製程廢棄物回收再利用、</w:t>
            </w:r>
            <w:proofErr w:type="gramStart"/>
            <w:r w:rsidRPr="00B934E5">
              <w:rPr>
                <w:rFonts w:eastAsia="標楷體" w:hint="eastAsia"/>
              </w:rPr>
              <w:t>光阻減量</w:t>
            </w:r>
            <w:proofErr w:type="gramEnd"/>
            <w:r w:rsidRPr="00B934E5">
              <w:rPr>
                <w:rFonts w:eastAsia="標楷體" w:hint="eastAsia"/>
              </w:rPr>
              <w:t>、化學品減量、污泥減量、</w:t>
            </w:r>
            <w:proofErr w:type="gramStart"/>
            <w:r w:rsidRPr="00B934E5">
              <w:rPr>
                <w:rFonts w:eastAsia="標楷體" w:hint="eastAsia"/>
              </w:rPr>
              <w:t>減塑及</w:t>
            </w:r>
            <w:proofErr w:type="gramEnd"/>
            <w:r w:rsidRPr="00B934E5">
              <w:rPr>
                <w:rFonts w:eastAsia="標楷體" w:hint="eastAsia"/>
              </w:rPr>
              <w:t>廢棄物回收分類妥善清理，並定期追蹤。</w:t>
            </w:r>
          </w:p>
          <w:p w:rsidR="00D34BAA" w:rsidRPr="004D389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D94FB2">
              <w:rPr>
                <w:rFonts w:eastAsia="標楷體" w:hint="eastAsia"/>
              </w:rPr>
              <w:t>推動環保公益多樣化</w:t>
            </w:r>
            <w:r>
              <w:rPr>
                <w:rFonts w:eastAsia="標楷體" w:hint="eastAsia"/>
              </w:rPr>
              <w:t>，包括贊助相關環保</w:t>
            </w:r>
            <w:proofErr w:type="gramStart"/>
            <w:r>
              <w:rPr>
                <w:rFonts w:eastAsia="標楷體" w:hint="eastAsia"/>
              </w:rPr>
              <w:t>團體環教教育</w:t>
            </w:r>
            <w:proofErr w:type="gramEnd"/>
            <w:r>
              <w:rPr>
                <w:rFonts w:eastAsia="標楷體" w:hint="eastAsia"/>
              </w:rPr>
              <w:t>訓練費用、廣播節目經費及環保研究基金</w:t>
            </w:r>
            <w:r w:rsidRPr="00D94FB2">
              <w:rPr>
                <w:rFonts w:eastAsia="標楷體" w:hint="eastAsia"/>
              </w:rPr>
              <w:t>，並</w:t>
            </w:r>
            <w:r>
              <w:rPr>
                <w:rFonts w:eastAsia="標楷體" w:hint="eastAsia"/>
              </w:rPr>
              <w:t>成立</w:t>
            </w:r>
            <w:r w:rsidRPr="00D94FB2">
              <w:rPr>
                <w:rFonts w:eastAsia="標楷體" w:hint="eastAsia"/>
              </w:rPr>
              <w:t>志工小組，深化學習與推動行動。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Default="00D34BAA" w:rsidP="0051473F">
            <w:pPr>
              <w:adjustRightInd w:val="0"/>
              <w:snapToGrid w:val="0"/>
              <w:rPr>
                <w:rFonts w:eastAsia="標楷體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台灣電力股份有限公司南部發電廠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342FC">
              <w:rPr>
                <w:rFonts w:eastAsia="標楷體" w:hint="eastAsia"/>
              </w:rPr>
              <w:lastRenderedPageBreak/>
              <w:t>建置「</w:t>
            </w:r>
            <w:proofErr w:type="gramStart"/>
            <w:r w:rsidRPr="006342FC">
              <w:rPr>
                <w:rFonts w:eastAsia="標楷體" w:hint="eastAsia"/>
              </w:rPr>
              <w:t>微藻養殖</w:t>
            </w:r>
            <w:proofErr w:type="gramEnd"/>
            <w:r w:rsidRPr="006342FC">
              <w:rPr>
                <w:rFonts w:eastAsia="標楷體" w:hint="eastAsia"/>
              </w:rPr>
              <w:t>試驗設備」，利用電廠發電後所產生的煙氣作為藻類生長所需的</w:t>
            </w:r>
            <w:proofErr w:type="gramStart"/>
            <w:r w:rsidRPr="006342FC">
              <w:rPr>
                <w:rFonts w:eastAsia="標楷體" w:hint="eastAsia"/>
              </w:rPr>
              <w:t>的碳源與氮源</w:t>
            </w:r>
            <w:proofErr w:type="gramEnd"/>
            <w:r w:rsidRPr="006342FC">
              <w:rPr>
                <w:rFonts w:eastAsia="標楷體" w:hint="eastAsia"/>
              </w:rPr>
              <w:t>，發展二氧化碳的另一再利用方向。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/>
              </w:rPr>
              <w:t>進行全廠機組改善計畫，以推動燃燒器升級來降低氮氧化物排放。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6D5E8B">
              <w:rPr>
                <w:rFonts w:eastAsia="標楷體"/>
              </w:rPr>
              <w:t>汰</w:t>
            </w:r>
            <w:proofErr w:type="gramEnd"/>
            <w:r w:rsidRPr="006D5E8B">
              <w:rPr>
                <w:rFonts w:eastAsia="標楷體"/>
              </w:rPr>
              <w:t>換照明燈具、使用太陽能熱水器</w:t>
            </w:r>
            <w:r>
              <w:rPr>
                <w:rFonts w:eastAsia="標楷體" w:hint="eastAsia"/>
              </w:rPr>
              <w:t>、停用中央空調改用分離式冷氣</w:t>
            </w:r>
            <w:r w:rsidRPr="006D5E8B">
              <w:rPr>
                <w:rFonts w:eastAsia="標楷體"/>
              </w:rPr>
              <w:t>及設置太陽能光電系統，達</w:t>
            </w:r>
            <w:r w:rsidRPr="006D5E8B">
              <w:rPr>
                <w:rFonts w:eastAsia="標楷體" w:hint="eastAsia"/>
              </w:rPr>
              <w:t>成</w:t>
            </w:r>
            <w:r w:rsidRPr="006D5E8B">
              <w:rPr>
                <w:rFonts w:eastAsia="標楷體"/>
              </w:rPr>
              <w:t>節約能源。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積極</w:t>
            </w:r>
            <w:r w:rsidRPr="00F43D98">
              <w:rPr>
                <w:rFonts w:eastAsia="標楷體" w:hint="eastAsia"/>
              </w:rPr>
              <w:t>配合</w:t>
            </w:r>
            <w:r>
              <w:rPr>
                <w:rFonts w:eastAsia="標楷體" w:hint="eastAsia"/>
              </w:rPr>
              <w:t>政府</w:t>
            </w:r>
            <w:r w:rsidRPr="00F43D98">
              <w:rPr>
                <w:rFonts w:eastAsia="標楷體" w:hint="eastAsia"/>
              </w:rPr>
              <w:t>政</w:t>
            </w:r>
            <w:r>
              <w:rPr>
                <w:rFonts w:eastAsia="標楷體" w:hint="eastAsia"/>
              </w:rPr>
              <w:t>策，</w:t>
            </w: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</w:t>
            </w:r>
            <w:r w:rsidRPr="00211700">
              <w:rPr>
                <w:rFonts w:eastAsia="標楷體" w:hint="eastAsia"/>
              </w:rPr>
              <w:t>綠色採購</w:t>
            </w:r>
            <w:r>
              <w:rPr>
                <w:rFonts w:eastAsia="標楷體" w:hint="eastAsia"/>
              </w:rPr>
              <w:t>金額計新臺幣</w:t>
            </w:r>
            <w:r>
              <w:rPr>
                <w:rFonts w:eastAsia="標楷體" w:hint="eastAsia"/>
              </w:rPr>
              <w:t>255</w:t>
            </w:r>
            <w:r>
              <w:rPr>
                <w:rFonts w:eastAsia="標楷體" w:hint="eastAsia"/>
              </w:rPr>
              <w:t>萬元、鼓勵</w:t>
            </w:r>
            <w:r w:rsidRPr="00F43D98">
              <w:rPr>
                <w:rFonts w:eastAsia="標楷體" w:hint="eastAsia"/>
              </w:rPr>
              <w:t>員工參與環保集點、認養海岸</w:t>
            </w:r>
            <w:r>
              <w:rPr>
                <w:rFonts w:eastAsia="標楷體" w:hint="eastAsia"/>
              </w:rPr>
              <w:t>1,000</w:t>
            </w:r>
            <w:r>
              <w:rPr>
                <w:rFonts w:eastAsia="標楷體" w:hint="eastAsia"/>
              </w:rPr>
              <w:t>公尺</w:t>
            </w:r>
            <w:r w:rsidRPr="00F43D98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座</w:t>
            </w:r>
            <w:r w:rsidRPr="00F43D98">
              <w:rPr>
                <w:rFonts w:eastAsia="標楷體" w:hint="eastAsia"/>
              </w:rPr>
              <w:t>公廁與</w:t>
            </w:r>
            <w:r>
              <w:rPr>
                <w:rFonts w:eastAsia="標楷體" w:hint="eastAsia"/>
              </w:rPr>
              <w:t>辦理</w:t>
            </w:r>
            <w:r w:rsidRPr="00F43D98">
              <w:rPr>
                <w:rFonts w:eastAsia="標楷體" w:hint="eastAsia"/>
              </w:rPr>
              <w:t>淨灘。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贊助鄰近社區國小辦理一系列</w:t>
            </w:r>
            <w:proofErr w:type="gramStart"/>
            <w:r>
              <w:rPr>
                <w:rFonts w:eastAsia="標楷體" w:hint="eastAsia"/>
              </w:rPr>
              <w:t>節能減碳宣導</w:t>
            </w:r>
            <w:proofErr w:type="gramEnd"/>
            <w:r>
              <w:rPr>
                <w:rFonts w:eastAsia="標楷體" w:hint="eastAsia"/>
              </w:rPr>
              <w:t>活動及</w:t>
            </w:r>
            <w:proofErr w:type="gramStart"/>
            <w:r>
              <w:rPr>
                <w:rFonts w:eastAsia="標楷體" w:hint="eastAsia"/>
              </w:rPr>
              <w:t>關懷環教教育</w:t>
            </w:r>
            <w:proofErr w:type="gramEnd"/>
            <w:r>
              <w:rPr>
                <w:rFonts w:eastAsia="標楷體" w:hint="eastAsia"/>
              </w:rPr>
              <w:t>扎根計畫，並舉辦敦親睦鄰活動宣導</w:t>
            </w:r>
            <w:proofErr w:type="gramStart"/>
            <w:r>
              <w:rPr>
                <w:rFonts w:eastAsia="標楷體" w:hint="eastAsia"/>
              </w:rPr>
              <w:t>節能減碳及</w:t>
            </w:r>
            <w:proofErr w:type="gramEnd"/>
            <w:r>
              <w:rPr>
                <w:rFonts w:eastAsia="標楷體" w:hint="eastAsia"/>
              </w:rPr>
              <w:t>水資源節用。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  <w:vAlign w:val="center"/>
          </w:tcPr>
          <w:p w:rsidR="00D34BAA" w:rsidRPr="006342FC" w:rsidRDefault="00D34BAA" w:rsidP="0051473F">
            <w:pPr>
              <w:adjustRightInd w:val="0"/>
              <w:snapToGrid w:val="0"/>
              <w:rPr>
                <w:rFonts w:eastAsia="標楷體"/>
              </w:rPr>
            </w:pPr>
            <w:r w:rsidRPr="00F43D98">
              <w:rPr>
                <w:rFonts w:eastAsia="標楷體" w:hint="eastAsia"/>
                <w:b/>
                <w:sz w:val="28"/>
                <w:szCs w:val="28"/>
              </w:rPr>
              <w:t>財團法人弘光科技大學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  <w:vAlign w:val="center"/>
          </w:tcPr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 w:hint="eastAsia"/>
              </w:rPr>
              <w:t>校內</w:t>
            </w:r>
            <w:r>
              <w:rPr>
                <w:rFonts w:eastAsia="標楷體" w:hint="eastAsia"/>
              </w:rPr>
              <w:t>具</w:t>
            </w:r>
            <w:r w:rsidRPr="006D5E8B">
              <w:rPr>
                <w:rFonts w:eastAsia="標楷體" w:hint="eastAsia"/>
              </w:rPr>
              <w:t>有綠建築標章</w:t>
            </w:r>
            <w:r>
              <w:rPr>
                <w:rFonts w:eastAsia="標楷體" w:hint="eastAsia"/>
              </w:rPr>
              <w:t>教學大樓</w:t>
            </w:r>
            <w:r w:rsidRPr="006D5E8B">
              <w:rPr>
                <w:rFonts w:eastAsia="標楷體" w:hint="eastAsia"/>
              </w:rPr>
              <w:t>，規劃綠建築學生宿舍，且</w:t>
            </w:r>
            <w:r>
              <w:rPr>
                <w:rFonts w:eastAsia="標楷體" w:hint="eastAsia"/>
              </w:rPr>
              <w:t>設置</w:t>
            </w:r>
            <w:r w:rsidRPr="006D5E8B">
              <w:rPr>
                <w:rFonts w:eastAsia="標楷體" w:hint="eastAsia"/>
              </w:rPr>
              <w:t>太陽能發電，在校園中發揮積極環境教育作用。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 w:hint="eastAsia"/>
              </w:rPr>
              <w:t>推動</w:t>
            </w:r>
            <w:proofErr w:type="gramStart"/>
            <w:r w:rsidRPr="006D5E8B">
              <w:rPr>
                <w:rFonts w:eastAsia="標楷體" w:hint="eastAsia"/>
              </w:rPr>
              <w:t>汰</w:t>
            </w:r>
            <w:proofErr w:type="gramEnd"/>
            <w:r w:rsidRPr="006D5E8B">
              <w:rPr>
                <w:rFonts w:eastAsia="標楷體" w:hint="eastAsia"/>
              </w:rPr>
              <w:t>換老舊空調、</w:t>
            </w:r>
            <w:r>
              <w:rPr>
                <w:rFonts w:eastAsia="標楷體" w:hint="eastAsia"/>
              </w:rPr>
              <w:t>學生宿舍</w:t>
            </w:r>
            <w:r w:rsidRPr="006D5E8B">
              <w:rPr>
                <w:rFonts w:eastAsia="標楷體" w:hint="eastAsia"/>
              </w:rPr>
              <w:t>設置熱泵系統、</w:t>
            </w:r>
            <w:proofErr w:type="gramStart"/>
            <w:r w:rsidRPr="006D5E8B">
              <w:rPr>
                <w:rFonts w:eastAsia="標楷體" w:hint="eastAsia"/>
              </w:rPr>
              <w:t>汰</w:t>
            </w:r>
            <w:proofErr w:type="gramEnd"/>
            <w:r w:rsidRPr="006D5E8B">
              <w:rPr>
                <w:rFonts w:eastAsia="標楷體" w:hint="eastAsia"/>
              </w:rPr>
              <w:t>換</w:t>
            </w:r>
            <w:r>
              <w:rPr>
                <w:rFonts w:eastAsia="標楷體" w:hint="eastAsia"/>
              </w:rPr>
              <w:t>活動中心</w:t>
            </w:r>
            <w:r w:rsidRPr="006D5E8B">
              <w:rPr>
                <w:rFonts w:eastAsia="標楷體" w:hint="eastAsia"/>
              </w:rPr>
              <w:t>照明燈具</w:t>
            </w:r>
            <w:r>
              <w:rPr>
                <w:rFonts w:eastAsia="標楷體" w:hint="eastAsia"/>
              </w:rPr>
              <w:t>為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燈具</w:t>
            </w:r>
            <w:r w:rsidRPr="006D5E8B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改善</w:t>
            </w:r>
            <w:proofErr w:type="gramStart"/>
            <w:r>
              <w:rPr>
                <w:rFonts w:eastAsia="標楷體" w:hint="eastAsia"/>
              </w:rPr>
              <w:t>機</w:t>
            </w:r>
            <w:r w:rsidRPr="006D5E8B">
              <w:rPr>
                <w:rFonts w:eastAsia="標楷體" w:hint="eastAsia"/>
              </w:rPr>
              <w:t>房</w:t>
            </w:r>
            <w:r>
              <w:rPr>
                <w:rFonts w:eastAsia="標楷體" w:hint="eastAsia"/>
              </w:rPr>
              <w:t>善熱排氣</w:t>
            </w:r>
            <w:proofErr w:type="gramEnd"/>
            <w:r>
              <w:rPr>
                <w:rFonts w:eastAsia="標楷體" w:hint="eastAsia"/>
              </w:rPr>
              <w:t>措施</w:t>
            </w:r>
            <w:r w:rsidRPr="006D5E8B">
              <w:rPr>
                <w:rFonts w:eastAsia="標楷體" w:hint="eastAsia"/>
              </w:rPr>
              <w:t>，減少能源消耗。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教學大樓裝設課表控制系統，有效控管教室用電。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宣導教育師生</w:t>
            </w:r>
            <w:r w:rsidRPr="006D5E8B">
              <w:rPr>
                <w:rFonts w:eastAsia="標楷體" w:hint="eastAsia"/>
              </w:rPr>
              <w:t>加強資源回收</w:t>
            </w:r>
            <w:r>
              <w:rPr>
                <w:rFonts w:eastAsia="標楷體" w:hint="eastAsia"/>
              </w:rPr>
              <w:t>，使資源回收比例逐年提升，推動</w:t>
            </w:r>
            <w:r w:rsidRPr="006D5E8B">
              <w:rPr>
                <w:rFonts w:eastAsia="標楷體" w:hint="eastAsia"/>
              </w:rPr>
              <w:t>會議及公文電子化，</w:t>
            </w:r>
            <w:r>
              <w:rPr>
                <w:rFonts w:eastAsia="標楷體" w:hint="eastAsia"/>
              </w:rPr>
              <w:t>有效</w:t>
            </w:r>
            <w:r w:rsidRPr="006D5E8B">
              <w:rPr>
                <w:rFonts w:eastAsia="標楷體" w:hint="eastAsia"/>
              </w:rPr>
              <w:t>減少廢棄物量。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獲得</w:t>
            </w:r>
            <w:r w:rsidRPr="006D5E8B">
              <w:rPr>
                <w:rFonts w:eastAsia="標楷體" w:hint="eastAsia"/>
              </w:rPr>
              <w:t>106</w:t>
            </w:r>
            <w:r w:rsidRPr="006D5E8B">
              <w:rPr>
                <w:rFonts w:eastAsia="標楷體" w:hint="eastAsia"/>
              </w:rPr>
              <w:t>年（自提聯合國永續目標五大面向關鍵目標）。</w:t>
            </w:r>
          </w:p>
        </w:tc>
      </w:tr>
      <w:tr w:rsidR="00D34BAA" w:rsidRPr="00E25A6B" w:rsidTr="0051473F">
        <w:tc>
          <w:tcPr>
            <w:tcW w:w="9201" w:type="dxa"/>
            <w:shd w:val="clear" w:color="auto" w:fill="auto"/>
            <w:vAlign w:val="center"/>
          </w:tcPr>
          <w:p w:rsidR="00D34BAA" w:rsidRPr="00F43D98" w:rsidRDefault="00D34BAA" w:rsidP="0051473F">
            <w:pPr>
              <w:adjustRightInd w:val="0"/>
              <w:snapToGrid w:val="0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F43D98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基隆市天外天垃圾資源回收（焚化）廠（信鼎技術服務股份有限公司）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  <w:vAlign w:val="center"/>
          </w:tcPr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</w:t>
            </w:r>
            <w:r w:rsidRPr="006D5E8B">
              <w:rPr>
                <w:rFonts w:eastAsia="標楷體" w:hint="eastAsia"/>
              </w:rPr>
              <w:t>空</w:t>
            </w:r>
            <w:r>
              <w:rPr>
                <w:rFonts w:eastAsia="標楷體" w:hint="eastAsia"/>
              </w:rPr>
              <w:t>氣污染物排放</w:t>
            </w:r>
            <w:r w:rsidRPr="006D5E8B">
              <w:rPr>
                <w:rFonts w:eastAsia="標楷體" w:hint="eastAsia"/>
              </w:rPr>
              <w:t>減量、</w:t>
            </w:r>
            <w:proofErr w:type="gramStart"/>
            <w:r>
              <w:rPr>
                <w:rFonts w:eastAsia="標楷體" w:hint="eastAsia"/>
              </w:rPr>
              <w:t>訂定節水</w:t>
            </w:r>
            <w:proofErr w:type="gramEnd"/>
            <w:r>
              <w:rPr>
                <w:rFonts w:eastAsia="標楷體" w:hint="eastAsia"/>
              </w:rPr>
              <w:t>管理方案、更換照明節能燈具、調整空調設定溫度</w:t>
            </w:r>
            <w:r w:rsidRPr="006D5E8B">
              <w:rPr>
                <w:rFonts w:eastAsia="標楷體" w:hint="eastAsia"/>
              </w:rPr>
              <w:t>、廢熱回收（取代</w:t>
            </w:r>
            <w:r>
              <w:rPr>
                <w:rFonts w:eastAsia="標楷體" w:hint="eastAsia"/>
              </w:rPr>
              <w:t>用電量</w:t>
            </w:r>
            <w:r w:rsidRPr="006D5E8B">
              <w:rPr>
                <w:rFonts w:eastAsia="標楷體" w:hint="eastAsia"/>
              </w:rPr>
              <w:t>比例達</w:t>
            </w:r>
            <w:r w:rsidRPr="006D5E8B">
              <w:rPr>
                <w:rFonts w:eastAsia="標楷體" w:hint="eastAsia"/>
              </w:rPr>
              <w:t>98.46%</w:t>
            </w:r>
            <w:r w:rsidRPr="006D5E8B">
              <w:rPr>
                <w:rFonts w:eastAsia="標楷體" w:hint="eastAsia"/>
              </w:rPr>
              <w:t>）。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 w:hint="eastAsia"/>
              </w:rPr>
              <w:t>妥善清理飛灰，並進行</w:t>
            </w:r>
            <w:proofErr w:type="gramStart"/>
            <w:r w:rsidRPr="006D5E8B">
              <w:rPr>
                <w:rFonts w:eastAsia="標楷體" w:hint="eastAsia"/>
              </w:rPr>
              <w:t>底渣再</w:t>
            </w:r>
            <w:proofErr w:type="gramEnd"/>
            <w:r w:rsidRPr="006D5E8B">
              <w:rPr>
                <w:rFonts w:eastAsia="標楷體" w:hint="eastAsia"/>
              </w:rPr>
              <w:t>利用，減廢成效顯著，並引進先進的</w:t>
            </w:r>
            <w:proofErr w:type="gramStart"/>
            <w:r w:rsidRPr="006D5E8B">
              <w:rPr>
                <w:rFonts w:eastAsia="標楷體" w:hint="eastAsia"/>
              </w:rPr>
              <w:t>震波清灰技術</w:t>
            </w:r>
            <w:proofErr w:type="gramEnd"/>
            <w:r w:rsidRPr="006D5E8B">
              <w:rPr>
                <w:rFonts w:eastAsia="標楷體" w:hint="eastAsia"/>
              </w:rPr>
              <w:t>，提升爐體操作效率。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E25A6B">
              <w:rPr>
                <w:rFonts w:eastAsia="標楷體" w:hint="eastAsia"/>
              </w:rPr>
              <w:t>柴油車皆需</w:t>
            </w:r>
            <w:proofErr w:type="gramEnd"/>
            <w:r w:rsidRPr="00E25A6B">
              <w:rPr>
                <w:rFonts w:eastAsia="標楷體" w:hint="eastAsia"/>
              </w:rPr>
              <w:t>取得排煙檢測合格之自主管理標章，</w:t>
            </w:r>
            <w:r w:rsidRPr="00CE7D6E">
              <w:rPr>
                <w:rFonts w:eastAsia="標楷體" w:hint="eastAsia"/>
              </w:rPr>
              <w:t>始准進場</w:t>
            </w:r>
            <w:r>
              <w:rPr>
                <w:rFonts w:eastAsia="標楷體" w:hint="eastAsia"/>
              </w:rPr>
              <w:t>。</w:t>
            </w:r>
          </w:p>
          <w:p w:rsidR="00D34BAA" w:rsidRPr="006D5E8B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 w:hint="eastAsia"/>
              </w:rPr>
              <w:t>配合政府政策推動各項環保措施與活動，鼓勵員工參與環保集點活動</w:t>
            </w:r>
            <w:r>
              <w:rPr>
                <w:rFonts w:eastAsia="標楷體" w:hint="eastAsia"/>
              </w:rPr>
              <w:t>、認養海灘</w:t>
            </w: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公尺，並參加淨灘</w:t>
            </w:r>
            <w:r w:rsidRPr="006D5E8B">
              <w:rPr>
                <w:rFonts w:eastAsia="標楷體" w:hint="eastAsia"/>
              </w:rPr>
              <w:t>，充分發揮全員參與之功效。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D5E8B">
              <w:rPr>
                <w:rFonts w:eastAsia="標楷體" w:hint="eastAsia"/>
              </w:rPr>
              <w:t>通過環境教育設施場所認證，環境教育規劃與運作良好，積極參與廠外各項環保活動，與社區志工形成夥伴關係</w:t>
            </w:r>
            <w:r>
              <w:rPr>
                <w:rFonts w:eastAsia="標楷體" w:hint="eastAsia"/>
              </w:rPr>
              <w:t>；辦理捐贈二手衣活動</w:t>
            </w:r>
            <w:proofErr w:type="gramStart"/>
            <w:r>
              <w:rPr>
                <w:rFonts w:eastAsia="標楷體" w:hint="eastAsia"/>
              </w:rPr>
              <w:t>及至偏</w:t>
            </w:r>
            <w:proofErr w:type="gramEnd"/>
            <w:r>
              <w:rPr>
                <w:rFonts w:eastAsia="標楷體" w:hint="eastAsia"/>
              </w:rPr>
              <w:t>鄉小學辦理環境教育及贈書等環保公益活動。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達和環保服務股份有限公司嘉義分公司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</w:tcPr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環境會計制度嘗試建立物質流向圖，逐步朝向與</w:t>
            </w:r>
            <w:r w:rsidRPr="00F43D98">
              <w:rPr>
                <w:rFonts w:eastAsia="標楷體"/>
              </w:rPr>
              <w:t xml:space="preserve">ISO 14051 </w:t>
            </w:r>
            <w:r w:rsidRPr="00F43D98">
              <w:rPr>
                <w:rFonts w:eastAsia="標楷體" w:hint="eastAsia"/>
              </w:rPr>
              <w:t>物質流程本會計</w:t>
            </w:r>
            <w:r w:rsidRPr="00F43D98">
              <w:rPr>
                <w:rFonts w:eastAsia="標楷體"/>
              </w:rPr>
              <w:t>(MFCA)</w:t>
            </w:r>
            <w:r w:rsidRPr="00F43D98">
              <w:rPr>
                <w:rFonts w:eastAsia="標楷體" w:hint="eastAsia"/>
              </w:rPr>
              <w:t>評估流程結合，推動情形良好。</w:t>
            </w:r>
          </w:p>
          <w:p w:rsidR="00D34BAA" w:rsidRPr="00CE7D6E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採用新技術改善</w:t>
            </w:r>
            <w:proofErr w:type="gramStart"/>
            <w:r w:rsidRPr="00CE7D6E">
              <w:rPr>
                <w:rFonts w:eastAsia="標楷體" w:hint="eastAsia"/>
              </w:rPr>
              <w:t>爐床底渣</w:t>
            </w:r>
            <w:proofErr w:type="gramEnd"/>
            <w:r w:rsidRPr="00CE7D6E">
              <w:rPr>
                <w:rFonts w:eastAsia="標楷體" w:hint="eastAsia"/>
              </w:rPr>
              <w:t>問題，達成長時間的無「非計畫性停爐」及無災害工時優良紀錄。</w:t>
            </w:r>
          </w:p>
          <w:p w:rsidR="00D34BAA" w:rsidRPr="00CE7D6E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推動加強垃圾進廠檢查，引進</w:t>
            </w:r>
            <w:r w:rsidRPr="00CE7D6E">
              <w:rPr>
                <w:rFonts w:eastAsia="標楷體" w:hint="eastAsia"/>
              </w:rPr>
              <w:t>SPG</w:t>
            </w:r>
            <w:proofErr w:type="gramStart"/>
            <w:r w:rsidRPr="00CE7D6E">
              <w:rPr>
                <w:rFonts w:eastAsia="標楷體" w:hint="eastAsia"/>
              </w:rPr>
              <w:t>爆破清灰</w:t>
            </w:r>
            <w:proofErr w:type="gramEnd"/>
            <w:r w:rsidRPr="00CE7D6E">
              <w:rPr>
                <w:rFonts w:eastAsia="標楷體" w:hint="eastAsia"/>
              </w:rPr>
              <w:t>，精進燃燒技術，妥善操作焚化設施。</w:t>
            </w:r>
          </w:p>
          <w:p w:rsidR="00D34BAA" w:rsidRPr="00CE7D6E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要求柴油車需取得排煙檢測合格之自主管理標章，始准進場。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廠內廢水處理後均回收再利用，達到零排放目標；雨水回收用於灑水澆灌與道路清潔使用。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  <w:vAlign w:val="center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t>嘉義市垃圾焚化廠</w:t>
            </w:r>
            <w:r w:rsidRPr="00C03BA4">
              <w:rPr>
                <w:rFonts w:eastAsia="標楷體"/>
                <w:b/>
                <w:sz w:val="28"/>
                <w:szCs w:val="28"/>
              </w:rPr>
              <w:t>(</w:t>
            </w:r>
            <w:r w:rsidRPr="00C03BA4">
              <w:rPr>
                <w:rFonts w:eastAsia="標楷體" w:hint="eastAsia"/>
                <w:b/>
                <w:sz w:val="28"/>
                <w:szCs w:val="28"/>
              </w:rPr>
              <w:t>嘉義市政府環境保護局委託達和環保服務股份有限公司代操作</w:t>
            </w:r>
            <w:r w:rsidRPr="00C03BA4"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【獲得榮譽獎座】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  <w:vAlign w:val="center"/>
          </w:tcPr>
          <w:p w:rsidR="00D34BAA" w:rsidRPr="000A6AC6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0A6AC6">
              <w:rPr>
                <w:rFonts w:eastAsia="標楷體" w:hint="eastAsia"/>
              </w:rPr>
              <w:t>底渣再</w:t>
            </w:r>
            <w:proofErr w:type="gramEnd"/>
            <w:r w:rsidRPr="000A6AC6">
              <w:rPr>
                <w:rFonts w:eastAsia="標楷體" w:hint="eastAsia"/>
              </w:rPr>
              <w:t>利用於嘉義市公共工程</w:t>
            </w:r>
            <w:r>
              <w:rPr>
                <w:rFonts w:eastAsia="標楷體" w:hint="eastAsia"/>
              </w:rPr>
              <w:t>，</w:t>
            </w:r>
            <w:proofErr w:type="gramStart"/>
            <w:r w:rsidRPr="00F43D98">
              <w:rPr>
                <w:rFonts w:eastAsia="標楷體" w:hint="eastAsia"/>
              </w:rPr>
              <w:t>將底渣作為</w:t>
            </w:r>
            <w:proofErr w:type="gramEnd"/>
            <w:r w:rsidRPr="00F43D98">
              <w:rPr>
                <w:rFonts w:eastAsia="標楷體" w:hint="eastAsia"/>
              </w:rPr>
              <w:t>道路</w:t>
            </w:r>
            <w:proofErr w:type="gramStart"/>
            <w:r w:rsidRPr="00F43D98">
              <w:rPr>
                <w:rFonts w:eastAsia="標楷體" w:hint="eastAsia"/>
              </w:rPr>
              <w:t>鋪設之級配</w:t>
            </w:r>
            <w:proofErr w:type="gramEnd"/>
            <w:r w:rsidRPr="00F43D98">
              <w:rPr>
                <w:rFonts w:eastAsia="標楷體" w:hint="eastAsia"/>
              </w:rPr>
              <w:t>、地磚及控制性低強度回填材料之添加材料，符合資源永續使用目的</w:t>
            </w:r>
            <w:r w:rsidRPr="000A6AC6">
              <w:rPr>
                <w:rFonts w:eastAsia="標楷體" w:hint="eastAsia"/>
              </w:rPr>
              <w:t>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A6AC6">
              <w:rPr>
                <w:rFonts w:eastAsia="標楷體" w:hint="eastAsia"/>
              </w:rPr>
              <w:lastRenderedPageBreak/>
              <w:t>改善製程</w:t>
            </w:r>
            <w:r>
              <w:rPr>
                <w:rFonts w:eastAsia="標楷體" w:hint="eastAsia"/>
              </w:rPr>
              <w:t>設備</w:t>
            </w:r>
            <w:r w:rsidRPr="000A6AC6">
              <w:rPr>
                <w:rFonts w:eastAsia="標楷體" w:hint="eastAsia"/>
              </w:rPr>
              <w:t>、</w:t>
            </w:r>
            <w:proofErr w:type="gramStart"/>
            <w:r w:rsidRPr="000A6AC6">
              <w:rPr>
                <w:rFonts w:eastAsia="標楷體" w:hint="eastAsia"/>
              </w:rPr>
              <w:t>汰換低</w:t>
            </w:r>
            <w:proofErr w:type="gramEnd"/>
            <w:r w:rsidRPr="000A6AC6">
              <w:rPr>
                <w:rFonts w:eastAsia="標楷體" w:hint="eastAsia"/>
              </w:rPr>
              <w:t>效率空調、耗能燈具、照明管理，減少能源消耗。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妥善操作焚化處理設施，有效處理廢棄物，並落實</w:t>
            </w:r>
            <w:proofErr w:type="gramStart"/>
            <w:r w:rsidRPr="00F43D98">
              <w:rPr>
                <w:rFonts w:eastAsia="標楷體" w:hint="eastAsia"/>
              </w:rPr>
              <w:t>底渣與</w:t>
            </w:r>
            <w:proofErr w:type="gramEnd"/>
            <w:r w:rsidRPr="00F43D98">
              <w:rPr>
                <w:rFonts w:eastAsia="標楷體" w:hint="eastAsia"/>
              </w:rPr>
              <w:t>飛灰穩定化物的利用查核。</w:t>
            </w:r>
          </w:p>
          <w:p w:rsidR="00D34BAA" w:rsidRPr="000A6AC6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0A6AC6">
              <w:rPr>
                <w:rFonts w:eastAsia="標楷體" w:hint="eastAsia"/>
              </w:rPr>
              <w:t>通過環境教育設施場所認證，分齡進行環境教育。</w:t>
            </w:r>
          </w:p>
          <w:p w:rsidR="00D34BAA" w:rsidRPr="00B934E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配合環保政策：</w:t>
            </w:r>
            <w:r w:rsidRPr="000A6AC6">
              <w:rPr>
                <w:rFonts w:eastAsia="標楷體" w:hint="eastAsia"/>
              </w:rPr>
              <w:t>認養海灘</w:t>
            </w:r>
            <w:r>
              <w:rPr>
                <w:rFonts w:eastAsia="標楷體" w:hint="eastAsia"/>
              </w:rPr>
              <w:t>500</w:t>
            </w:r>
            <w:r>
              <w:rPr>
                <w:rFonts w:eastAsia="標楷體" w:hint="eastAsia"/>
              </w:rPr>
              <w:t>公尺</w:t>
            </w:r>
            <w:r w:rsidRPr="000A6AC6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座</w:t>
            </w:r>
            <w:r w:rsidRPr="000A6AC6">
              <w:rPr>
                <w:rFonts w:eastAsia="標楷體" w:hint="eastAsia"/>
              </w:rPr>
              <w:t>公廁</w:t>
            </w:r>
            <w:r w:rsidRPr="00F43D98">
              <w:rPr>
                <w:rFonts w:eastAsia="標楷體" w:hint="eastAsia"/>
              </w:rPr>
              <w:t>、紙錢集中焚化、</w:t>
            </w:r>
            <w:r>
              <w:rPr>
                <w:rFonts w:eastAsia="標楷體" w:hint="eastAsia"/>
              </w:rPr>
              <w:t>鼓勵</w:t>
            </w:r>
            <w:r w:rsidRPr="00F43D98">
              <w:rPr>
                <w:rFonts w:eastAsia="標楷體" w:hint="eastAsia"/>
              </w:rPr>
              <w:t>員工參與環保集點</w:t>
            </w:r>
            <w:r w:rsidRPr="000A6AC6">
              <w:rPr>
                <w:rFonts w:eastAsia="標楷體" w:hint="eastAsia"/>
              </w:rPr>
              <w:t>、</w:t>
            </w:r>
            <w:r w:rsidRPr="00F43D98">
              <w:rPr>
                <w:rFonts w:eastAsia="標楷體" w:hint="eastAsia"/>
              </w:rPr>
              <w:t>推廣環境教育</w:t>
            </w:r>
            <w:r w:rsidRPr="00B934E5">
              <w:rPr>
                <w:rFonts w:eastAsia="標楷體" w:hint="eastAsia"/>
              </w:rPr>
              <w:t>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lastRenderedPageBreak/>
              <w:t>漢翔航空工業股份有限公司岡山廠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</w:tcPr>
          <w:p w:rsidR="00D34BAA" w:rsidRPr="003E224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3E2243">
              <w:rPr>
                <w:rFonts w:eastAsia="標楷體" w:hint="eastAsia"/>
              </w:rPr>
              <w:t>毒化物妥善管理，</w:t>
            </w:r>
            <w:proofErr w:type="gramStart"/>
            <w:r w:rsidRPr="003E2243">
              <w:rPr>
                <w:rFonts w:eastAsia="標楷體" w:hint="eastAsia"/>
              </w:rPr>
              <w:t>汰換高</w:t>
            </w:r>
            <w:proofErr w:type="gramEnd"/>
            <w:r w:rsidRPr="003E2243">
              <w:rPr>
                <w:rFonts w:eastAsia="標楷體" w:hint="eastAsia"/>
              </w:rPr>
              <w:t>污染化學物質</w:t>
            </w:r>
            <w:r w:rsidRPr="009233F8">
              <w:rPr>
                <w:color w:val="000000"/>
                <w:szCs w:val="28"/>
              </w:rPr>
              <w:t>（丁酮、三氯乙烷）</w:t>
            </w:r>
            <w:r w:rsidRPr="003E2243">
              <w:rPr>
                <w:rFonts w:eastAsia="標楷體" w:hint="eastAsia"/>
              </w:rPr>
              <w:t>，毒性化學物質替代率達</w:t>
            </w:r>
            <w:r w:rsidRPr="003E2243">
              <w:rPr>
                <w:rFonts w:eastAsia="標楷體" w:hint="eastAsia"/>
              </w:rPr>
              <w:t>98%</w:t>
            </w:r>
            <w:r>
              <w:rPr>
                <w:rFonts w:eastAsia="標楷體" w:hint="eastAsia"/>
              </w:rPr>
              <w:t>。</w:t>
            </w:r>
          </w:p>
          <w:p w:rsidR="00D34BAA" w:rsidRPr="003E224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3E2243">
              <w:rPr>
                <w:rFonts w:eastAsia="標楷體" w:hint="eastAsia"/>
              </w:rPr>
              <w:t>推動廢蠟回收、</w:t>
            </w:r>
            <w:r>
              <w:rPr>
                <w:rFonts w:eastAsia="標楷體"/>
              </w:rPr>
              <w:t>X</w:t>
            </w:r>
            <w:r w:rsidRPr="003E2243">
              <w:rPr>
                <w:rFonts w:eastAsia="標楷體" w:hint="eastAsia"/>
              </w:rPr>
              <w:t>光數位化、延長切削水壽命、廢定影液回收、</w:t>
            </w:r>
            <w:proofErr w:type="gramStart"/>
            <w:r w:rsidRPr="003E2243">
              <w:rPr>
                <w:rFonts w:eastAsia="標楷體" w:hint="eastAsia"/>
              </w:rPr>
              <w:t>廢鑄砂</w:t>
            </w:r>
            <w:proofErr w:type="gramEnd"/>
            <w:r w:rsidRPr="003E2243">
              <w:rPr>
                <w:rFonts w:eastAsia="標楷體" w:hint="eastAsia"/>
              </w:rPr>
              <w:t>回收、廢木材回收</w:t>
            </w:r>
            <w:r>
              <w:rPr>
                <w:rFonts w:eastAsia="標楷體" w:hint="eastAsia"/>
              </w:rPr>
              <w:t>及</w:t>
            </w:r>
            <w:proofErr w:type="gramStart"/>
            <w:r w:rsidRPr="003E2243">
              <w:rPr>
                <w:rFonts w:eastAsia="標楷體" w:hint="eastAsia"/>
              </w:rPr>
              <w:t>廢鎳液</w:t>
            </w:r>
            <w:proofErr w:type="gramEnd"/>
            <w:r w:rsidRPr="003E2243">
              <w:rPr>
                <w:rFonts w:eastAsia="標楷體" w:hint="eastAsia"/>
              </w:rPr>
              <w:t>回收處理，減少廢棄物產生。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3E2243">
              <w:rPr>
                <w:rFonts w:eastAsia="標楷體" w:hint="eastAsia"/>
              </w:rPr>
              <w:t>推動節能方案，包括</w:t>
            </w:r>
            <w:proofErr w:type="gramStart"/>
            <w:r w:rsidRPr="003E2243">
              <w:rPr>
                <w:rFonts w:eastAsia="標楷體" w:hint="eastAsia"/>
              </w:rPr>
              <w:t>汰</w:t>
            </w:r>
            <w:proofErr w:type="gramEnd"/>
            <w:r w:rsidRPr="003E2243">
              <w:rPr>
                <w:rFonts w:eastAsia="標楷體" w:hint="eastAsia"/>
              </w:rPr>
              <w:t>換照明燈具、冰水主機、新增空壓機、電腦機房改善及使用太陽能熱水器</w:t>
            </w:r>
            <w:r>
              <w:rPr>
                <w:rFonts w:eastAsia="標楷體" w:hint="eastAsia"/>
              </w:rPr>
              <w:t>；另</w:t>
            </w:r>
            <w:r w:rsidRPr="00F43D98">
              <w:rPr>
                <w:rFonts w:eastAsia="標楷體" w:hint="eastAsia"/>
              </w:rPr>
              <w:t>出租廠房屋頂開發太陽能且</w:t>
            </w:r>
            <w:proofErr w:type="gramStart"/>
            <w:r w:rsidRPr="00F43D98">
              <w:rPr>
                <w:rFonts w:eastAsia="標楷體" w:hint="eastAsia"/>
              </w:rPr>
              <w:t>已掛表發電</w:t>
            </w:r>
            <w:proofErr w:type="gramEnd"/>
            <w:r w:rsidRPr="00F43D98">
              <w:rPr>
                <w:rFonts w:eastAsia="標楷體" w:hint="eastAsia"/>
              </w:rPr>
              <w:t>，發展再生能源</w:t>
            </w:r>
            <w:r w:rsidRPr="003E2243">
              <w:rPr>
                <w:rFonts w:eastAsia="標楷體" w:hint="eastAsia"/>
              </w:rPr>
              <w:t>。</w:t>
            </w:r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推動廢水回收及分流，並以新型進步清洗製程，達到節水目的。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3E2243">
              <w:rPr>
                <w:rFonts w:eastAsia="標楷體" w:hint="eastAsia"/>
              </w:rPr>
              <w:t>與台糖公司合作，承製微型氣渦輪發電機以作為台糖畜</w:t>
            </w:r>
            <w:proofErr w:type="gramStart"/>
            <w:r w:rsidRPr="003E2243">
              <w:rPr>
                <w:rFonts w:eastAsia="標楷體" w:hint="eastAsia"/>
              </w:rPr>
              <w:t>殖</w:t>
            </w:r>
            <w:proofErr w:type="gramEnd"/>
            <w:r w:rsidRPr="003E2243">
              <w:rPr>
                <w:rFonts w:eastAsia="標楷體" w:hint="eastAsia"/>
              </w:rPr>
              <w:t>場沼氣發電之用。</w:t>
            </w:r>
          </w:p>
        </w:tc>
      </w:tr>
      <w:tr w:rsidR="00D34BAA" w:rsidRPr="00C03BA4" w:rsidTr="0051473F">
        <w:tc>
          <w:tcPr>
            <w:tcW w:w="920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C03BA4">
              <w:rPr>
                <w:rFonts w:eastAsia="標楷體" w:hint="eastAsia"/>
                <w:b/>
                <w:sz w:val="28"/>
                <w:szCs w:val="28"/>
              </w:rPr>
              <w:t>臺</w:t>
            </w:r>
            <w:proofErr w:type="gramEnd"/>
            <w:r w:rsidRPr="00C03BA4">
              <w:rPr>
                <w:rFonts w:eastAsia="標楷體" w:hint="eastAsia"/>
                <w:b/>
                <w:sz w:val="28"/>
                <w:szCs w:val="28"/>
              </w:rPr>
              <w:t>南市永康垃圾資源回收</w:t>
            </w:r>
            <w:r w:rsidRPr="00C03BA4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C03BA4">
              <w:rPr>
                <w:rFonts w:eastAsia="標楷體" w:hint="eastAsia"/>
                <w:b/>
                <w:sz w:val="28"/>
                <w:szCs w:val="28"/>
              </w:rPr>
              <w:t>焚化</w:t>
            </w:r>
            <w:r w:rsidRPr="00C03BA4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C03BA4">
              <w:rPr>
                <w:rFonts w:eastAsia="標楷體" w:hint="eastAsia"/>
                <w:b/>
                <w:sz w:val="28"/>
                <w:szCs w:val="28"/>
              </w:rPr>
              <w:t>廠委託達和環保服務股份有限公司代營運操作管理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</w:tcPr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廠方對於職業安全、工廠安全、環境保護十分重視，管理制度落實，並且用心維護各項作業與環安衛品質。</w:t>
            </w:r>
          </w:p>
          <w:p w:rsidR="00D34BAA" w:rsidRPr="00CE7D6E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推動加強進廠垃圾檢查分類回收、妥善操作焚化設施、減少底、飛灰穩定化物產生及</w:t>
            </w:r>
            <w:proofErr w:type="gramStart"/>
            <w:r w:rsidRPr="00CE7D6E">
              <w:rPr>
                <w:rFonts w:eastAsia="標楷體" w:hint="eastAsia"/>
              </w:rPr>
              <w:t>底渣再</w:t>
            </w:r>
            <w:proofErr w:type="gramEnd"/>
            <w:r w:rsidRPr="00CE7D6E">
              <w:rPr>
                <w:rFonts w:eastAsia="標楷體" w:hint="eastAsia"/>
              </w:rPr>
              <w:t>利用及飛灰穩定化物掩埋。</w:t>
            </w:r>
          </w:p>
          <w:p w:rsidR="00D34BAA" w:rsidRPr="00CE7D6E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CE7D6E">
              <w:rPr>
                <w:rFonts w:eastAsia="標楷體" w:hint="eastAsia"/>
              </w:rPr>
              <w:t>底渣百分</w:t>
            </w:r>
            <w:proofErr w:type="gramEnd"/>
            <w:r w:rsidRPr="00CE7D6E">
              <w:rPr>
                <w:rFonts w:eastAsia="標楷體" w:hint="eastAsia"/>
              </w:rPr>
              <w:t>百回收再利用，</w:t>
            </w:r>
            <w:r>
              <w:rPr>
                <w:rFonts w:eastAsia="標楷體" w:hint="eastAsia"/>
              </w:rPr>
              <w:t>澈</w:t>
            </w:r>
            <w:r w:rsidRPr="00CE7D6E">
              <w:rPr>
                <w:rFonts w:eastAsia="標楷體" w:hint="eastAsia"/>
              </w:rPr>
              <w:t>底落實環保工作。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CE7D6E">
              <w:rPr>
                <w:rFonts w:eastAsia="標楷體" w:hint="eastAsia"/>
              </w:rPr>
              <w:t>以綠建築九大指標經營場域，頗具成效，廠區內綠美化與</w:t>
            </w:r>
            <w:proofErr w:type="gramStart"/>
            <w:r w:rsidRPr="00CE7D6E">
              <w:rPr>
                <w:rFonts w:eastAsia="標楷體" w:hint="eastAsia"/>
              </w:rPr>
              <w:t>植栽具特色</w:t>
            </w:r>
            <w:proofErr w:type="gramEnd"/>
            <w:r w:rsidRPr="00CE7D6E">
              <w:rPr>
                <w:rFonts w:eastAsia="標楷體" w:hint="eastAsia"/>
              </w:rPr>
              <w:t>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  <w:color w:val="000000" w:themeColor="text1"/>
              </w:rPr>
              <w:t>配合環保政策：認養海岸</w:t>
            </w:r>
            <w:r w:rsidRPr="00F43D98">
              <w:rPr>
                <w:rFonts w:eastAsia="標楷體"/>
                <w:color w:val="000000" w:themeColor="text1"/>
              </w:rPr>
              <w:t>500</w:t>
            </w:r>
            <w:r w:rsidRPr="00F43D98">
              <w:rPr>
                <w:rFonts w:eastAsia="標楷體" w:hint="eastAsia"/>
                <w:color w:val="000000" w:themeColor="text1"/>
              </w:rPr>
              <w:t>公尺、參加淨灘、員工參與環保集點、</w:t>
            </w:r>
            <w:r w:rsidRPr="00F43D98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紙錢集中焚化</w:t>
            </w:r>
            <w:r w:rsidRPr="00F43D98">
              <w:rPr>
                <w:rFonts w:eastAsia="標楷體" w:hint="eastAsia"/>
                <w:color w:val="000000" w:themeColor="text1"/>
              </w:rPr>
              <w:t>及協助處理禽流感廢棄物。</w:t>
            </w:r>
          </w:p>
        </w:tc>
      </w:tr>
      <w:tr w:rsidR="00D34BAA" w:rsidRPr="00AC0AC3" w:rsidTr="0051473F">
        <w:tc>
          <w:tcPr>
            <w:tcW w:w="9201" w:type="dxa"/>
            <w:shd w:val="clear" w:color="auto" w:fill="auto"/>
            <w:vAlign w:val="center"/>
          </w:tcPr>
          <w:p w:rsidR="00D34BAA" w:rsidRPr="00AC0AC3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聯華電子股份有限公司</w:t>
            </w:r>
            <w:r w:rsidRPr="00AC0AC3">
              <w:rPr>
                <w:rFonts w:eastAsia="標楷體" w:hint="eastAsia"/>
                <w:b/>
                <w:sz w:val="28"/>
                <w:szCs w:val="28"/>
              </w:rPr>
              <w:t>F</w:t>
            </w:r>
            <w:r w:rsidRPr="00AC0AC3">
              <w:rPr>
                <w:rFonts w:eastAsia="標楷體"/>
                <w:b/>
                <w:sz w:val="28"/>
                <w:szCs w:val="28"/>
              </w:rPr>
              <w:t>a</w:t>
            </w:r>
            <w:r w:rsidRPr="00AC0AC3">
              <w:rPr>
                <w:rFonts w:eastAsia="標楷體" w:hint="eastAsia"/>
                <w:b/>
                <w:sz w:val="28"/>
                <w:szCs w:val="28"/>
              </w:rPr>
              <w:t>b8E</w:t>
            </w:r>
            <w:r w:rsidRPr="00AC0AC3">
              <w:rPr>
                <w:rFonts w:eastAsia="標楷體" w:hint="eastAsia"/>
                <w:b/>
                <w:sz w:val="28"/>
                <w:szCs w:val="28"/>
              </w:rPr>
              <w:t>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【獲得榮譽獎座】</w:t>
            </w:r>
          </w:p>
        </w:tc>
      </w:tr>
      <w:tr w:rsidR="00D34BAA" w:rsidRPr="006342FC" w:rsidTr="0051473F">
        <w:tc>
          <w:tcPr>
            <w:tcW w:w="9201" w:type="dxa"/>
            <w:shd w:val="clear" w:color="auto" w:fill="auto"/>
            <w:vAlign w:val="center"/>
          </w:tcPr>
          <w:p w:rsidR="00D34BAA" w:rsidRPr="003E224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BC47CC">
              <w:rPr>
                <w:rFonts w:eastAsia="標楷體" w:hint="eastAsia"/>
              </w:rPr>
              <w:t>推動「</w:t>
            </w:r>
            <w:r w:rsidRPr="003E2243">
              <w:rPr>
                <w:rFonts w:eastAsia="標楷體" w:hint="eastAsia"/>
              </w:rPr>
              <w:t>Green 2020</w:t>
            </w:r>
            <w:r w:rsidRPr="00BC47CC">
              <w:rPr>
                <w:rFonts w:eastAsia="標楷體" w:hint="eastAsia"/>
              </w:rPr>
              <w:t>」</w:t>
            </w:r>
            <w:r w:rsidRPr="00F43D98">
              <w:rPr>
                <w:rFonts w:eastAsia="標楷體" w:hint="eastAsia"/>
              </w:rPr>
              <w:t>計畫，訂定單位產品節水、節電及減廢</w:t>
            </w:r>
            <w:r w:rsidRPr="00F43D98">
              <w:rPr>
                <w:rFonts w:eastAsia="標楷體"/>
              </w:rPr>
              <w:t>10%</w:t>
            </w:r>
            <w:r w:rsidRPr="00F43D98">
              <w:rPr>
                <w:rFonts w:eastAsia="標楷體" w:hint="eastAsia"/>
              </w:rPr>
              <w:t>，</w:t>
            </w:r>
            <w:r w:rsidRPr="00BC47CC">
              <w:rPr>
                <w:rFonts w:eastAsia="標楷體" w:hint="eastAsia"/>
              </w:rPr>
              <w:t>目標具體明確</w:t>
            </w:r>
            <w:r w:rsidRPr="00F43D98">
              <w:rPr>
                <w:rFonts w:eastAsia="標楷體" w:hint="eastAsia"/>
              </w:rPr>
              <w:t>且訂有執行方案</w:t>
            </w:r>
            <w:r w:rsidRPr="00BC47CC">
              <w:rPr>
                <w:rFonts w:eastAsia="標楷體" w:hint="eastAsia"/>
              </w:rPr>
              <w:t>。</w:t>
            </w:r>
          </w:p>
          <w:p w:rsidR="00D34BAA" w:rsidRPr="00B934E5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B934E5">
              <w:rPr>
                <w:rFonts w:eastAsia="標楷體" w:hint="eastAsia"/>
              </w:rPr>
              <w:t>推動綠色供應鏈，成立</w:t>
            </w:r>
            <w:r w:rsidRPr="00B934E5">
              <w:rPr>
                <w:rFonts w:eastAsia="標楷體" w:hint="eastAsia"/>
              </w:rPr>
              <w:t>3R(</w:t>
            </w:r>
            <w:r w:rsidRPr="00B934E5">
              <w:rPr>
                <w:rFonts w:eastAsia="標楷體"/>
              </w:rPr>
              <w:t>Reuse</w:t>
            </w:r>
            <w:r w:rsidRPr="00B934E5">
              <w:rPr>
                <w:rFonts w:eastAsia="標楷體" w:hint="eastAsia"/>
              </w:rPr>
              <w:t>、</w:t>
            </w:r>
            <w:r w:rsidRPr="00B934E5">
              <w:rPr>
                <w:rFonts w:eastAsia="標楷體"/>
              </w:rPr>
              <w:t>Recycle</w:t>
            </w:r>
            <w:r w:rsidRPr="00B934E5">
              <w:rPr>
                <w:rFonts w:eastAsia="標楷體" w:hint="eastAsia"/>
              </w:rPr>
              <w:t>、</w:t>
            </w:r>
            <w:r w:rsidRPr="00B934E5">
              <w:rPr>
                <w:rFonts w:eastAsia="標楷體"/>
              </w:rPr>
              <w:t>Reduce</w:t>
            </w:r>
            <w:r w:rsidRPr="00B934E5">
              <w:rPr>
                <w:rFonts w:eastAsia="標楷體" w:hint="eastAsia"/>
              </w:rPr>
              <w:t>)</w:t>
            </w:r>
            <w:r w:rsidRPr="00B934E5">
              <w:rPr>
                <w:rFonts w:eastAsia="標楷體" w:hint="eastAsia"/>
              </w:rPr>
              <w:t>大聯盟，並加以評核，</w:t>
            </w:r>
            <w:proofErr w:type="gramStart"/>
            <w:r w:rsidRPr="00B934E5">
              <w:rPr>
                <w:rFonts w:eastAsia="標楷體" w:hint="eastAsia"/>
              </w:rPr>
              <w:t>將減碳及</w:t>
            </w:r>
            <w:proofErr w:type="gramEnd"/>
            <w:r w:rsidRPr="00B934E5">
              <w:rPr>
                <w:rFonts w:eastAsia="標楷體" w:hint="eastAsia"/>
              </w:rPr>
              <w:t>節水擴大至供應商。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 w:rsidRPr="003E2243">
              <w:rPr>
                <w:rFonts w:eastAsia="標楷體" w:hint="eastAsia"/>
              </w:rPr>
              <w:t>碳權交易</w:t>
            </w:r>
            <w:proofErr w:type="gramEnd"/>
            <w:r w:rsidRPr="003E2243">
              <w:rPr>
                <w:rFonts w:eastAsia="標楷體" w:hint="eastAsia"/>
              </w:rPr>
              <w:t>所得回饋</w:t>
            </w:r>
            <w:proofErr w:type="gramStart"/>
            <w:r w:rsidRPr="003E2243">
              <w:rPr>
                <w:rFonts w:eastAsia="標楷體" w:hint="eastAsia"/>
              </w:rPr>
              <w:t>設立綠獎</w:t>
            </w:r>
            <w:proofErr w:type="gramEnd"/>
            <w:r w:rsidRPr="003E2243">
              <w:rPr>
                <w:rFonts w:eastAsia="標楷體" w:hint="eastAsia"/>
              </w:rPr>
              <w:t>，績效卓著</w:t>
            </w:r>
            <w:r>
              <w:rPr>
                <w:rFonts w:eastAsia="標楷體" w:hint="eastAsia"/>
              </w:rPr>
              <w:t>，並</w:t>
            </w:r>
            <w:r w:rsidRPr="003E2243">
              <w:rPr>
                <w:rFonts w:eastAsia="標楷體" w:hint="eastAsia"/>
              </w:rPr>
              <w:t>成立節能服務隊，協助社區非營利組織推動節能。</w:t>
            </w:r>
          </w:p>
          <w:p w:rsidR="00D34BAA" w:rsidRPr="00BC47C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BC47CC">
              <w:rPr>
                <w:rFonts w:eastAsia="標楷體" w:hint="eastAsia"/>
              </w:rPr>
              <w:t>廢硫酸回收再利用作為空氣污染防制設備加藥原料，減少廢棄物產生</w:t>
            </w:r>
            <w:r>
              <w:rPr>
                <w:rFonts w:eastAsia="標楷體" w:hint="eastAsia"/>
              </w:rPr>
              <w:t>；</w:t>
            </w:r>
            <w:r w:rsidRPr="00F43D98">
              <w:rPr>
                <w:rFonts w:eastAsia="標楷體" w:hint="eastAsia"/>
              </w:rPr>
              <w:t>落實製程廢水回收再利用，達到</w:t>
            </w:r>
            <w:r w:rsidRPr="00F43D98">
              <w:rPr>
                <w:rFonts w:eastAsia="標楷體"/>
              </w:rPr>
              <w:t>1</w:t>
            </w:r>
            <w:r w:rsidRPr="00F43D98">
              <w:rPr>
                <w:rFonts w:eastAsia="標楷體" w:hint="eastAsia"/>
              </w:rPr>
              <w:t>滴水使用</w:t>
            </w:r>
            <w:r w:rsidRPr="00F43D98">
              <w:rPr>
                <w:rFonts w:eastAsia="標楷體"/>
              </w:rPr>
              <w:t>3.9</w:t>
            </w:r>
            <w:r w:rsidRPr="00F43D98">
              <w:rPr>
                <w:rFonts w:eastAsia="標楷體" w:hint="eastAsia"/>
              </w:rPr>
              <w:t>次</w:t>
            </w:r>
            <w:r w:rsidRPr="00BC47CC">
              <w:rPr>
                <w:rFonts w:eastAsia="標楷體" w:hint="eastAsia"/>
              </w:rPr>
              <w:t>。</w:t>
            </w:r>
          </w:p>
          <w:p w:rsidR="00D34BAA" w:rsidRPr="00BC47C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積極投入環境教育與</w:t>
            </w:r>
            <w:r w:rsidRPr="00C174A0">
              <w:rPr>
                <w:rFonts w:eastAsia="標楷體"/>
              </w:rPr>
              <w:t>參與</w:t>
            </w:r>
            <w:r w:rsidRPr="00F43D98">
              <w:rPr>
                <w:rFonts w:eastAsia="標楷體" w:hint="eastAsia"/>
              </w:rPr>
              <w:t>環境生態保護，辦理淨灘、員工生態旅行、推動綠色行動圖書車及認識海洋講座，充分發揮企業社會責任</w:t>
            </w:r>
          </w:p>
        </w:tc>
      </w:tr>
    </w:tbl>
    <w:p w:rsidR="00D34BAA" w:rsidRPr="00B22653" w:rsidRDefault="00D34BAA" w:rsidP="00D34BAA">
      <w:pPr>
        <w:pStyle w:val="a3"/>
        <w:keepNext/>
        <w:spacing w:beforeLines="50" w:before="180" w:after="120" w:line="400" w:lineRule="exact"/>
        <w:ind w:leftChars="-60" w:left="-3" w:hangingChars="44" w:hanging="141"/>
        <w:jc w:val="left"/>
        <w:rPr>
          <w:rFonts w:eastAsia="標楷體"/>
          <w:b/>
          <w:sz w:val="32"/>
          <w:szCs w:val="32"/>
        </w:rPr>
      </w:pPr>
      <w:proofErr w:type="gramStart"/>
      <w:r w:rsidRPr="00B22653">
        <w:rPr>
          <w:rFonts w:eastAsia="標楷體"/>
          <w:b/>
          <w:sz w:val="32"/>
          <w:szCs w:val="32"/>
        </w:rPr>
        <w:t>銅級獎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太平洋崇光百貨股份有限公司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A07C54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07C54">
              <w:rPr>
                <w:rFonts w:eastAsia="標楷體" w:hint="eastAsia"/>
              </w:rPr>
              <w:t>利用百貨業特性執行各項環保措施，推動</w:t>
            </w:r>
            <w:r>
              <w:rPr>
                <w:rFonts w:eastAsia="標楷體" w:hint="eastAsia"/>
              </w:rPr>
              <w:t>行銷服務數位化</w:t>
            </w:r>
            <w:r w:rsidRPr="00A07C54">
              <w:rPr>
                <w:rFonts w:eastAsia="標楷體" w:hint="eastAsia"/>
              </w:rPr>
              <w:t>、電子支付、電子禮券及退稅電子化，</w:t>
            </w:r>
            <w:r>
              <w:rPr>
                <w:rFonts w:eastAsia="標楷體" w:hint="eastAsia"/>
              </w:rPr>
              <w:t>並</w:t>
            </w:r>
            <w:r w:rsidRPr="00A07C54">
              <w:rPr>
                <w:rFonts w:eastAsia="標楷體" w:hint="eastAsia"/>
              </w:rPr>
              <w:t>在銷售活動中加入環保觀念</w:t>
            </w:r>
            <w:r>
              <w:rPr>
                <w:rFonts w:eastAsia="標楷體" w:hint="eastAsia"/>
              </w:rPr>
              <w:t>廣為</w:t>
            </w:r>
            <w:r w:rsidRPr="00A07C54">
              <w:rPr>
                <w:rFonts w:eastAsia="標楷體" w:hint="eastAsia"/>
              </w:rPr>
              <w:t>宣導。</w:t>
            </w:r>
          </w:p>
          <w:p w:rsidR="00D34BAA" w:rsidRPr="00A07C54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07C54">
              <w:rPr>
                <w:rFonts w:eastAsia="標楷體" w:hint="eastAsia"/>
              </w:rPr>
              <w:t>取得</w:t>
            </w:r>
            <w:r w:rsidRPr="00A07C54">
              <w:rPr>
                <w:rFonts w:eastAsia="標楷體" w:hint="eastAsia"/>
              </w:rPr>
              <w:t>ISO50001</w:t>
            </w:r>
            <w:r>
              <w:rPr>
                <w:rFonts w:eastAsia="標楷體" w:hint="eastAsia"/>
              </w:rPr>
              <w:t>能源管理</w:t>
            </w:r>
            <w:r w:rsidRPr="00A07C54">
              <w:rPr>
                <w:rFonts w:eastAsia="標楷體" w:hint="eastAsia"/>
              </w:rPr>
              <w:t>國際環保認證，</w:t>
            </w:r>
            <w:r>
              <w:rPr>
                <w:rFonts w:eastAsia="標楷體" w:hint="eastAsia"/>
              </w:rPr>
              <w:t>並</w:t>
            </w:r>
            <w:r w:rsidRPr="00A07C54">
              <w:rPr>
                <w:rFonts w:eastAsia="標楷體" w:hint="eastAsia"/>
              </w:rPr>
              <w:t>完成碳足跡、水足跡盤查，亦為全</w:t>
            </w:r>
            <w:proofErr w:type="gramStart"/>
            <w:r w:rsidRPr="00A07C54">
              <w:rPr>
                <w:rFonts w:eastAsia="標楷體" w:hint="eastAsia"/>
              </w:rPr>
              <w:lastRenderedPageBreak/>
              <w:t>臺</w:t>
            </w:r>
            <w:proofErr w:type="gramEnd"/>
            <w:r w:rsidRPr="00A07C54">
              <w:rPr>
                <w:rFonts w:eastAsia="標楷體" w:hint="eastAsia"/>
              </w:rPr>
              <w:t>率先取得百貨零售服務業碳標籤的百貨公司。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推動無痕飲食優惠顧客，具良好誘因，</w:t>
            </w:r>
            <w:r>
              <w:rPr>
                <w:rFonts w:eastAsia="標楷體" w:hint="eastAsia"/>
              </w:rPr>
              <w:t>另</w:t>
            </w:r>
            <w:r w:rsidRPr="00460811">
              <w:rPr>
                <w:rFonts w:eastAsia="標楷體" w:hint="eastAsia"/>
              </w:rPr>
              <w:t>推動拒用美耐</w:t>
            </w:r>
            <w:proofErr w:type="gramStart"/>
            <w:r w:rsidRPr="00460811">
              <w:rPr>
                <w:rFonts w:eastAsia="標楷體" w:hint="eastAsia"/>
              </w:rPr>
              <w:t>皿</w:t>
            </w:r>
            <w:proofErr w:type="gramEnd"/>
            <w:r w:rsidRPr="00460811">
              <w:rPr>
                <w:rFonts w:eastAsia="標楷體" w:hint="eastAsia"/>
              </w:rPr>
              <w:t>餐具，</w:t>
            </w:r>
            <w:proofErr w:type="gramStart"/>
            <w:r w:rsidRPr="00460811">
              <w:rPr>
                <w:rFonts w:eastAsia="標楷體" w:hint="eastAsia"/>
              </w:rPr>
              <w:t>落實減塑及</w:t>
            </w:r>
            <w:proofErr w:type="gramEnd"/>
            <w:r w:rsidRPr="00460811">
              <w:rPr>
                <w:rFonts w:eastAsia="標楷體" w:hint="eastAsia"/>
              </w:rPr>
              <w:t>減廢政策。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07C54">
              <w:rPr>
                <w:rFonts w:eastAsia="標楷體" w:hint="eastAsia"/>
              </w:rPr>
              <w:t>推動綠色產銷措施，設置綠色商品專區，結合</w:t>
            </w:r>
            <w:proofErr w:type="gramStart"/>
            <w:r w:rsidRPr="00A07C54">
              <w:rPr>
                <w:rFonts w:eastAsia="標楷體" w:hint="eastAsia"/>
              </w:rPr>
              <w:t>農社企</w:t>
            </w:r>
            <w:proofErr w:type="gramEnd"/>
            <w:r w:rsidRPr="00A07C54">
              <w:rPr>
                <w:rFonts w:eastAsia="標楷體" w:hint="eastAsia"/>
              </w:rPr>
              <w:t>、小農市集，減少食物碳足跡。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lastRenderedPageBreak/>
              <w:t>中強光電股份有限公司力行廠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積極開發生產節能產品，研發申請通過環保標章商品達</w:t>
            </w:r>
            <w:r w:rsidRPr="00460811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百多</w:t>
            </w:r>
            <w:r w:rsidRPr="00460811">
              <w:rPr>
                <w:rFonts w:eastAsia="標楷體" w:hint="eastAsia"/>
              </w:rPr>
              <w:t>件，並協助客戶實施產品設計，將環保節能觀念推展至公司外部。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持續實踐綠色產品設計，如燈泡、電源供應器、投影機、曲面觸控螢幕等，從源頭進行節能，另執行雷射投影機等綠色產品研發製造，並</w:t>
            </w:r>
            <w:proofErr w:type="gramStart"/>
            <w:r w:rsidRPr="00460811">
              <w:rPr>
                <w:rFonts w:eastAsia="標楷體" w:hint="eastAsia"/>
              </w:rPr>
              <w:t>回饋至偏鄉</w:t>
            </w:r>
            <w:proofErr w:type="gramEnd"/>
            <w:r w:rsidRPr="00460811">
              <w:rPr>
                <w:rFonts w:eastAsia="標楷體" w:hint="eastAsia"/>
              </w:rPr>
              <w:t>教育。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推動包裝優化、廢木</w:t>
            </w:r>
            <w:proofErr w:type="gramStart"/>
            <w:r w:rsidRPr="00460811">
              <w:rPr>
                <w:rFonts w:eastAsia="標楷體" w:hint="eastAsia"/>
              </w:rPr>
              <w:t>棧</w:t>
            </w:r>
            <w:proofErr w:type="gramEnd"/>
            <w:r w:rsidRPr="00460811">
              <w:rPr>
                <w:rFonts w:eastAsia="標楷體" w:hint="eastAsia"/>
              </w:rPr>
              <w:t>板回收再使用、使用</w:t>
            </w:r>
            <w:proofErr w:type="gramStart"/>
            <w:r w:rsidRPr="00460811">
              <w:rPr>
                <w:rFonts w:eastAsia="標楷體" w:hint="eastAsia"/>
              </w:rPr>
              <w:t>紙塑包材</w:t>
            </w:r>
            <w:proofErr w:type="gramEnd"/>
            <w:r w:rsidRPr="00460811">
              <w:rPr>
                <w:rFonts w:eastAsia="標楷體" w:hint="eastAsia"/>
              </w:rPr>
              <w:t>，減少廢棄物產生。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積極辦理多元的綠色教育活動，包括環境教育影片觀賞、環境教育場所參訪、龍鳳漁港淨灘、</w:t>
            </w:r>
            <w:proofErr w:type="gramStart"/>
            <w:r w:rsidRPr="00F43D98">
              <w:rPr>
                <w:rFonts w:eastAsia="標楷體" w:hint="eastAsia"/>
              </w:rPr>
              <w:t>募書捐贈</w:t>
            </w:r>
            <w:proofErr w:type="gramEnd"/>
            <w:r w:rsidRPr="00F43D98">
              <w:rPr>
                <w:rFonts w:eastAsia="標楷體" w:hint="eastAsia"/>
              </w:rPr>
              <w:t>偏鄉兒童活動、響應世界地球日</w:t>
            </w:r>
            <w:r w:rsidRPr="00F43D98">
              <w:rPr>
                <w:rFonts w:eastAsia="標楷體"/>
              </w:rPr>
              <w:t>-</w:t>
            </w:r>
            <w:r w:rsidRPr="00F43D98">
              <w:rPr>
                <w:rFonts w:eastAsia="標楷體" w:hint="eastAsia"/>
              </w:rPr>
              <w:t>關燈一小時等，全體同仁共同響應節能</w:t>
            </w:r>
            <w:proofErr w:type="gramStart"/>
            <w:r w:rsidRPr="00F43D98">
              <w:rPr>
                <w:rFonts w:eastAsia="標楷體" w:hint="eastAsia"/>
              </w:rPr>
              <w:t>減碳。</w:t>
            </w:r>
            <w:proofErr w:type="gramEnd"/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中強光電股份有限公司南科分公司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綠色供應鏈管理機制相當完備，完善的供應商輔導，並舉辦供應商大會，共同打造永續經營的綠色供應鏈。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推動製程空調改善、使用節能照明器材及</w:t>
            </w:r>
            <w:r>
              <w:rPr>
                <w:rFonts w:eastAsia="標楷體" w:hint="eastAsia"/>
              </w:rPr>
              <w:t>設置纖維過濾系統、冷卻水塔冷卻水導電度合理性調整等措施</w:t>
            </w:r>
            <w:r w:rsidRPr="00460811">
              <w:rPr>
                <w:rFonts w:eastAsia="標楷體" w:hint="eastAsia"/>
              </w:rPr>
              <w:t>，減少能</w:t>
            </w:r>
            <w:r>
              <w:rPr>
                <w:rFonts w:eastAsia="標楷體" w:hint="eastAsia"/>
              </w:rPr>
              <w:t>資</w:t>
            </w:r>
            <w:r w:rsidRPr="00460811">
              <w:rPr>
                <w:rFonts w:eastAsia="標楷體" w:hint="eastAsia"/>
              </w:rPr>
              <w:t>源消耗。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推動循環經濟及減廢措施、產品</w:t>
            </w:r>
            <w:proofErr w:type="gramStart"/>
            <w:r w:rsidRPr="00460811">
              <w:rPr>
                <w:rFonts w:eastAsia="標楷體" w:hint="eastAsia"/>
              </w:rPr>
              <w:t>減積減材</w:t>
            </w:r>
            <w:proofErr w:type="gramEnd"/>
            <w:r w:rsidRPr="00460811">
              <w:rPr>
                <w:rFonts w:eastAsia="標楷體" w:hint="eastAsia"/>
              </w:rPr>
              <w:t>、包材回收再利用、</w:t>
            </w:r>
            <w:r w:rsidRPr="00460811">
              <w:rPr>
                <w:rFonts w:eastAsia="標楷體" w:hint="eastAsia"/>
              </w:rPr>
              <w:t>Tray</w:t>
            </w:r>
            <w:r w:rsidRPr="00460811">
              <w:rPr>
                <w:rFonts w:eastAsia="標楷體" w:hint="eastAsia"/>
              </w:rPr>
              <w:t>盤回收重製及木</w:t>
            </w:r>
            <w:proofErr w:type="gramStart"/>
            <w:r w:rsidRPr="00460811">
              <w:rPr>
                <w:rFonts w:eastAsia="標楷體" w:hint="eastAsia"/>
              </w:rPr>
              <w:t>棧</w:t>
            </w:r>
            <w:proofErr w:type="gramEnd"/>
            <w:r w:rsidRPr="00460811">
              <w:rPr>
                <w:rFonts w:eastAsia="標楷體" w:hint="eastAsia"/>
              </w:rPr>
              <w:t>板循環再使用。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員工餐飲採購在地</w:t>
            </w:r>
            <w:proofErr w:type="gramStart"/>
            <w:r w:rsidRPr="00460811">
              <w:rPr>
                <w:rFonts w:eastAsia="標楷體" w:hint="eastAsia"/>
              </w:rPr>
              <w:t>綠色</w:t>
            </w:r>
            <w:r>
              <w:rPr>
                <w:rFonts w:eastAsia="標楷體" w:hint="eastAsia"/>
              </w:rPr>
              <w:t>蔬</w:t>
            </w:r>
            <w:proofErr w:type="gramEnd"/>
            <w:r>
              <w:rPr>
                <w:rFonts w:eastAsia="標楷體" w:hint="eastAsia"/>
              </w:rPr>
              <w:t>食，縮短食物里程</w:t>
            </w:r>
            <w:r w:rsidRPr="00460811">
              <w:rPr>
                <w:rFonts w:eastAsia="標楷體" w:hint="eastAsia"/>
              </w:rPr>
              <w:t>，支持在地生態農業。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台灣美光晶圓科技股份有限公司二廠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建立環境會計制度，掌握產品單位耗電、耗水、廢棄物產生量，並逐年減少耗用量及產生量。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推動</w:t>
            </w:r>
            <w:proofErr w:type="gramStart"/>
            <w:r w:rsidRPr="00460811">
              <w:rPr>
                <w:rFonts w:eastAsia="標楷體" w:hint="eastAsia"/>
              </w:rPr>
              <w:t>汰換沸石轉輪</w:t>
            </w:r>
            <w:proofErr w:type="gramEnd"/>
            <w:r w:rsidRPr="00460811">
              <w:rPr>
                <w:rFonts w:eastAsia="標楷體" w:hint="eastAsia"/>
              </w:rPr>
              <w:t>系統，新增</w:t>
            </w:r>
            <w:r w:rsidRPr="00460811">
              <w:rPr>
                <w:rFonts w:eastAsia="標楷體" w:hint="eastAsia"/>
              </w:rPr>
              <w:t>VOC</w:t>
            </w:r>
            <w:r w:rsidRPr="00460811">
              <w:rPr>
                <w:rFonts w:eastAsia="標楷體" w:hint="eastAsia"/>
              </w:rPr>
              <w:t>處理系統，以減少</w:t>
            </w:r>
            <w:r>
              <w:rPr>
                <w:rFonts w:eastAsia="標楷體" w:hint="eastAsia"/>
              </w:rPr>
              <w:t>空氣污染物之</w:t>
            </w:r>
            <w:r w:rsidRPr="00460811">
              <w:rPr>
                <w:rFonts w:eastAsia="標楷體" w:hint="eastAsia"/>
              </w:rPr>
              <w:t>VOCs</w:t>
            </w:r>
            <w:r w:rsidRPr="00460811">
              <w:rPr>
                <w:rFonts w:eastAsia="標楷體" w:hint="eastAsia"/>
              </w:rPr>
              <w:t>、</w:t>
            </w:r>
            <w:r w:rsidRPr="00460811">
              <w:rPr>
                <w:rFonts w:eastAsia="標楷體" w:hint="eastAsia"/>
              </w:rPr>
              <w:t>PFC</w:t>
            </w:r>
            <w:r w:rsidRPr="00460811">
              <w:rPr>
                <w:rFonts w:eastAsia="標楷體" w:hint="eastAsia"/>
              </w:rPr>
              <w:t>排放。</w:t>
            </w:r>
            <w:r>
              <w:rPr>
                <w:rFonts w:eastAsia="標楷體" w:hint="eastAsia"/>
              </w:rPr>
              <w:t>另</w:t>
            </w:r>
            <w:r w:rsidRPr="00460811">
              <w:rPr>
                <w:rFonts w:eastAsia="標楷體" w:hint="eastAsia"/>
              </w:rPr>
              <w:t>推動加強廢水處理及回收、雨水回收再利用，以減少水資源消耗，並規劃自主削減放流水之氨氮、銅排放值（配合南</w:t>
            </w:r>
            <w:proofErr w:type="gramStart"/>
            <w:r w:rsidRPr="00460811">
              <w:rPr>
                <w:rFonts w:eastAsia="標楷體" w:hint="eastAsia"/>
              </w:rPr>
              <w:t>崁</w:t>
            </w:r>
            <w:proofErr w:type="gramEnd"/>
            <w:r w:rsidRPr="00460811">
              <w:rPr>
                <w:rFonts w:eastAsia="標楷體" w:hint="eastAsia"/>
              </w:rPr>
              <w:t>溪氨氮削減計畫）。</w:t>
            </w:r>
          </w:p>
          <w:p w:rsidR="00D34BAA" w:rsidRPr="00460811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進行南</w:t>
            </w:r>
            <w:proofErr w:type="gramStart"/>
            <w:r w:rsidRPr="00460811">
              <w:rPr>
                <w:rFonts w:eastAsia="標楷體" w:hint="eastAsia"/>
              </w:rPr>
              <w:t>崁</w:t>
            </w:r>
            <w:proofErr w:type="gramEnd"/>
            <w:r w:rsidRPr="00460811">
              <w:rPr>
                <w:rFonts w:eastAsia="標楷體" w:hint="eastAsia"/>
              </w:rPr>
              <w:t>溪認養維護、參與河川巡守及進行公民監測，對鄰近河川之水質維護貢獻心力。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460811">
              <w:rPr>
                <w:rFonts w:eastAsia="標楷體" w:hint="eastAsia"/>
              </w:rPr>
              <w:t>建置購物袋回收櫃，讓</w:t>
            </w:r>
            <w:r>
              <w:rPr>
                <w:rFonts w:eastAsia="標楷體" w:hint="eastAsia"/>
              </w:rPr>
              <w:t>廠內同仁</w:t>
            </w:r>
            <w:r w:rsidRPr="00460811">
              <w:rPr>
                <w:rFonts w:eastAsia="標楷體" w:hint="eastAsia"/>
              </w:rPr>
              <w:t>塑膠袋循環使用。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國泰</w:t>
            </w:r>
            <w:proofErr w:type="gramStart"/>
            <w:r w:rsidRPr="00AC0AC3">
              <w:rPr>
                <w:rFonts w:eastAsia="標楷體" w:hint="eastAsia"/>
                <w:b/>
                <w:sz w:val="28"/>
                <w:szCs w:val="28"/>
              </w:rPr>
              <w:t>世</w:t>
            </w:r>
            <w:proofErr w:type="gramEnd"/>
            <w:r w:rsidRPr="00AC0AC3">
              <w:rPr>
                <w:rFonts w:eastAsia="標楷體" w:hint="eastAsia"/>
                <w:b/>
                <w:sz w:val="28"/>
                <w:szCs w:val="28"/>
              </w:rPr>
              <w:t>華商業銀行股份有限公司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推廣電子</w:t>
            </w:r>
            <w:proofErr w:type="gramStart"/>
            <w:r w:rsidRPr="00AC0AC3">
              <w:rPr>
                <w:rFonts w:eastAsia="標楷體" w:hint="eastAsia"/>
              </w:rPr>
              <w:t>帳單</w:t>
            </w:r>
            <w:proofErr w:type="gramEnd"/>
            <w:r w:rsidRPr="00AC0AC3">
              <w:rPr>
                <w:rFonts w:eastAsia="標楷體" w:hint="eastAsia"/>
              </w:rPr>
              <w:t>、營運管理</w:t>
            </w:r>
            <w:r w:rsidRPr="00AC0AC3">
              <w:rPr>
                <w:rFonts w:eastAsia="標楷體" w:hint="eastAsia"/>
              </w:rPr>
              <w:t>e</w:t>
            </w:r>
            <w:r w:rsidRPr="00AC0AC3">
              <w:rPr>
                <w:rFonts w:eastAsia="標楷體" w:hint="eastAsia"/>
              </w:rPr>
              <w:t>化、</w:t>
            </w:r>
            <w:r>
              <w:rPr>
                <w:rFonts w:eastAsia="標楷體" w:hint="eastAsia"/>
              </w:rPr>
              <w:t>鐵便當計畫</w:t>
            </w:r>
            <w:r w:rsidRPr="00AC0AC3">
              <w:rPr>
                <w:rFonts w:eastAsia="標楷體" w:hint="eastAsia"/>
              </w:rPr>
              <w:t>及</w:t>
            </w:r>
            <w:proofErr w:type="gramStart"/>
            <w:r w:rsidRPr="00F43D98">
              <w:rPr>
                <w:rFonts w:eastAsia="標楷體" w:hint="eastAsia"/>
              </w:rPr>
              <w:t>廢紙水銷再生</w:t>
            </w:r>
            <w:proofErr w:type="gramEnd"/>
            <w:r w:rsidRPr="00F43D98">
              <w:rPr>
                <w:rFonts w:eastAsia="標楷體" w:hint="eastAsia"/>
              </w:rPr>
              <w:t>利用</w:t>
            </w:r>
            <w:r w:rsidRPr="00AC0AC3">
              <w:rPr>
                <w:rFonts w:eastAsia="標楷體" w:hint="eastAsia"/>
              </w:rPr>
              <w:t>，減少廢棄物產生。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辦理節電競賽、使用節能燈具、空調管理、部分分行設置太陽能板及購買再生能源憑證，落實節能</w:t>
            </w:r>
            <w:r>
              <w:rPr>
                <w:rFonts w:eastAsia="標楷體" w:hint="eastAsia"/>
              </w:rPr>
              <w:t>措施</w:t>
            </w:r>
            <w:r w:rsidRPr="00AC0AC3">
              <w:rPr>
                <w:rFonts w:eastAsia="標楷體" w:hint="eastAsia"/>
              </w:rPr>
              <w:t>，並積極</w:t>
            </w:r>
            <w:proofErr w:type="gramStart"/>
            <w:r w:rsidRPr="00AC0AC3">
              <w:rPr>
                <w:rFonts w:eastAsia="標楷體" w:hint="eastAsia"/>
              </w:rPr>
              <w:t>推動綠能融資</w:t>
            </w:r>
            <w:proofErr w:type="gramEnd"/>
            <w:r w:rsidRPr="00AC0AC3">
              <w:rPr>
                <w:rFonts w:eastAsia="標楷體" w:hint="eastAsia"/>
              </w:rPr>
              <w:t>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積極推動員工參與環保活動，並擴及客戶端與社群。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106</w:t>
            </w:r>
            <w:r>
              <w:rPr>
                <w:rFonts w:eastAsia="標楷體" w:hint="eastAsia"/>
              </w:rPr>
              <w:t>年響應</w:t>
            </w:r>
            <w:r w:rsidRPr="00F43D98">
              <w:rPr>
                <w:rFonts w:eastAsia="標楷體"/>
              </w:rPr>
              <w:t>「世界地球日」</w:t>
            </w:r>
            <w:r>
              <w:rPr>
                <w:rFonts w:eastAsia="標楷體" w:hint="eastAsia"/>
              </w:rPr>
              <w:t>淨灘行動</w:t>
            </w:r>
            <w:r w:rsidRPr="00F43D98">
              <w:rPr>
                <w:rFonts w:eastAsia="標楷體" w:hint="eastAsia"/>
              </w:rPr>
              <w:t>，</w:t>
            </w:r>
            <w:proofErr w:type="gramStart"/>
            <w:r w:rsidRPr="00F43D98">
              <w:rPr>
                <w:rFonts w:eastAsia="標楷體"/>
              </w:rPr>
              <w:t>國泰金控</w:t>
            </w:r>
            <w:r w:rsidRPr="00F43D98">
              <w:rPr>
                <w:rFonts w:eastAsia="標楷體" w:hint="eastAsia"/>
              </w:rPr>
              <w:t>及</w:t>
            </w:r>
            <w:proofErr w:type="gramEnd"/>
            <w:r w:rsidRPr="00F43D98">
              <w:rPr>
                <w:rFonts w:eastAsia="標楷體" w:hint="eastAsia"/>
              </w:rPr>
              <w:t>旗下各子公司</w:t>
            </w:r>
            <w:r w:rsidRPr="00232545">
              <w:rPr>
                <w:rFonts w:eastAsia="標楷體"/>
              </w:rPr>
              <w:t>逾</w:t>
            </w:r>
            <w:r w:rsidRPr="00232545">
              <w:rPr>
                <w:rFonts w:eastAsia="標楷體" w:hint="eastAsia"/>
              </w:rPr>
              <w:t>7</w:t>
            </w:r>
            <w:r w:rsidRPr="00232545">
              <w:rPr>
                <w:rFonts w:eastAsia="標楷體"/>
              </w:rPr>
              <w:t>,</w:t>
            </w:r>
            <w:r w:rsidRPr="00232545">
              <w:rPr>
                <w:rFonts w:eastAsia="標楷體" w:hint="eastAsia"/>
              </w:rPr>
              <w:t>0</w:t>
            </w:r>
            <w:r w:rsidRPr="00232545">
              <w:rPr>
                <w:rFonts w:eastAsia="標楷體"/>
              </w:rPr>
              <w:t>00</w:t>
            </w:r>
            <w:r w:rsidRPr="00232545">
              <w:rPr>
                <w:rFonts w:eastAsia="標楷體"/>
              </w:rPr>
              <w:t>人</w:t>
            </w:r>
            <w:r w:rsidRPr="00F43D98">
              <w:rPr>
                <w:rFonts w:eastAsia="標楷體"/>
              </w:rPr>
              <w:t>在全台</w:t>
            </w:r>
            <w:r w:rsidRPr="00F43D98">
              <w:rPr>
                <w:rFonts w:eastAsia="標楷體"/>
              </w:rPr>
              <w:t>17</w:t>
            </w:r>
            <w:r w:rsidRPr="00F43D98">
              <w:rPr>
                <w:rFonts w:eastAsia="標楷體"/>
              </w:rPr>
              <w:t>縣市的</w:t>
            </w:r>
            <w:proofErr w:type="gramStart"/>
            <w:r w:rsidRPr="00F43D98">
              <w:rPr>
                <w:rFonts w:eastAsia="標楷體"/>
              </w:rPr>
              <w:t>22</w:t>
            </w:r>
            <w:r w:rsidRPr="00F43D98">
              <w:rPr>
                <w:rFonts w:eastAsia="標楷體"/>
              </w:rPr>
              <w:t>個點淨灘</w:t>
            </w:r>
            <w:proofErr w:type="gramEnd"/>
            <w:r w:rsidRPr="00F43D98">
              <w:rPr>
                <w:rFonts w:eastAsia="標楷體" w:hint="eastAsia"/>
              </w:rPr>
              <w:t>，</w:t>
            </w:r>
            <w:proofErr w:type="gramStart"/>
            <w:r w:rsidRPr="00F43D98">
              <w:rPr>
                <w:rFonts w:eastAsia="標楷體" w:hint="eastAsia"/>
              </w:rPr>
              <w:t>共清出</w:t>
            </w:r>
            <w:proofErr w:type="gramEnd"/>
            <w:r w:rsidRPr="00F43D98">
              <w:rPr>
                <w:rFonts w:eastAsia="標楷體"/>
              </w:rPr>
              <w:t>11</w:t>
            </w:r>
            <w:r w:rsidRPr="00F43D98">
              <w:rPr>
                <w:rFonts w:eastAsia="標楷體" w:hint="eastAsia"/>
              </w:rPr>
              <w:t>公噸垃圾。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新東陽股份有限公司大園廠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自</w:t>
            </w:r>
            <w:r w:rsidRPr="00AC0AC3">
              <w:rPr>
                <w:rFonts w:eastAsia="標楷體" w:hint="eastAsia"/>
              </w:rPr>
              <w:t>105</w:t>
            </w:r>
            <w:r w:rsidRPr="00AC0AC3">
              <w:rPr>
                <w:rFonts w:eastAsia="標楷體" w:hint="eastAsia"/>
              </w:rPr>
              <w:t>年開始推動綠色工廠標章認證專案，積極投入環保工作，陸續通過</w:t>
            </w:r>
            <w:r w:rsidRPr="00AC0AC3">
              <w:rPr>
                <w:rFonts w:eastAsia="標楷體" w:hint="eastAsia"/>
              </w:rPr>
              <w:t>ISO 14064-1</w:t>
            </w:r>
            <w:r w:rsidRPr="00AC0AC3">
              <w:rPr>
                <w:rFonts w:eastAsia="標楷體" w:hint="eastAsia"/>
              </w:rPr>
              <w:t>溫室氣體盤查認證、工業局清潔生產評估系統符合性判定認證與內政</w:t>
            </w:r>
            <w:r w:rsidRPr="00AC0AC3">
              <w:rPr>
                <w:rFonts w:eastAsia="標楷體" w:hint="eastAsia"/>
              </w:rPr>
              <w:lastRenderedPageBreak/>
              <w:t>部綠建築標章，並取得綠色工廠標章。</w:t>
            </w:r>
          </w:p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設置太陽能發電系統、使用空調儲冰系統、減少尖峰用電、</w:t>
            </w:r>
            <w:proofErr w:type="gramStart"/>
            <w:r w:rsidRPr="00AC0AC3">
              <w:rPr>
                <w:rFonts w:eastAsia="標楷體" w:hint="eastAsia"/>
              </w:rPr>
              <w:t>汰</w:t>
            </w:r>
            <w:proofErr w:type="gramEnd"/>
            <w:r w:rsidRPr="00AC0AC3">
              <w:rPr>
                <w:rFonts w:eastAsia="標楷體" w:hint="eastAsia"/>
              </w:rPr>
              <w:t>換燈具及耗能設備，減少電力使用。</w:t>
            </w:r>
          </w:p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汰除燃</w:t>
            </w:r>
            <w:proofErr w:type="gramEnd"/>
            <w:r>
              <w:rPr>
                <w:rFonts w:eastAsia="標楷體" w:hint="eastAsia"/>
              </w:rPr>
              <w:t>油</w:t>
            </w:r>
            <w:r w:rsidRPr="00AC0AC3">
              <w:rPr>
                <w:rFonts w:eastAsia="標楷體" w:hint="eastAsia"/>
              </w:rPr>
              <w:t>鍋爐改</w:t>
            </w:r>
            <w:proofErr w:type="gramStart"/>
            <w:r w:rsidRPr="00AC0AC3">
              <w:rPr>
                <w:rFonts w:eastAsia="標楷體" w:hint="eastAsia"/>
              </w:rPr>
              <w:t>採</w:t>
            </w:r>
            <w:proofErr w:type="gramEnd"/>
            <w:r w:rsidRPr="00AC0AC3">
              <w:rPr>
                <w:rFonts w:eastAsia="標楷體" w:hint="eastAsia"/>
              </w:rPr>
              <w:t>購買汽電共生廠之蒸汽為熱源。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推動</w:t>
            </w:r>
            <w:r>
              <w:rPr>
                <w:rFonts w:eastAsia="標楷體" w:hint="eastAsia"/>
              </w:rPr>
              <w:t>製程</w:t>
            </w:r>
            <w:r w:rsidRPr="00AC0AC3">
              <w:rPr>
                <w:rFonts w:eastAsia="標楷體" w:hint="eastAsia"/>
              </w:rPr>
              <w:t>冷卻水及</w:t>
            </w:r>
            <w:r>
              <w:rPr>
                <w:rFonts w:eastAsia="標楷體" w:hint="eastAsia"/>
              </w:rPr>
              <w:t>蒸汽</w:t>
            </w:r>
            <w:r w:rsidRPr="00AC0AC3">
              <w:rPr>
                <w:rFonts w:eastAsia="標楷體" w:hint="eastAsia"/>
              </w:rPr>
              <w:t>冷凝水回收</w:t>
            </w:r>
            <w:r>
              <w:rPr>
                <w:rFonts w:eastAsia="標楷體" w:hint="eastAsia"/>
              </w:rPr>
              <w:t>再利用</w:t>
            </w:r>
            <w:r w:rsidRPr="00AC0AC3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節約</w:t>
            </w:r>
            <w:r w:rsidRPr="00AC0AC3">
              <w:rPr>
                <w:rFonts w:eastAsia="標楷體" w:hint="eastAsia"/>
              </w:rPr>
              <w:t>水資源。</w:t>
            </w:r>
          </w:p>
        </w:tc>
      </w:tr>
      <w:tr w:rsidR="00D34BAA" w:rsidRPr="00C03BA4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03BA4">
              <w:rPr>
                <w:rFonts w:eastAsia="標楷體" w:hint="eastAsia"/>
                <w:b/>
                <w:sz w:val="28"/>
                <w:szCs w:val="28"/>
              </w:rPr>
              <w:lastRenderedPageBreak/>
              <w:t>瑞士商格蘭富股份有限公司台灣分公司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  <w:color w:val="FF0000"/>
              </w:rPr>
            </w:pPr>
            <w:proofErr w:type="gramStart"/>
            <w:r w:rsidRPr="00F43D98">
              <w:rPr>
                <w:rFonts w:eastAsia="標楷體" w:hint="eastAsia"/>
              </w:rPr>
              <w:t>汰換耗</w:t>
            </w:r>
            <w:proofErr w:type="gramEnd"/>
            <w:r w:rsidRPr="00F43D98">
              <w:rPr>
                <w:rFonts w:eastAsia="標楷體" w:hint="eastAsia"/>
              </w:rPr>
              <w:t>能馬達設備，改用高效率馬達與節能泵浦。</w:t>
            </w:r>
          </w:p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建置中水系統，收集雨水及污水回收再利用，並訂有</w:t>
            </w:r>
            <w:proofErr w:type="gramStart"/>
            <w:r>
              <w:rPr>
                <w:rFonts w:eastAsia="標楷體" w:hint="eastAsia"/>
              </w:rPr>
              <w:t>明確</w:t>
            </w:r>
            <w:r w:rsidRPr="00AC0AC3">
              <w:rPr>
                <w:rFonts w:eastAsia="標楷體" w:hint="eastAsia"/>
              </w:rPr>
              <w:t>短</w:t>
            </w:r>
            <w:proofErr w:type="gramEnd"/>
            <w:r w:rsidRPr="00AC0AC3">
              <w:rPr>
                <w:rFonts w:eastAsia="標楷體" w:hint="eastAsia"/>
              </w:rPr>
              <w:t>、中、長程目標，以廢水零排放</w:t>
            </w:r>
            <w:r>
              <w:rPr>
                <w:rFonts w:eastAsia="標楷體" w:hint="eastAsia"/>
              </w:rPr>
              <w:t>、再生能源用電取代</w:t>
            </w:r>
            <w:r>
              <w:rPr>
                <w:rFonts w:eastAsia="標楷體" w:hint="eastAsia"/>
              </w:rPr>
              <w:t>50%</w:t>
            </w:r>
            <w:r>
              <w:rPr>
                <w:rFonts w:eastAsia="標楷體" w:hint="eastAsia"/>
              </w:rPr>
              <w:t>以上總用電量</w:t>
            </w:r>
            <w:r w:rsidRPr="00AC0AC3">
              <w:rPr>
                <w:rFonts w:eastAsia="標楷體" w:hint="eastAsia"/>
              </w:rPr>
              <w:t>為最終標的，並自主管理室內空氣品質。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推動循環經濟，原物料最大效率回收，並妥善處理廢棄物。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6342FC">
              <w:rPr>
                <w:rFonts w:eastAsia="標楷體" w:hint="eastAsia"/>
              </w:rPr>
              <w:t>參與</w:t>
            </w:r>
            <w:proofErr w:type="gramStart"/>
            <w:r w:rsidRPr="006342FC">
              <w:rPr>
                <w:rFonts w:eastAsia="標楷體" w:hint="eastAsia"/>
              </w:rPr>
              <w:t>集團</w:t>
            </w:r>
            <w:r w:rsidRPr="00F43D98">
              <w:rPr>
                <w:rFonts w:eastAsia="標楷體"/>
              </w:rPr>
              <w:t>活泉計畫</w:t>
            </w:r>
            <w:proofErr w:type="gramEnd"/>
            <w:r w:rsidRPr="00F43D98">
              <w:rPr>
                <w:rFonts w:eastAsia="標楷體"/>
              </w:rPr>
              <w:t>(</w:t>
            </w:r>
            <w:r w:rsidRPr="006342FC">
              <w:rPr>
                <w:rFonts w:eastAsia="標楷體" w:hint="eastAsia"/>
              </w:rPr>
              <w:t>water2Life</w:t>
            </w:r>
            <w:r>
              <w:rPr>
                <w:rFonts w:eastAsia="標楷體" w:hint="eastAsia"/>
              </w:rPr>
              <w:t>)</w:t>
            </w:r>
            <w:r w:rsidRPr="006342FC">
              <w:rPr>
                <w:rFonts w:eastAsia="標楷體" w:hint="eastAsia"/>
              </w:rPr>
              <w:t>活動，</w:t>
            </w:r>
            <w:r>
              <w:rPr>
                <w:rFonts w:eastAsia="標楷體" w:hint="eastAsia"/>
              </w:rPr>
              <w:t>運用內部員工自主捐款，安裝太陽能動力抽水設施，</w:t>
            </w:r>
            <w:r w:rsidRPr="006342FC">
              <w:rPr>
                <w:rFonts w:eastAsia="標楷體" w:hint="eastAsia"/>
              </w:rPr>
              <w:t>協助弱勢地區取得乾淨水源。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AC0AC3">
              <w:rPr>
                <w:rFonts w:eastAsia="標楷體" w:hint="eastAsia"/>
                <w:b/>
                <w:sz w:val="28"/>
                <w:szCs w:val="28"/>
              </w:rPr>
              <w:t>臺南市城西垃圾</w:t>
            </w:r>
            <w:proofErr w:type="gramEnd"/>
            <w:r w:rsidRPr="00AC0AC3">
              <w:rPr>
                <w:rFonts w:eastAsia="標楷體" w:hint="eastAsia"/>
                <w:b/>
                <w:sz w:val="28"/>
                <w:szCs w:val="28"/>
              </w:rPr>
              <w:t>焚化廠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有緊急應變體系及演練，</w:t>
            </w:r>
            <w:proofErr w:type="gramStart"/>
            <w:r w:rsidRPr="00AC0AC3">
              <w:rPr>
                <w:rFonts w:eastAsia="標楷體" w:hint="eastAsia"/>
              </w:rPr>
              <w:t>且廠方重視貯坑失火</w:t>
            </w:r>
            <w:proofErr w:type="gramEnd"/>
            <w:r w:rsidRPr="00AC0AC3">
              <w:rPr>
                <w:rFonts w:eastAsia="標楷體" w:hint="eastAsia"/>
              </w:rPr>
              <w:t>演練與降低空氣污染衝擊，廠內環境監測管控區分為六大面向，涵蓋完整，並且有</w:t>
            </w:r>
            <w:proofErr w:type="gramStart"/>
            <w:r w:rsidRPr="00AC0AC3">
              <w:rPr>
                <w:rFonts w:eastAsia="標楷體" w:hint="eastAsia"/>
              </w:rPr>
              <w:t>清楚的</w:t>
            </w:r>
            <w:proofErr w:type="gramEnd"/>
            <w:r w:rsidRPr="00AC0AC3">
              <w:rPr>
                <w:rFonts w:eastAsia="標楷體" w:hint="eastAsia"/>
              </w:rPr>
              <w:t>分類。</w:t>
            </w:r>
          </w:p>
          <w:p w:rsidR="00D34BAA" w:rsidRPr="00AC0AC3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推動</w:t>
            </w:r>
            <w:proofErr w:type="gramStart"/>
            <w:r w:rsidRPr="00AC0AC3">
              <w:rPr>
                <w:rFonts w:eastAsia="標楷體" w:hint="eastAsia"/>
              </w:rPr>
              <w:t>汰</w:t>
            </w:r>
            <w:proofErr w:type="gramEnd"/>
            <w:r w:rsidRPr="00AC0AC3">
              <w:rPr>
                <w:rFonts w:eastAsia="標楷體" w:hint="eastAsia"/>
              </w:rPr>
              <w:t>換照明燈具，改善製程設備，設置太陽能板設備，鍋爐蒸氣再利用，落實節能</w:t>
            </w:r>
            <w:proofErr w:type="gramStart"/>
            <w:r w:rsidRPr="00AC0AC3">
              <w:rPr>
                <w:rFonts w:eastAsia="標楷體" w:hint="eastAsia"/>
              </w:rPr>
              <w:t>減碳。</w:t>
            </w:r>
            <w:proofErr w:type="gramEnd"/>
          </w:p>
          <w:p w:rsidR="00D34BAA" w:rsidRPr="00F43D9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F43D98">
              <w:rPr>
                <w:rFonts w:eastAsia="標楷體" w:hint="eastAsia"/>
              </w:rPr>
              <w:t>與台江國家公園結盟辦理環境教育活動、與</w:t>
            </w:r>
            <w:proofErr w:type="gramStart"/>
            <w:r w:rsidRPr="00F43D98">
              <w:rPr>
                <w:rFonts w:eastAsia="標楷體" w:hint="eastAsia"/>
              </w:rPr>
              <w:t>臺</w:t>
            </w:r>
            <w:proofErr w:type="gramEnd"/>
            <w:r w:rsidRPr="00F43D98">
              <w:rPr>
                <w:rFonts w:eastAsia="標楷體" w:hint="eastAsia"/>
              </w:rPr>
              <w:t>南大學辦理「相偕</w:t>
            </w:r>
            <w:proofErr w:type="gramStart"/>
            <w:r w:rsidRPr="00F43D98">
              <w:rPr>
                <w:rFonts w:eastAsia="標楷體" w:hint="eastAsia"/>
              </w:rPr>
              <w:t>‧</w:t>
            </w:r>
            <w:proofErr w:type="gramEnd"/>
            <w:r w:rsidRPr="00F43D98">
              <w:rPr>
                <w:rFonts w:eastAsia="標楷體" w:hint="eastAsia"/>
              </w:rPr>
              <w:t>月光海岸與</w:t>
            </w:r>
            <w:proofErr w:type="gramStart"/>
            <w:r w:rsidRPr="00F43D98">
              <w:rPr>
                <w:rFonts w:eastAsia="標楷體" w:hint="eastAsia"/>
              </w:rPr>
              <w:t>陸蟹有</w:t>
            </w:r>
            <w:proofErr w:type="gramEnd"/>
            <w:r w:rsidRPr="00F43D98">
              <w:rPr>
                <w:rFonts w:eastAsia="標楷體" w:hint="eastAsia"/>
              </w:rPr>
              <w:t>約」系列活動，區域環境教育中心網絡緊密連結。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C0AC3">
              <w:rPr>
                <w:rFonts w:eastAsia="標楷體" w:hint="eastAsia"/>
              </w:rPr>
              <w:t>廚餘體系運作維護管理良善，</w:t>
            </w:r>
            <w:r>
              <w:rPr>
                <w:rFonts w:eastAsia="標楷體" w:hint="eastAsia"/>
              </w:rPr>
              <w:t>並</w:t>
            </w:r>
            <w:r w:rsidRPr="00AC0AC3">
              <w:rPr>
                <w:rFonts w:eastAsia="標楷體" w:hint="eastAsia"/>
              </w:rPr>
              <w:t>舉辦</w:t>
            </w:r>
            <w:r>
              <w:rPr>
                <w:rFonts w:eastAsia="標楷體" w:hint="eastAsia"/>
              </w:rPr>
              <w:t>邀請</w:t>
            </w:r>
            <w:r w:rsidRPr="00AC0AC3">
              <w:rPr>
                <w:rFonts w:eastAsia="標楷體" w:hint="eastAsia"/>
              </w:rPr>
              <w:t>國小學生親自感受廚</w:t>
            </w:r>
            <w:proofErr w:type="gramStart"/>
            <w:r w:rsidRPr="00AC0AC3">
              <w:rPr>
                <w:rFonts w:eastAsia="標楷體" w:hint="eastAsia"/>
              </w:rPr>
              <w:t>餘熟成</w:t>
            </w:r>
            <w:proofErr w:type="gramEnd"/>
            <w:r w:rsidRPr="00AC0AC3">
              <w:rPr>
                <w:rFonts w:eastAsia="標楷體" w:hint="eastAsia"/>
              </w:rPr>
              <w:t>過程的環境教育活動。</w:t>
            </w:r>
          </w:p>
        </w:tc>
      </w:tr>
      <w:tr w:rsidR="00D34BAA" w:rsidRPr="00AC0AC3" w:rsidTr="0051473F">
        <w:tc>
          <w:tcPr>
            <w:tcW w:w="9261" w:type="dxa"/>
            <w:shd w:val="clear" w:color="auto" w:fill="auto"/>
          </w:tcPr>
          <w:p w:rsidR="00D34BAA" w:rsidRPr="00C03BA4" w:rsidRDefault="00D34BAA" w:rsidP="0051473F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AC0AC3">
              <w:rPr>
                <w:rFonts w:eastAsia="標楷體" w:hint="eastAsia"/>
                <w:b/>
                <w:sz w:val="28"/>
                <w:szCs w:val="28"/>
              </w:rPr>
              <w:t>聯發科技股份有限公司</w:t>
            </w:r>
          </w:p>
        </w:tc>
      </w:tr>
      <w:tr w:rsidR="00D34BAA" w:rsidRPr="006342FC" w:rsidTr="0051473F">
        <w:tc>
          <w:tcPr>
            <w:tcW w:w="9261" w:type="dxa"/>
            <w:shd w:val="clear" w:color="auto" w:fill="auto"/>
          </w:tcPr>
          <w:p w:rsidR="00D34BAA" w:rsidRPr="00A93E8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93E88">
              <w:rPr>
                <w:rFonts w:eastAsia="標楷體" w:hint="eastAsia"/>
              </w:rPr>
              <w:t>訂有環境政策並由高層簽署，成立</w:t>
            </w:r>
            <w:r w:rsidRPr="00A93E88">
              <w:rPr>
                <w:rFonts w:eastAsia="標楷體" w:hint="eastAsia"/>
              </w:rPr>
              <w:t>CSR</w:t>
            </w:r>
            <w:r w:rsidRPr="00A93E88">
              <w:rPr>
                <w:rFonts w:eastAsia="標楷體" w:hint="eastAsia"/>
              </w:rPr>
              <w:t>委員會，以</w:t>
            </w:r>
            <w:r w:rsidRPr="00A93E88">
              <w:rPr>
                <w:rFonts w:eastAsia="標楷體" w:hint="eastAsia"/>
              </w:rPr>
              <w:t>PDCA</w:t>
            </w:r>
            <w:r w:rsidRPr="00A93E88">
              <w:rPr>
                <w:rFonts w:eastAsia="標楷體" w:hint="eastAsia"/>
              </w:rPr>
              <w:t>精神依據短、中、長程目標，落實環保承諾，且訂定之短、中、長程目標具前瞻性，值得肯定。</w:t>
            </w:r>
          </w:p>
          <w:p w:rsidR="00D34BAA" w:rsidRPr="00A93E8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93E88">
              <w:rPr>
                <w:rFonts w:eastAsia="標楷體" w:hint="eastAsia"/>
              </w:rPr>
              <w:t>致力於綠色產品設計，以「省電結構，微小設計」開發晶片，降低產品耗能及廢棄物產生。</w:t>
            </w:r>
          </w:p>
          <w:p w:rsidR="00D34BAA" w:rsidRPr="00A93E88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 w:rsidRPr="00A93E88">
              <w:rPr>
                <w:rFonts w:eastAsia="標楷體" w:hint="eastAsia"/>
              </w:rPr>
              <w:t>加強</w:t>
            </w:r>
            <w:r w:rsidRPr="00A93E88">
              <w:rPr>
                <w:rFonts w:eastAsia="標楷體" w:hint="eastAsia"/>
              </w:rPr>
              <w:t>IT</w:t>
            </w:r>
            <w:r w:rsidRPr="00A93E88">
              <w:rPr>
                <w:rFonts w:eastAsia="標楷體" w:hint="eastAsia"/>
              </w:rPr>
              <w:t>機房節電管理，</w:t>
            </w:r>
            <w:proofErr w:type="gramStart"/>
            <w:r w:rsidRPr="00A93E88">
              <w:rPr>
                <w:rFonts w:eastAsia="標楷體" w:hint="eastAsia"/>
              </w:rPr>
              <w:t>汰</w:t>
            </w:r>
            <w:proofErr w:type="gramEnd"/>
            <w:r w:rsidRPr="00A93E88">
              <w:rPr>
                <w:rFonts w:eastAsia="標楷體" w:hint="eastAsia"/>
              </w:rPr>
              <w:t>換照明燈具，落實節能</w:t>
            </w:r>
            <w:proofErr w:type="gramStart"/>
            <w:r w:rsidRPr="00A93E88">
              <w:rPr>
                <w:rFonts w:eastAsia="標楷體" w:hint="eastAsia"/>
              </w:rPr>
              <w:t>減碳，</w:t>
            </w:r>
            <w:proofErr w:type="gramEnd"/>
            <w:r w:rsidRPr="00A93E88">
              <w:rPr>
                <w:rFonts w:eastAsia="標楷體" w:hint="eastAsia"/>
              </w:rPr>
              <w:t>減少</w:t>
            </w:r>
            <w:proofErr w:type="gramStart"/>
            <w:r w:rsidRPr="00A93E88">
              <w:rPr>
                <w:rFonts w:eastAsia="標楷體" w:hint="eastAsia"/>
              </w:rPr>
              <w:t>人均用電量</w:t>
            </w:r>
            <w:proofErr w:type="gramEnd"/>
            <w:r w:rsidRPr="00A93E88">
              <w:rPr>
                <w:rFonts w:eastAsia="標楷體" w:hint="eastAsia"/>
              </w:rPr>
              <w:t>。</w:t>
            </w:r>
          </w:p>
          <w:p w:rsidR="00D34BAA" w:rsidRPr="006342FC" w:rsidRDefault="00D34BAA" w:rsidP="00D34BAA">
            <w:pPr>
              <w:numPr>
                <w:ilvl w:val="0"/>
                <w:numId w:val="1"/>
              </w:numPr>
              <w:adjustRightInd w:val="0"/>
              <w:snapToGrid w:val="0"/>
              <w:ind w:left="284" w:hanging="21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與成功大學合作，推動</w:t>
            </w:r>
            <w:proofErr w:type="gramStart"/>
            <w:r w:rsidRPr="00A93E88">
              <w:rPr>
                <w:rFonts w:eastAsia="標楷體" w:hint="eastAsia"/>
              </w:rPr>
              <w:t>臺</w:t>
            </w:r>
            <w:proofErr w:type="gramEnd"/>
            <w:r w:rsidRPr="00A93E88">
              <w:rPr>
                <w:rFonts w:eastAsia="標楷體" w:hint="eastAsia"/>
              </w:rPr>
              <w:t>南智慧防疫計畫。</w:t>
            </w:r>
          </w:p>
        </w:tc>
      </w:tr>
    </w:tbl>
    <w:p w:rsidR="00D34BAA" w:rsidRPr="00B22653" w:rsidRDefault="00D34BAA" w:rsidP="00D34BAA">
      <w:pPr>
        <w:pStyle w:val="a3"/>
        <w:keepNext/>
        <w:spacing w:beforeLines="50" w:before="180" w:after="120" w:line="400" w:lineRule="exact"/>
        <w:ind w:leftChars="-2" w:left="274" w:rightChars="-139" w:right="-334" w:hanging="279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sz w:val="32"/>
          <w:szCs w:val="32"/>
        </w:rPr>
        <w:t>107</w:t>
      </w:r>
      <w:r>
        <w:rPr>
          <w:rFonts w:eastAsia="標楷體" w:hint="eastAsia"/>
          <w:b/>
          <w:sz w:val="32"/>
          <w:szCs w:val="32"/>
        </w:rPr>
        <w:t>年模範環境保護專責級技術人員</w:t>
      </w:r>
      <w:r w:rsidRPr="00B22653">
        <w:rPr>
          <w:rFonts w:eastAsia="標楷體"/>
          <w:b/>
          <w:sz w:val="32"/>
          <w:szCs w:val="32"/>
        </w:rPr>
        <w:t>優良事蹟摘要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模範空氣污染防制專責人員－陳立德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經理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負責監督管控、污染防治業務，負責盡職。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執行冰機冷凍</w:t>
            </w:r>
            <w:proofErr w:type="gramEnd"/>
            <w:r>
              <w:rPr>
                <w:rFonts w:eastAsia="標楷體" w:hint="eastAsia"/>
              </w:rPr>
              <w:t>油添加節能專案，獲公司</w:t>
            </w:r>
            <w:proofErr w:type="gramStart"/>
            <w:r>
              <w:rPr>
                <w:rFonts w:eastAsia="標楷體" w:hint="eastAsia"/>
              </w:rPr>
              <w:t>綠創獎</w:t>
            </w:r>
            <w:proofErr w:type="gramEnd"/>
            <w:r>
              <w:rPr>
                <w:rFonts w:eastAsia="標楷體" w:hint="eastAsia"/>
              </w:rPr>
              <w:t>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提案參與建置</w:t>
            </w:r>
            <w:r>
              <w:rPr>
                <w:rFonts w:eastAsia="標楷體"/>
              </w:rPr>
              <w:t>RTO</w:t>
            </w:r>
            <w:r>
              <w:rPr>
                <w:rFonts w:eastAsia="標楷體" w:hint="eastAsia"/>
              </w:rPr>
              <w:t>（蓄熱式焚化爐）處理以緩衝槽改善效率新型高濃縮倍率。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執行</w:t>
            </w:r>
            <w:r>
              <w:rPr>
                <w:rFonts w:eastAsia="標楷體"/>
              </w:rPr>
              <w:t>VOCs</w:t>
            </w:r>
            <w:r>
              <w:rPr>
                <w:rFonts w:eastAsia="標楷體" w:hint="eastAsia"/>
              </w:rPr>
              <w:t>（揮發性有機物）廢氣處理系統改善等多項改善工作，績效顯著。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模範廢棄物清除、處理專業技術人員－張家豪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管理師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善盡廢棄物專責人員職掌，落實專責人員工作。提出</w:t>
            </w:r>
            <w:proofErr w:type="gramStart"/>
            <w:r>
              <w:rPr>
                <w:rFonts w:eastAsia="標楷體" w:hint="eastAsia"/>
              </w:rPr>
              <w:t>廢液減量</w:t>
            </w:r>
            <w:proofErr w:type="gramEnd"/>
            <w:r>
              <w:rPr>
                <w:rFonts w:eastAsia="標楷體" w:hint="eastAsia"/>
              </w:rPr>
              <w:t>改善方案。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推動廢棄物減量回收業務獲園區績優獎項。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業務掌握度佳，建立廢棄物自主管理及追蹤查核制度，執行確實。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廢棄物管理作業標準作業流程建置</w:t>
            </w:r>
            <w:proofErr w:type="gramStart"/>
            <w:r>
              <w:rPr>
                <w:rFonts w:eastAsia="標楷體" w:hint="eastAsia"/>
              </w:rPr>
              <w:t>管控佳</w:t>
            </w:r>
            <w:proofErr w:type="gramEnd"/>
            <w:r>
              <w:rPr>
                <w:rFonts w:eastAsia="標楷體" w:hint="eastAsia"/>
              </w:rPr>
              <w:t>，強化廢棄物分類、減量及回收再利用，改善效益佳。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</w:t>
            </w:r>
            <w:r>
              <w:rPr>
                <w:rFonts w:eastAsia="標楷體"/>
              </w:rPr>
              <w:t>TMAH</w:t>
            </w:r>
            <w:r>
              <w:rPr>
                <w:rFonts w:eastAsia="標楷體" w:hint="eastAsia"/>
              </w:rPr>
              <w:t>（氫氧化四甲基銨）廢液個案再利用、廢液管線及設備機台規劃，</w:t>
            </w:r>
            <w:r>
              <w:rPr>
                <w:rFonts w:eastAsia="標楷體" w:hint="eastAsia"/>
              </w:rPr>
              <w:lastRenderedPageBreak/>
              <w:t>提高</w:t>
            </w:r>
            <w:r>
              <w:rPr>
                <w:rFonts w:eastAsia="標楷體"/>
              </w:rPr>
              <w:t>EBR</w:t>
            </w:r>
            <w:r>
              <w:rPr>
                <w:rFonts w:eastAsia="標楷體" w:hint="eastAsia"/>
              </w:rPr>
              <w:t>（晶邊清洗）廢液及丙酮廢液純度等廢棄物改善。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模範空氣污染防制專責人員－邱培森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主任工程師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負責盡職，執行率佳，協助獲多項環保獎項。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執行各項專案：如風扇改善、無機酸改善、</w:t>
            </w:r>
            <w:r>
              <w:rPr>
                <w:rFonts w:eastAsia="標楷體"/>
              </w:rPr>
              <w:t>PFCs</w:t>
            </w:r>
            <w:r>
              <w:rPr>
                <w:rFonts w:eastAsia="標楷體" w:hint="eastAsia"/>
              </w:rPr>
              <w:t>（全氟碳化合物）減量、冰水系統節能改善等，對環境改善</w:t>
            </w:r>
            <w:proofErr w:type="gramStart"/>
            <w:r>
              <w:rPr>
                <w:rFonts w:eastAsia="標楷體" w:hint="eastAsia"/>
              </w:rPr>
              <w:t>效益著</w:t>
            </w:r>
            <w:proofErr w:type="gramEnd"/>
            <w:r>
              <w:rPr>
                <w:rFonts w:eastAsia="標楷體" w:hint="eastAsia"/>
              </w:rPr>
              <w:t>有成效。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改善</w:t>
            </w:r>
            <w:r>
              <w:rPr>
                <w:rFonts w:eastAsia="標楷體"/>
              </w:rPr>
              <w:t>Scrubber powder</w:t>
            </w:r>
            <w:r>
              <w:rPr>
                <w:rFonts w:eastAsia="標楷體" w:hint="eastAsia"/>
              </w:rPr>
              <w:t>（洗滌塔粉末）阻塞等問題，提升設備處理績效。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改善</w:t>
            </w:r>
            <w:r>
              <w:rPr>
                <w:rFonts w:eastAsia="標楷體"/>
              </w:rPr>
              <w:t>VOCs</w:t>
            </w:r>
            <w:r>
              <w:rPr>
                <w:rFonts w:eastAsia="標楷體" w:hint="eastAsia"/>
              </w:rPr>
              <w:t>（揮發性有機物）處理效率、減少無機酸排放量；污染物排放減量等，績效卓著。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模範空氣污染防制專責人員－蔡文賢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環安工程師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發現問題並積極改善，完成</w:t>
            </w:r>
            <w:r>
              <w:rPr>
                <w:rFonts w:eastAsia="標楷體"/>
              </w:rPr>
              <w:t>Cooling Tower</w:t>
            </w:r>
            <w:r>
              <w:rPr>
                <w:rFonts w:eastAsia="標楷體" w:hint="eastAsia"/>
              </w:rPr>
              <w:t>（冷卻塔）等多項改善工程。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結合廠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部門，優化防制效率與穩定性，各工作內容明確。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建置環境監控計畫，有效防止逸散。建立語音警報系統管控，定期檢測</w:t>
            </w:r>
            <w:r>
              <w:rPr>
                <w:rFonts w:eastAsia="標楷體"/>
              </w:rPr>
              <w:t>VOCs</w:t>
            </w:r>
            <w:r>
              <w:rPr>
                <w:rFonts w:eastAsia="標楷體" w:hint="eastAsia"/>
              </w:rPr>
              <w:t>（揮發性有機物）洩漏；落實緊急事故通報程序。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有效稽查與監督，進行污染改善，對環境改善</w:t>
            </w:r>
            <w:proofErr w:type="gramStart"/>
            <w:r>
              <w:rPr>
                <w:rFonts w:eastAsia="標楷體" w:hint="eastAsia"/>
              </w:rPr>
              <w:t>效益著</w:t>
            </w:r>
            <w:proofErr w:type="gramEnd"/>
            <w:r>
              <w:rPr>
                <w:rFonts w:eastAsia="標楷體" w:hint="eastAsia"/>
              </w:rPr>
              <w:t>有成效。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模範廢棄物清除、處理專業技術人員－張嘉容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環保工程師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積極發掘問題，負責盡職，整體績效及個人貢獻佳，廢棄物管理依生命週期概念管理，系統化推動各項業務工作。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代清除處理廠商稽核機制完整，並進一步協助其再利用工作。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依原物料及廢棄物特性建置完整資料庫、廢棄物貯存規劃、建立廢棄物清運處理評選稽核機制、推動綠色工廠清潔生產、輔導廢棄物再利用技術開發工作，績效卓著。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策劃環保活動，積極推動環境教育。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模範空氣污染防制專責人員－范開發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資深工程師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修訂操作參數警戒值，有效管理及維護設備之正常運作。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獲頒新竹科學園區優良環保專責人員獎項。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演練紀錄及各類報表完整，查核落實熟練。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</w:t>
            </w:r>
            <w:r>
              <w:rPr>
                <w:rFonts w:eastAsia="標楷體"/>
              </w:rPr>
              <w:t>VOCs</w:t>
            </w:r>
            <w:proofErr w:type="gramStart"/>
            <w:r>
              <w:rPr>
                <w:rFonts w:eastAsia="標楷體" w:hint="eastAsia"/>
              </w:rPr>
              <w:t>（（</w:t>
            </w:r>
            <w:proofErr w:type="gramEnd"/>
            <w:r>
              <w:rPr>
                <w:rFonts w:eastAsia="標楷體" w:hint="eastAsia"/>
              </w:rPr>
              <w:t>揮發性有機物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廢氣沸石濃縮</w:t>
            </w:r>
            <w:proofErr w:type="gramEnd"/>
            <w:r>
              <w:rPr>
                <w:rFonts w:eastAsia="標楷體" w:hint="eastAsia"/>
              </w:rPr>
              <w:t>輪轉處理設備效能改善、排氣系統及鍋爐動態調整節能改善等工作，績效顯著。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4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模範廢（污）水處理專責人員</w:t>
            </w:r>
            <w:proofErr w:type="gramStart"/>
            <w:r>
              <w:rPr>
                <w:rFonts w:eastAsia="標楷體" w:hint="eastAsia"/>
                <w:b/>
              </w:rPr>
              <w:t>－王弘柚</w:t>
            </w:r>
            <w:proofErr w:type="gramEnd"/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主任工程師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擔任專責業務主管，內部進行工作分工，訂定工作標準作業流程及查核監督機制，有效執行。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統合廠區資料完成申報作業。水污染防治運作紀錄電子化，稽核監督確實。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協助</w:t>
            </w:r>
            <w:proofErr w:type="gramStart"/>
            <w:r>
              <w:rPr>
                <w:rFonts w:eastAsia="標楷體" w:hint="eastAsia"/>
              </w:rPr>
              <w:t>企業內節水</w:t>
            </w:r>
            <w:proofErr w:type="gramEnd"/>
            <w:r>
              <w:rPr>
                <w:rFonts w:eastAsia="標楷體" w:hint="eastAsia"/>
              </w:rPr>
              <w:t>與再生水處理業務，節水措施獲經濟部獎項。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4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</w:t>
            </w:r>
            <w:r>
              <w:rPr>
                <w:rFonts w:eastAsia="標楷體"/>
              </w:rPr>
              <w:t>TMAH</w:t>
            </w:r>
            <w:r>
              <w:rPr>
                <w:rFonts w:eastAsia="標楷體" w:hint="eastAsia"/>
              </w:rPr>
              <w:t>（氫氧化四甲基銨）廢液、廢硫酸回收、</w:t>
            </w:r>
            <w:r>
              <w:rPr>
                <w:rFonts w:eastAsia="標楷體"/>
              </w:rPr>
              <w:t>MAU</w:t>
            </w:r>
            <w:r>
              <w:rPr>
                <w:rFonts w:eastAsia="標楷體" w:hint="eastAsia"/>
              </w:rPr>
              <w:t>（外氣空調箱）冷凝水、雨水及製程廢水等多項回收專案計畫，績效卓著。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模範廢棄物清除、處理專業技術人員－侯淑琴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工安環保工程師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充分瞭解廠內廢棄物的產出，取得多項證照，業務嫻熟可並有效管理。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推動廢料處理、廢棄物儲存區更新、污泥減量處理、廢棄物最終流向追蹤等多項防治工作，減量具體。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建置廠內部廢棄物申請系統數位化管理，掌握廢棄物流向。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推動廠內廢</w:t>
            </w:r>
            <w:proofErr w:type="gramStart"/>
            <w:r>
              <w:rPr>
                <w:rFonts w:eastAsia="標楷體" w:hint="eastAsia"/>
              </w:rPr>
              <w:t>蠟浸置回收</w:t>
            </w:r>
            <w:proofErr w:type="gramEnd"/>
            <w:r>
              <w:rPr>
                <w:rFonts w:eastAsia="標楷體" w:hint="eastAsia"/>
              </w:rPr>
              <w:t>、污泥分類、攝影數位化及定影液使用數位化等源頭</w:t>
            </w:r>
            <w:r>
              <w:rPr>
                <w:rFonts w:eastAsia="標楷體" w:hint="eastAsia"/>
              </w:rPr>
              <w:lastRenderedPageBreak/>
              <w:t>減量作為，節省廢棄物處理費用。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lastRenderedPageBreak/>
              <w:t>模範廢（污）水處理專責人員－連紹凱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資深工程師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榮獲南科環境保護績優人員等多項獎項。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推動研磨廢水回收；降低化學品耗用等專案工作；節水方案績效具體。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規劃廠區內製程用水減量及回收水開發，推行開源及節流措施，降低單位生產風險。執行</w:t>
            </w:r>
            <w:r>
              <w:rPr>
                <w:rFonts w:eastAsia="標楷體"/>
              </w:rPr>
              <w:t>MAU</w:t>
            </w:r>
            <w:r>
              <w:rPr>
                <w:rFonts w:eastAsia="標楷體" w:hint="eastAsia"/>
              </w:rPr>
              <w:t>（外氣空調箱）廢水回收，減少純水製造。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協助</w:t>
            </w:r>
            <w:r>
              <w:rPr>
                <w:rFonts w:eastAsia="標楷體"/>
              </w:rPr>
              <w:t>CSR</w:t>
            </w:r>
            <w:r>
              <w:rPr>
                <w:rFonts w:eastAsia="標楷體" w:hint="eastAsia"/>
              </w:rPr>
              <w:t>（企業社會責任報告）建置，推動環境教育，落實環境參與走出廠外政策。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51473F">
            <w:pPr>
              <w:adjustRightInd w:val="0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模範廢（污）水處理專責人員－張瑞峯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資深工程師</w:t>
            </w:r>
          </w:p>
        </w:tc>
      </w:tr>
      <w:tr w:rsidR="00D34BAA" w:rsidTr="0051473F"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落實專責人員各項職掌，盡職達成公司所交付之任務。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辦理廠內廢水處理業務，並按</w:t>
            </w:r>
            <w:r>
              <w:rPr>
                <w:rFonts w:eastAsia="標楷體"/>
              </w:rPr>
              <w:t>PDCA</w:t>
            </w:r>
            <w:r>
              <w:rPr>
                <w:rFonts w:eastAsia="標楷體" w:hint="eastAsia"/>
              </w:rPr>
              <w:t>（循環式品質管理）流程，達成水污染管控目標。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推動異丙醇減量工作，績效明顯，有效降低廢液產出及處理經費。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規劃有機污泥脫水改善以降低含水率。</w:t>
            </w:r>
          </w:p>
          <w:p w:rsidR="00D34BAA" w:rsidRDefault="00D34BAA" w:rsidP="00D34BAA">
            <w:pPr>
              <w:numPr>
                <w:ilvl w:val="0"/>
                <w:numId w:val="1"/>
              </w:numPr>
              <w:tabs>
                <w:tab w:val="num" w:pos="284"/>
              </w:tabs>
              <w:adjustRightInd w:val="0"/>
              <w:snapToGrid w:val="0"/>
              <w:spacing w:line="320" w:lineRule="exact"/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廠內廢氣洗滌排水回收減少排放量。廢水氨氮處理系統改善符合標準。</w:t>
            </w:r>
          </w:p>
        </w:tc>
      </w:tr>
    </w:tbl>
    <w:p w:rsidR="003D15CF" w:rsidRPr="00D34BAA" w:rsidRDefault="003D15CF"/>
    <w:sectPr w:rsidR="003D15CF" w:rsidRPr="00D34B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327"/>
    <w:multiLevelType w:val="hybridMultilevel"/>
    <w:tmpl w:val="593CDEE6"/>
    <w:lvl w:ilvl="0" w:tplc="E1AAD92A">
      <w:start w:val="1"/>
      <w:numFmt w:val="bullet"/>
      <w:lvlText w:val="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9B42616"/>
    <w:multiLevelType w:val="hybridMultilevel"/>
    <w:tmpl w:val="C37045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AA"/>
    <w:rsid w:val="003D15CF"/>
    <w:rsid w:val="00D3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標題"/>
    <w:basedOn w:val="a"/>
    <w:link w:val="a4"/>
    <w:rsid w:val="00D34BAA"/>
    <w:pPr>
      <w:jc w:val="center"/>
    </w:pPr>
    <w:rPr>
      <w:rFonts w:eastAsia="華康細圓體"/>
      <w:snapToGrid w:val="0"/>
      <w:kern w:val="0"/>
      <w:lang w:val="zh-TW"/>
    </w:rPr>
  </w:style>
  <w:style w:type="character" w:customStyle="1" w:styleId="a4">
    <w:name w:val="圖標題 字元"/>
    <w:link w:val="a3"/>
    <w:rsid w:val="00D34BAA"/>
    <w:rPr>
      <w:rFonts w:ascii="Times New Roman" w:eastAsia="華康細圓體" w:hAnsi="Times New Roman" w:cs="Times New Roman"/>
      <w:snapToGrid w:val="0"/>
      <w:kern w:val="0"/>
      <w:szCs w:val="24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標題"/>
    <w:basedOn w:val="a"/>
    <w:link w:val="a4"/>
    <w:rsid w:val="00D34BAA"/>
    <w:pPr>
      <w:jc w:val="center"/>
    </w:pPr>
    <w:rPr>
      <w:rFonts w:eastAsia="華康細圓體"/>
      <w:snapToGrid w:val="0"/>
      <w:kern w:val="0"/>
      <w:lang w:val="zh-TW"/>
    </w:rPr>
  </w:style>
  <w:style w:type="character" w:customStyle="1" w:styleId="a4">
    <w:name w:val="圖標題 字元"/>
    <w:link w:val="a3"/>
    <w:rsid w:val="00D34BAA"/>
    <w:rPr>
      <w:rFonts w:ascii="Times New Roman" w:eastAsia="華康細圓體" w:hAnsi="Times New Roman" w:cs="Times New Roman"/>
      <w:snapToGrid w:val="0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黃韋堯</dc:creator>
  <cp:lastModifiedBy>黃韋堯</cp:lastModifiedBy>
  <cp:revision>1</cp:revision>
  <dcterms:created xsi:type="dcterms:W3CDTF">2018-12-07T06:04:00Z</dcterms:created>
  <dcterms:modified xsi:type="dcterms:W3CDTF">2018-12-07T06:04:00Z</dcterms:modified>
</cp:coreProperties>
</file>