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1E54C" w14:textId="77777777" w:rsidR="00BC3C43" w:rsidRDefault="00CA7CF1">
      <w:pPr>
        <w:pStyle w:val="af3"/>
        <w:keepNext/>
        <w:spacing w:before="180" w:after="120" w:line="400" w:lineRule="exact"/>
        <w:ind w:left="1" w:right="-334" w:hanging="279"/>
      </w:pPr>
      <w:r>
        <w:rPr>
          <w:rFonts w:eastAsia="標楷體"/>
          <w:b/>
          <w:sz w:val="32"/>
          <w:szCs w:val="32"/>
        </w:rPr>
        <w:t>「</w:t>
      </w:r>
      <w:proofErr w:type="gramStart"/>
      <w:r>
        <w:rPr>
          <w:rFonts w:eastAsia="標楷體"/>
          <w:b/>
          <w:sz w:val="32"/>
          <w:szCs w:val="32"/>
        </w:rPr>
        <w:t>112</w:t>
      </w:r>
      <w:proofErr w:type="gramEnd"/>
      <w:r>
        <w:rPr>
          <w:rFonts w:eastAsia="標楷體"/>
          <w:b/>
          <w:sz w:val="32"/>
          <w:szCs w:val="32"/>
        </w:rPr>
        <w:t>年度模範環境保護專責及技術人員」優良事蹟摘要</w:t>
      </w:r>
    </w:p>
    <w:tbl>
      <w:tblPr>
        <w:tblW w:w="10490" w:type="dxa"/>
        <w:jc w:val="center"/>
        <w:tblLayout w:type="fixed"/>
        <w:tblLook w:val="04A0" w:firstRow="1" w:lastRow="0" w:firstColumn="1" w:lastColumn="0" w:noHBand="0" w:noVBand="1"/>
      </w:tblPr>
      <w:tblGrid>
        <w:gridCol w:w="709"/>
        <w:gridCol w:w="1150"/>
        <w:gridCol w:w="2052"/>
        <w:gridCol w:w="936"/>
        <w:gridCol w:w="5643"/>
      </w:tblGrid>
      <w:tr w:rsidR="00BC3C43" w14:paraId="60D4DE1D" w14:textId="77777777">
        <w:trPr>
          <w:tblHeader/>
          <w:jc w:val="center"/>
        </w:trPr>
        <w:tc>
          <w:tcPr>
            <w:tcW w:w="709" w:type="dxa"/>
            <w:tcBorders>
              <w:top w:val="single" w:sz="4" w:space="0" w:color="000000"/>
              <w:left w:val="single" w:sz="4" w:space="0" w:color="000000"/>
              <w:bottom w:val="single" w:sz="4" w:space="0" w:color="000000"/>
              <w:right w:val="single" w:sz="4" w:space="0" w:color="000000"/>
            </w:tcBorders>
          </w:tcPr>
          <w:p w14:paraId="00F6854E" w14:textId="77777777" w:rsidR="00BC3C43" w:rsidRPr="0030352B" w:rsidRDefault="00CA7CF1">
            <w:pPr>
              <w:pStyle w:val="a0"/>
              <w:spacing w:line="400" w:lineRule="exact"/>
              <w:jc w:val="center"/>
              <w:rPr>
                <w:color w:val="000000"/>
                <w:sz w:val="24"/>
                <w:szCs w:val="24"/>
              </w:rPr>
            </w:pPr>
            <w:r w:rsidRPr="0030352B">
              <w:rPr>
                <w:color w:val="000000"/>
                <w:sz w:val="24"/>
                <w:szCs w:val="24"/>
              </w:rPr>
              <w:t>序號</w:t>
            </w:r>
          </w:p>
        </w:tc>
        <w:tc>
          <w:tcPr>
            <w:tcW w:w="1150" w:type="dxa"/>
            <w:tcBorders>
              <w:top w:val="single" w:sz="4" w:space="0" w:color="000000"/>
              <w:left w:val="single" w:sz="4" w:space="0" w:color="000000"/>
              <w:bottom w:val="single" w:sz="4" w:space="0" w:color="000000"/>
              <w:right w:val="single" w:sz="4" w:space="0" w:color="000000"/>
            </w:tcBorders>
            <w:vAlign w:val="center"/>
          </w:tcPr>
          <w:p w14:paraId="0C64BC02" w14:textId="77777777" w:rsidR="00BC3C43" w:rsidRPr="0030352B" w:rsidRDefault="00CA7CF1">
            <w:pPr>
              <w:pStyle w:val="a0"/>
              <w:spacing w:line="400" w:lineRule="exact"/>
              <w:jc w:val="center"/>
              <w:rPr>
                <w:color w:val="000000"/>
                <w:sz w:val="24"/>
                <w:szCs w:val="24"/>
              </w:rPr>
            </w:pPr>
            <w:r w:rsidRPr="0030352B">
              <w:rPr>
                <w:color w:val="000000"/>
                <w:sz w:val="24"/>
                <w:szCs w:val="24"/>
              </w:rPr>
              <w:t>姓名</w:t>
            </w:r>
          </w:p>
        </w:tc>
        <w:tc>
          <w:tcPr>
            <w:tcW w:w="2052" w:type="dxa"/>
            <w:tcBorders>
              <w:top w:val="single" w:sz="4" w:space="0" w:color="000000"/>
              <w:left w:val="single" w:sz="4" w:space="0" w:color="000000"/>
              <w:bottom w:val="single" w:sz="4" w:space="0" w:color="000000"/>
              <w:right w:val="single" w:sz="4" w:space="0" w:color="000000"/>
            </w:tcBorders>
          </w:tcPr>
          <w:p w14:paraId="0F8D54D3" w14:textId="77777777" w:rsidR="00BC3C43" w:rsidRPr="0030352B" w:rsidRDefault="00CA7CF1">
            <w:pPr>
              <w:pStyle w:val="a0"/>
              <w:tabs>
                <w:tab w:val="left" w:pos="1734"/>
              </w:tabs>
              <w:spacing w:line="400" w:lineRule="exact"/>
              <w:jc w:val="center"/>
              <w:rPr>
                <w:color w:val="000000"/>
                <w:sz w:val="24"/>
                <w:szCs w:val="24"/>
              </w:rPr>
            </w:pPr>
            <w:r w:rsidRPr="0030352B">
              <w:rPr>
                <w:color w:val="000000"/>
                <w:sz w:val="24"/>
                <w:szCs w:val="24"/>
              </w:rPr>
              <w:t>單位</w:t>
            </w:r>
          </w:p>
        </w:tc>
        <w:tc>
          <w:tcPr>
            <w:tcW w:w="936" w:type="dxa"/>
            <w:tcBorders>
              <w:top w:val="single" w:sz="4" w:space="0" w:color="000000"/>
              <w:left w:val="single" w:sz="4" w:space="0" w:color="000000"/>
              <w:bottom w:val="single" w:sz="4" w:space="0" w:color="000000"/>
              <w:right w:val="single" w:sz="4" w:space="0" w:color="000000"/>
            </w:tcBorders>
          </w:tcPr>
          <w:p w14:paraId="3BFBD531" w14:textId="77777777" w:rsidR="00BC3C43" w:rsidRPr="0030352B" w:rsidRDefault="00CA7CF1">
            <w:pPr>
              <w:pStyle w:val="a0"/>
              <w:tabs>
                <w:tab w:val="left" w:pos="1734"/>
              </w:tabs>
              <w:spacing w:line="400" w:lineRule="exact"/>
              <w:jc w:val="center"/>
              <w:rPr>
                <w:color w:val="000000"/>
                <w:sz w:val="24"/>
                <w:szCs w:val="24"/>
              </w:rPr>
            </w:pPr>
            <w:r w:rsidRPr="0030352B">
              <w:rPr>
                <w:color w:val="000000"/>
                <w:sz w:val="24"/>
                <w:szCs w:val="24"/>
              </w:rPr>
              <w:t>類別</w:t>
            </w:r>
          </w:p>
        </w:tc>
        <w:tc>
          <w:tcPr>
            <w:tcW w:w="5643" w:type="dxa"/>
            <w:tcBorders>
              <w:top w:val="single" w:sz="4" w:space="0" w:color="000000"/>
              <w:left w:val="single" w:sz="4" w:space="0" w:color="000000"/>
              <w:bottom w:val="single" w:sz="4" w:space="0" w:color="000000"/>
              <w:right w:val="single" w:sz="4" w:space="0" w:color="000000"/>
            </w:tcBorders>
            <w:vAlign w:val="center"/>
          </w:tcPr>
          <w:p w14:paraId="472E9347" w14:textId="77777777" w:rsidR="00BC3C43" w:rsidRPr="0030352B" w:rsidRDefault="00CA7CF1">
            <w:pPr>
              <w:pStyle w:val="a0"/>
              <w:tabs>
                <w:tab w:val="left" w:pos="1734"/>
              </w:tabs>
              <w:spacing w:line="400" w:lineRule="exact"/>
              <w:jc w:val="center"/>
              <w:rPr>
                <w:color w:val="000000"/>
                <w:sz w:val="24"/>
                <w:szCs w:val="24"/>
              </w:rPr>
            </w:pPr>
            <w:r w:rsidRPr="0030352B">
              <w:rPr>
                <w:color w:val="000000"/>
                <w:sz w:val="24"/>
                <w:szCs w:val="24"/>
              </w:rPr>
              <w:t>具體事蹟</w:t>
            </w:r>
          </w:p>
        </w:tc>
      </w:tr>
      <w:tr w:rsidR="00BC3C43" w14:paraId="0C95AA6C"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159D7C6" w14:textId="77777777" w:rsidR="00BC3C43" w:rsidRPr="00A23FFE" w:rsidRDefault="00CA7CF1">
            <w:pPr>
              <w:pStyle w:val="a0"/>
              <w:jc w:val="center"/>
              <w:rPr>
                <w:color w:val="000000"/>
                <w:sz w:val="24"/>
                <w:szCs w:val="24"/>
              </w:rPr>
            </w:pPr>
            <w:r w:rsidRPr="00A23FFE">
              <w:rPr>
                <w:color w:val="000000"/>
                <w:sz w:val="24"/>
                <w:szCs w:val="24"/>
              </w:rPr>
              <w:t>1</w:t>
            </w:r>
          </w:p>
        </w:tc>
        <w:tc>
          <w:tcPr>
            <w:tcW w:w="1150" w:type="dxa"/>
            <w:tcBorders>
              <w:top w:val="single" w:sz="4" w:space="0" w:color="000000"/>
              <w:left w:val="single" w:sz="4" w:space="0" w:color="000000"/>
              <w:bottom w:val="single" w:sz="4" w:space="0" w:color="000000"/>
              <w:right w:val="single" w:sz="4" w:space="0" w:color="000000"/>
            </w:tcBorders>
            <w:vAlign w:val="center"/>
          </w:tcPr>
          <w:p w14:paraId="4EB7AD95" w14:textId="77777777" w:rsidR="00BC3C43" w:rsidRPr="00BF3A49" w:rsidRDefault="00CA7CF1">
            <w:pPr>
              <w:pStyle w:val="a0"/>
              <w:jc w:val="center"/>
              <w:rPr>
                <w:color w:val="000000"/>
                <w:sz w:val="24"/>
                <w:szCs w:val="24"/>
              </w:rPr>
            </w:pPr>
            <w:r w:rsidRPr="00BF3A49">
              <w:rPr>
                <w:color w:val="000000"/>
                <w:sz w:val="24"/>
                <w:szCs w:val="24"/>
              </w:rPr>
              <w:t>陳宜</w:t>
            </w:r>
            <w:proofErr w:type="gramStart"/>
            <w:r w:rsidRPr="00BF3A49">
              <w:rPr>
                <w:color w:val="000000"/>
                <w:sz w:val="24"/>
                <w:szCs w:val="24"/>
              </w:rPr>
              <w:t>璘</w:t>
            </w:r>
            <w:proofErr w:type="gramEnd"/>
          </w:p>
        </w:tc>
        <w:tc>
          <w:tcPr>
            <w:tcW w:w="2052" w:type="dxa"/>
            <w:tcBorders>
              <w:top w:val="single" w:sz="4" w:space="0" w:color="000000"/>
              <w:left w:val="single" w:sz="4" w:space="0" w:color="000000"/>
              <w:bottom w:val="single" w:sz="4" w:space="0" w:color="000000"/>
              <w:right w:val="single" w:sz="4" w:space="0" w:color="000000"/>
            </w:tcBorders>
            <w:vAlign w:val="center"/>
          </w:tcPr>
          <w:p w14:paraId="778B011F" w14:textId="77777777" w:rsidR="00BC3C43" w:rsidRPr="00BF3A49" w:rsidRDefault="00CA7CF1">
            <w:pPr>
              <w:pStyle w:val="a0"/>
              <w:rPr>
                <w:color w:val="000000"/>
                <w:sz w:val="24"/>
                <w:szCs w:val="24"/>
              </w:rPr>
            </w:pPr>
            <w:r w:rsidRPr="00BF3A49">
              <w:rPr>
                <w:color w:val="000000"/>
                <w:sz w:val="24"/>
                <w:szCs w:val="24"/>
              </w:rPr>
              <w:t>台灣電力股份有限公司大林發電廠</w:t>
            </w:r>
          </w:p>
        </w:tc>
        <w:tc>
          <w:tcPr>
            <w:tcW w:w="936" w:type="dxa"/>
            <w:tcBorders>
              <w:top w:val="single" w:sz="4" w:space="0" w:color="000000"/>
              <w:left w:val="single" w:sz="4" w:space="0" w:color="000000"/>
              <w:bottom w:val="single" w:sz="4" w:space="0" w:color="000000"/>
              <w:right w:val="single" w:sz="4" w:space="0" w:color="000000"/>
            </w:tcBorders>
            <w:vAlign w:val="center"/>
          </w:tcPr>
          <w:p w14:paraId="2AB6F3DB" w14:textId="77777777" w:rsidR="00BC3C43" w:rsidRPr="00BF3A49" w:rsidRDefault="00CA7CF1">
            <w:pPr>
              <w:pStyle w:val="a0"/>
              <w:tabs>
                <w:tab w:val="left" w:pos="1734"/>
              </w:tabs>
              <w:jc w:val="center"/>
              <w:rPr>
                <w:color w:val="000000"/>
                <w:sz w:val="24"/>
                <w:szCs w:val="24"/>
              </w:rPr>
            </w:pPr>
            <w:r w:rsidRPr="00BF3A49">
              <w:rPr>
                <w:color w:val="000000"/>
                <w:sz w:val="24"/>
                <w:szCs w:val="24"/>
              </w:rPr>
              <w:t>空氣污染防制</w:t>
            </w:r>
          </w:p>
        </w:tc>
        <w:tc>
          <w:tcPr>
            <w:tcW w:w="5643" w:type="dxa"/>
            <w:tcBorders>
              <w:top w:val="single" w:sz="4" w:space="0" w:color="000000"/>
              <w:left w:val="single" w:sz="4" w:space="0" w:color="000000"/>
              <w:bottom w:val="single" w:sz="4" w:space="0" w:color="000000"/>
              <w:right w:val="single" w:sz="4" w:space="0" w:color="000000"/>
            </w:tcBorders>
          </w:tcPr>
          <w:p w14:paraId="47B5DA1F" w14:textId="77777777" w:rsidR="00BC3C43" w:rsidRPr="00BF3A49" w:rsidRDefault="00CA7CF1">
            <w:pPr>
              <w:pStyle w:val="af1"/>
              <w:numPr>
                <w:ilvl w:val="0"/>
                <w:numId w:val="2"/>
              </w:numPr>
              <w:tabs>
                <w:tab w:val="left" w:pos="569"/>
              </w:tabs>
              <w:ind w:left="314" w:hanging="284"/>
              <w:rPr>
                <w:rFonts w:eastAsia="標楷體"/>
                <w:color w:val="000000"/>
                <w:sz w:val="24"/>
                <w:szCs w:val="24"/>
              </w:rPr>
            </w:pPr>
            <w:r w:rsidRPr="00BF3A49">
              <w:rPr>
                <w:rFonts w:eastAsia="標楷體"/>
                <w:color w:val="000000"/>
                <w:sz w:val="24"/>
                <w:szCs w:val="24"/>
              </w:rPr>
              <w:t>空污專責人員職責掌握度佳。執行專責人員工作成果具體；監控、預警、查核等均落實。日常業務執行完整，跨部門合作發展整合性操作紀錄系統，便於查核。</w:t>
            </w:r>
          </w:p>
          <w:p w14:paraId="267DAEA1" w14:textId="77777777" w:rsidR="00BC3C43" w:rsidRPr="00BF3A49" w:rsidRDefault="00CA7CF1">
            <w:pPr>
              <w:pStyle w:val="af1"/>
              <w:numPr>
                <w:ilvl w:val="0"/>
                <w:numId w:val="2"/>
              </w:numPr>
              <w:tabs>
                <w:tab w:val="left" w:pos="569"/>
              </w:tabs>
              <w:ind w:left="314" w:hanging="284"/>
              <w:rPr>
                <w:rFonts w:eastAsia="標楷體"/>
                <w:color w:val="000000"/>
                <w:sz w:val="24"/>
                <w:szCs w:val="24"/>
              </w:rPr>
            </w:pPr>
            <w:r w:rsidRPr="00BF3A49">
              <w:rPr>
                <w:rFonts w:eastAsia="標楷體"/>
                <w:color w:val="000000"/>
                <w:sz w:val="24"/>
                <w:szCs w:val="24"/>
              </w:rPr>
              <w:t>固定污染源排放連續監測系統，整合性監控空氣污染物排放量及濃度優於環評承諾值。配合執行秋</w:t>
            </w:r>
            <w:proofErr w:type="gramStart"/>
            <w:r w:rsidRPr="00BF3A49">
              <w:rPr>
                <w:rFonts w:eastAsia="標楷體"/>
                <w:color w:val="000000"/>
                <w:sz w:val="24"/>
                <w:szCs w:val="24"/>
              </w:rPr>
              <w:t>冬空品</w:t>
            </w:r>
            <w:proofErr w:type="gramEnd"/>
            <w:r w:rsidRPr="00BF3A49">
              <w:rPr>
                <w:rFonts w:eastAsia="標楷體"/>
                <w:color w:val="000000"/>
                <w:sz w:val="24"/>
                <w:szCs w:val="24"/>
              </w:rPr>
              <w:t>應變措施，總量管制計畫。空污改善，取得削減量差額及抵換。</w:t>
            </w:r>
          </w:p>
          <w:p w14:paraId="3EA12863" w14:textId="77777777" w:rsidR="00BC3C43" w:rsidRPr="00BF3A49" w:rsidRDefault="00CA7CF1">
            <w:pPr>
              <w:pStyle w:val="af1"/>
              <w:numPr>
                <w:ilvl w:val="0"/>
                <w:numId w:val="2"/>
              </w:numPr>
              <w:tabs>
                <w:tab w:val="left" w:pos="569"/>
              </w:tabs>
              <w:ind w:left="314" w:hanging="284"/>
              <w:rPr>
                <w:rFonts w:eastAsia="標楷體"/>
                <w:color w:val="000000"/>
                <w:sz w:val="24"/>
                <w:szCs w:val="24"/>
              </w:rPr>
            </w:pPr>
            <w:r w:rsidRPr="00BF3A49">
              <w:rPr>
                <w:rFonts w:eastAsia="標楷體"/>
                <w:color w:val="000000"/>
                <w:sz w:val="24"/>
                <w:szCs w:val="24"/>
              </w:rPr>
              <w:t>將發電機轉變為緊急備用電力設施，自動式監測值傳輸使主管與同仁及時了解環保局查核簡便可行，辦理緊急應變演練等，在環境管理系統有形無形的效益，維持空污系統的穩定運轉並開班擔任講師，傳承經驗。</w:t>
            </w:r>
          </w:p>
          <w:p w14:paraId="479725E5" w14:textId="77777777" w:rsidR="00BC3C43" w:rsidRDefault="00CA7CF1">
            <w:pPr>
              <w:pStyle w:val="af1"/>
              <w:numPr>
                <w:ilvl w:val="0"/>
                <w:numId w:val="2"/>
              </w:numPr>
              <w:tabs>
                <w:tab w:val="left" w:pos="569"/>
              </w:tabs>
              <w:ind w:left="314" w:hanging="284"/>
              <w:rPr>
                <w:rFonts w:eastAsia="標楷體"/>
                <w:color w:val="000000"/>
              </w:rPr>
            </w:pPr>
            <w:r w:rsidRPr="00BF3A49">
              <w:rPr>
                <w:rFonts w:eastAsia="標楷體"/>
                <w:color w:val="000000"/>
                <w:sz w:val="24"/>
                <w:szCs w:val="24"/>
              </w:rPr>
              <w:t>主辦淨灘活動，參與河川巡守，</w:t>
            </w:r>
            <w:proofErr w:type="gramStart"/>
            <w:r w:rsidRPr="00BF3A49">
              <w:rPr>
                <w:rFonts w:eastAsia="標楷體"/>
                <w:color w:val="000000"/>
                <w:sz w:val="24"/>
                <w:szCs w:val="24"/>
              </w:rPr>
              <w:t>環教推廣</w:t>
            </w:r>
            <w:proofErr w:type="gramEnd"/>
            <w:r w:rsidRPr="00BF3A49">
              <w:rPr>
                <w:rFonts w:eastAsia="標楷體"/>
                <w:color w:val="000000"/>
                <w:sz w:val="24"/>
                <w:szCs w:val="24"/>
              </w:rPr>
              <w:t>，多元參與，行有餘力向外輔導</w:t>
            </w:r>
            <w:r w:rsidRPr="00BF3A49">
              <w:rPr>
                <w:rFonts w:eastAsia="標楷體"/>
                <w:color w:val="000000"/>
                <w:sz w:val="24"/>
                <w:szCs w:val="24"/>
              </w:rPr>
              <w:t>6</w:t>
            </w:r>
            <w:r w:rsidRPr="00BF3A49">
              <w:rPr>
                <w:rFonts w:eastAsia="標楷體"/>
                <w:color w:val="000000"/>
                <w:sz w:val="24"/>
                <w:szCs w:val="24"/>
              </w:rPr>
              <w:t>所國中小學節電裝置、淨灘、巡守隊、環保酵素、繪本推廣、閉路監視器</w:t>
            </w:r>
            <w:r w:rsidR="00BF3A49">
              <w:rPr>
                <w:rFonts w:eastAsia="標楷體" w:hint="eastAsia"/>
                <w:color w:val="000000"/>
                <w:sz w:val="24"/>
                <w:szCs w:val="24"/>
              </w:rPr>
              <w:t>(</w:t>
            </w:r>
            <w:r w:rsidRPr="00BF3A49">
              <w:rPr>
                <w:rFonts w:eastAsia="標楷體"/>
                <w:color w:val="000000"/>
                <w:sz w:val="24"/>
                <w:szCs w:val="24"/>
              </w:rPr>
              <w:t>CCTV</w:t>
            </w:r>
            <w:r w:rsidR="00BF3A49">
              <w:rPr>
                <w:rFonts w:eastAsia="標楷體" w:hint="eastAsia"/>
                <w:color w:val="000000"/>
                <w:sz w:val="24"/>
                <w:szCs w:val="24"/>
              </w:rPr>
              <w:t>)</w:t>
            </w:r>
            <w:r w:rsidRPr="00BF3A49">
              <w:rPr>
                <w:rFonts w:eastAsia="標楷體"/>
                <w:color w:val="000000"/>
                <w:sz w:val="24"/>
                <w:szCs w:val="24"/>
              </w:rPr>
              <w:t>架設等。</w:t>
            </w:r>
          </w:p>
        </w:tc>
      </w:tr>
      <w:tr w:rsidR="00BC3C43" w:rsidRPr="00BF3A49" w14:paraId="2A66EE64"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4B797BF" w14:textId="77777777" w:rsidR="00BC3C43" w:rsidRPr="00BF3A49" w:rsidRDefault="00CA7CF1">
            <w:pPr>
              <w:pStyle w:val="a0"/>
              <w:jc w:val="center"/>
              <w:rPr>
                <w:color w:val="000000"/>
                <w:sz w:val="24"/>
                <w:szCs w:val="24"/>
              </w:rPr>
            </w:pPr>
            <w:r w:rsidRPr="00BF3A49">
              <w:rPr>
                <w:color w:val="000000"/>
                <w:sz w:val="24"/>
                <w:szCs w:val="24"/>
              </w:rPr>
              <w:t>2</w:t>
            </w:r>
          </w:p>
        </w:tc>
        <w:tc>
          <w:tcPr>
            <w:tcW w:w="1150" w:type="dxa"/>
            <w:tcBorders>
              <w:top w:val="single" w:sz="4" w:space="0" w:color="000000"/>
              <w:left w:val="single" w:sz="4" w:space="0" w:color="000000"/>
              <w:bottom w:val="single" w:sz="4" w:space="0" w:color="000000"/>
              <w:right w:val="single" w:sz="4" w:space="0" w:color="000000"/>
            </w:tcBorders>
            <w:vAlign w:val="center"/>
          </w:tcPr>
          <w:p w14:paraId="72456229" w14:textId="77777777" w:rsidR="00BC3C43" w:rsidRPr="00BF3A49" w:rsidRDefault="00CA7CF1">
            <w:pPr>
              <w:pStyle w:val="a0"/>
              <w:jc w:val="center"/>
              <w:rPr>
                <w:color w:val="000000"/>
                <w:sz w:val="24"/>
                <w:szCs w:val="24"/>
              </w:rPr>
            </w:pPr>
            <w:r w:rsidRPr="00BF3A49">
              <w:rPr>
                <w:color w:val="000000"/>
                <w:sz w:val="24"/>
                <w:szCs w:val="24"/>
              </w:rPr>
              <w:t>陳進裕</w:t>
            </w:r>
          </w:p>
        </w:tc>
        <w:tc>
          <w:tcPr>
            <w:tcW w:w="2052" w:type="dxa"/>
            <w:tcBorders>
              <w:top w:val="single" w:sz="4" w:space="0" w:color="000000"/>
              <w:left w:val="single" w:sz="4" w:space="0" w:color="000000"/>
              <w:bottom w:val="single" w:sz="4" w:space="0" w:color="000000"/>
              <w:right w:val="single" w:sz="4" w:space="0" w:color="000000"/>
            </w:tcBorders>
            <w:vAlign w:val="center"/>
          </w:tcPr>
          <w:p w14:paraId="6AD3AEAF" w14:textId="77777777" w:rsidR="00BC3C43" w:rsidRPr="00BF3A49" w:rsidRDefault="00CA7CF1">
            <w:pPr>
              <w:pStyle w:val="a0"/>
              <w:rPr>
                <w:color w:val="000000"/>
                <w:sz w:val="24"/>
                <w:szCs w:val="24"/>
              </w:rPr>
            </w:pPr>
            <w:r w:rsidRPr="00BF3A49">
              <w:rPr>
                <w:color w:val="000000"/>
                <w:sz w:val="24"/>
                <w:szCs w:val="24"/>
              </w:rPr>
              <w:t>台灣美光記憶體股份有限公司台中二廠</w:t>
            </w:r>
          </w:p>
        </w:tc>
        <w:tc>
          <w:tcPr>
            <w:tcW w:w="936" w:type="dxa"/>
            <w:tcBorders>
              <w:top w:val="single" w:sz="4" w:space="0" w:color="000000"/>
              <w:left w:val="single" w:sz="4" w:space="0" w:color="000000"/>
              <w:bottom w:val="single" w:sz="4" w:space="0" w:color="000000"/>
              <w:right w:val="single" w:sz="4" w:space="0" w:color="000000"/>
            </w:tcBorders>
          </w:tcPr>
          <w:p w14:paraId="55E17013" w14:textId="77777777" w:rsidR="00BF3A49" w:rsidRDefault="00BF3A49">
            <w:pPr>
              <w:pStyle w:val="a0"/>
              <w:tabs>
                <w:tab w:val="left" w:pos="1734"/>
              </w:tabs>
              <w:jc w:val="center"/>
              <w:rPr>
                <w:color w:val="000000"/>
                <w:sz w:val="24"/>
                <w:szCs w:val="24"/>
              </w:rPr>
            </w:pPr>
          </w:p>
          <w:p w14:paraId="44957686" w14:textId="77777777" w:rsidR="00BF3A49" w:rsidRDefault="00BF3A49">
            <w:pPr>
              <w:pStyle w:val="a0"/>
              <w:tabs>
                <w:tab w:val="left" w:pos="1734"/>
              </w:tabs>
              <w:jc w:val="center"/>
              <w:rPr>
                <w:color w:val="000000"/>
                <w:sz w:val="24"/>
                <w:szCs w:val="24"/>
              </w:rPr>
            </w:pPr>
          </w:p>
          <w:p w14:paraId="34F0C28E" w14:textId="77777777" w:rsidR="00BF3A49" w:rsidRDefault="00BF3A49">
            <w:pPr>
              <w:pStyle w:val="a0"/>
              <w:tabs>
                <w:tab w:val="left" w:pos="1734"/>
              </w:tabs>
              <w:jc w:val="center"/>
              <w:rPr>
                <w:color w:val="000000"/>
                <w:sz w:val="24"/>
                <w:szCs w:val="24"/>
              </w:rPr>
            </w:pPr>
          </w:p>
          <w:p w14:paraId="13648D31" w14:textId="77777777" w:rsidR="00BF3A49" w:rsidRDefault="00BF3A49">
            <w:pPr>
              <w:pStyle w:val="a0"/>
              <w:tabs>
                <w:tab w:val="left" w:pos="1734"/>
              </w:tabs>
              <w:jc w:val="center"/>
              <w:rPr>
                <w:color w:val="000000"/>
                <w:sz w:val="24"/>
                <w:szCs w:val="24"/>
              </w:rPr>
            </w:pPr>
          </w:p>
          <w:p w14:paraId="13894ED8" w14:textId="77777777" w:rsidR="00BF3A49" w:rsidRDefault="00BF3A49">
            <w:pPr>
              <w:pStyle w:val="a0"/>
              <w:tabs>
                <w:tab w:val="left" w:pos="1734"/>
              </w:tabs>
              <w:jc w:val="center"/>
              <w:rPr>
                <w:color w:val="000000"/>
                <w:sz w:val="24"/>
                <w:szCs w:val="24"/>
              </w:rPr>
            </w:pPr>
          </w:p>
          <w:p w14:paraId="15A2773C" w14:textId="77777777" w:rsidR="00BF3A49" w:rsidRDefault="00BF3A49">
            <w:pPr>
              <w:pStyle w:val="a0"/>
              <w:tabs>
                <w:tab w:val="left" w:pos="1734"/>
              </w:tabs>
              <w:jc w:val="center"/>
              <w:rPr>
                <w:color w:val="000000"/>
                <w:sz w:val="24"/>
                <w:szCs w:val="24"/>
              </w:rPr>
            </w:pPr>
          </w:p>
          <w:p w14:paraId="14C4E635" w14:textId="77777777" w:rsidR="00BC3C43" w:rsidRPr="00BF3A49" w:rsidRDefault="00CA7CF1">
            <w:pPr>
              <w:pStyle w:val="a0"/>
              <w:tabs>
                <w:tab w:val="left" w:pos="1734"/>
              </w:tabs>
              <w:jc w:val="center"/>
              <w:rPr>
                <w:color w:val="000000"/>
                <w:sz w:val="24"/>
                <w:szCs w:val="24"/>
              </w:rPr>
            </w:pPr>
            <w:r w:rsidRPr="00BF3A49">
              <w:rPr>
                <w:color w:val="000000"/>
                <w:sz w:val="24"/>
                <w:szCs w:val="24"/>
              </w:rPr>
              <w:t>空氣污染防制</w:t>
            </w:r>
          </w:p>
        </w:tc>
        <w:tc>
          <w:tcPr>
            <w:tcW w:w="5643" w:type="dxa"/>
            <w:tcBorders>
              <w:top w:val="single" w:sz="4" w:space="0" w:color="000000"/>
              <w:left w:val="single" w:sz="4" w:space="0" w:color="000000"/>
              <w:bottom w:val="single" w:sz="4" w:space="0" w:color="000000"/>
              <w:right w:val="single" w:sz="4" w:space="0" w:color="000000"/>
            </w:tcBorders>
          </w:tcPr>
          <w:p w14:paraId="60C03593" w14:textId="77777777" w:rsidR="00BC3C43" w:rsidRPr="00BF3A49" w:rsidRDefault="00CA7CF1">
            <w:pPr>
              <w:pStyle w:val="af1"/>
              <w:numPr>
                <w:ilvl w:val="0"/>
                <w:numId w:val="3"/>
              </w:numPr>
              <w:tabs>
                <w:tab w:val="left" w:pos="569"/>
              </w:tabs>
              <w:ind w:left="314" w:hanging="284"/>
              <w:rPr>
                <w:rFonts w:eastAsia="標楷體"/>
                <w:color w:val="000000"/>
                <w:sz w:val="24"/>
                <w:szCs w:val="24"/>
              </w:rPr>
            </w:pPr>
            <w:proofErr w:type="gramStart"/>
            <w:r w:rsidRPr="00BF3A49">
              <w:rPr>
                <w:rFonts w:eastAsia="標楷體"/>
                <w:color w:val="000000"/>
                <w:sz w:val="24"/>
                <w:szCs w:val="24"/>
              </w:rPr>
              <w:t>採</w:t>
            </w:r>
            <w:proofErr w:type="gramEnd"/>
            <w:r w:rsidRPr="00BF3A49">
              <w:rPr>
                <w:rFonts w:eastAsia="標楷體"/>
                <w:color w:val="000000"/>
                <w:sz w:val="24"/>
                <w:szCs w:val="24"/>
              </w:rPr>
              <w:t>安全變更管理</w:t>
            </w:r>
            <w:r w:rsidR="00BF3A49">
              <w:rPr>
                <w:rFonts w:eastAsia="標楷體" w:hint="eastAsia"/>
                <w:color w:val="000000"/>
                <w:sz w:val="24"/>
                <w:szCs w:val="24"/>
              </w:rPr>
              <w:t>(</w:t>
            </w:r>
            <w:r w:rsidRPr="00BF3A49">
              <w:rPr>
                <w:rFonts w:eastAsia="標楷體"/>
                <w:color w:val="000000"/>
                <w:sz w:val="24"/>
                <w:szCs w:val="24"/>
              </w:rPr>
              <w:t>SMOC</w:t>
            </w:r>
            <w:r w:rsidR="00BF3A49">
              <w:rPr>
                <w:rFonts w:eastAsia="標楷體" w:hint="eastAsia"/>
                <w:color w:val="000000"/>
                <w:sz w:val="24"/>
                <w:szCs w:val="24"/>
              </w:rPr>
              <w:t>)</w:t>
            </w:r>
            <w:r w:rsidRPr="00BF3A49">
              <w:rPr>
                <w:rFonts w:eastAsia="標楷體"/>
                <w:color w:val="000000"/>
                <w:sz w:val="24"/>
                <w:szCs w:val="24"/>
              </w:rPr>
              <w:t>，有效管理任何製程改變，空污防制</w:t>
            </w:r>
            <w:proofErr w:type="gramStart"/>
            <w:r w:rsidRPr="00BF3A49">
              <w:rPr>
                <w:rFonts w:eastAsia="標楷體"/>
                <w:color w:val="000000"/>
                <w:sz w:val="24"/>
                <w:szCs w:val="24"/>
              </w:rPr>
              <w:t>採</w:t>
            </w:r>
            <w:proofErr w:type="gramEnd"/>
            <w:r w:rsidRPr="00BF3A49">
              <w:rPr>
                <w:rFonts w:eastAsia="標楷體"/>
                <w:color w:val="000000"/>
                <w:sz w:val="24"/>
                <w:szCs w:val="24"/>
              </w:rPr>
              <w:t>最佳可行控制技術</w:t>
            </w:r>
            <w:r w:rsidR="00BF3A49">
              <w:rPr>
                <w:rFonts w:eastAsia="標楷體" w:hint="eastAsia"/>
                <w:color w:val="000000"/>
                <w:sz w:val="24"/>
                <w:szCs w:val="24"/>
              </w:rPr>
              <w:t>(</w:t>
            </w:r>
            <w:r w:rsidRPr="00BF3A49">
              <w:rPr>
                <w:rFonts w:eastAsia="標楷體"/>
                <w:color w:val="000000"/>
                <w:sz w:val="24"/>
                <w:szCs w:val="24"/>
              </w:rPr>
              <w:t>BACT</w:t>
            </w:r>
            <w:r w:rsidR="00BF3A49">
              <w:rPr>
                <w:rFonts w:eastAsia="標楷體" w:hint="eastAsia"/>
                <w:color w:val="000000"/>
                <w:sz w:val="24"/>
                <w:szCs w:val="24"/>
              </w:rPr>
              <w:t>)</w:t>
            </w:r>
            <w:r w:rsidRPr="00BF3A49">
              <w:rPr>
                <w:rFonts w:eastAsia="標楷體"/>
                <w:color w:val="000000"/>
                <w:sz w:val="24"/>
                <w:szCs w:val="24"/>
              </w:rPr>
              <w:t>設置，以氣相層析儀</w:t>
            </w:r>
            <w:r w:rsidR="00BF3A49">
              <w:rPr>
                <w:rFonts w:eastAsia="標楷體" w:hint="eastAsia"/>
                <w:color w:val="000000"/>
                <w:sz w:val="24"/>
                <w:szCs w:val="24"/>
              </w:rPr>
              <w:t>(</w:t>
            </w:r>
            <w:r w:rsidRPr="00BF3A49">
              <w:rPr>
                <w:rFonts w:eastAsia="標楷體"/>
                <w:color w:val="000000"/>
                <w:sz w:val="24"/>
                <w:szCs w:val="24"/>
              </w:rPr>
              <w:t>GC FID</w:t>
            </w:r>
            <w:r w:rsidR="00BF3A49">
              <w:rPr>
                <w:rFonts w:eastAsia="標楷體" w:hint="eastAsia"/>
                <w:color w:val="000000"/>
                <w:sz w:val="24"/>
                <w:szCs w:val="24"/>
              </w:rPr>
              <w:t>)</w:t>
            </w:r>
            <w:r w:rsidRPr="00BF3A49">
              <w:rPr>
                <w:rFonts w:eastAsia="標楷體"/>
                <w:color w:val="000000"/>
                <w:sz w:val="24"/>
                <w:szCs w:val="24"/>
              </w:rPr>
              <w:t>連續監測，</w:t>
            </w:r>
            <w:r w:rsidRPr="00BF3A49">
              <w:rPr>
                <w:rFonts w:eastAsia="標楷體"/>
                <w:color w:val="000000"/>
                <w:sz w:val="24"/>
                <w:szCs w:val="24"/>
              </w:rPr>
              <w:t>e</w:t>
            </w:r>
            <w:r w:rsidRPr="00BF3A49">
              <w:rPr>
                <w:rFonts w:eastAsia="標楷體"/>
                <w:color w:val="000000"/>
                <w:sz w:val="24"/>
                <w:szCs w:val="24"/>
              </w:rPr>
              <w:t>化系統管理，確保排放優於法規標準。</w:t>
            </w:r>
          </w:p>
          <w:p w14:paraId="48D43CB1" w14:textId="77777777" w:rsidR="00BC3C43" w:rsidRPr="00BF3A49" w:rsidRDefault="00CA7CF1">
            <w:pPr>
              <w:pStyle w:val="af1"/>
              <w:numPr>
                <w:ilvl w:val="0"/>
                <w:numId w:val="3"/>
              </w:numPr>
              <w:tabs>
                <w:tab w:val="left" w:pos="569"/>
              </w:tabs>
              <w:ind w:left="314" w:hanging="284"/>
              <w:rPr>
                <w:rFonts w:eastAsia="標楷體"/>
                <w:color w:val="000000"/>
                <w:sz w:val="24"/>
                <w:szCs w:val="24"/>
              </w:rPr>
            </w:pPr>
            <w:r w:rsidRPr="00BF3A49">
              <w:rPr>
                <w:rFonts w:eastAsia="標楷體"/>
                <w:color w:val="000000"/>
                <w:sz w:val="24"/>
                <w:szCs w:val="24"/>
              </w:rPr>
              <w:t>揮發性有機化合物</w:t>
            </w:r>
            <w:r w:rsidR="00A04ABE">
              <w:rPr>
                <w:rFonts w:eastAsia="標楷體" w:hint="eastAsia"/>
                <w:color w:val="000000"/>
                <w:sz w:val="24"/>
                <w:szCs w:val="24"/>
              </w:rPr>
              <w:t>(</w:t>
            </w:r>
            <w:r w:rsidRPr="00BF3A49">
              <w:rPr>
                <w:rFonts w:eastAsia="標楷體"/>
                <w:color w:val="000000"/>
                <w:sz w:val="24"/>
                <w:szCs w:val="24"/>
              </w:rPr>
              <w:t>VOC</w:t>
            </w:r>
            <w:r w:rsidR="00A04ABE">
              <w:rPr>
                <w:rFonts w:eastAsia="標楷體" w:hint="eastAsia"/>
                <w:color w:val="000000"/>
                <w:sz w:val="24"/>
                <w:szCs w:val="24"/>
              </w:rPr>
              <w:t>)</w:t>
            </w:r>
            <w:r w:rsidRPr="00BF3A49">
              <w:rPr>
                <w:rFonts w:eastAsia="標楷體"/>
                <w:color w:val="000000"/>
                <w:sz w:val="24"/>
                <w:szCs w:val="24"/>
              </w:rPr>
              <w:t>酸、鹼之防制設備</w:t>
            </w:r>
            <w:proofErr w:type="gramStart"/>
            <w:r w:rsidRPr="00BF3A49">
              <w:rPr>
                <w:rFonts w:eastAsia="標楷體"/>
                <w:color w:val="000000"/>
                <w:sz w:val="24"/>
                <w:szCs w:val="24"/>
              </w:rPr>
              <w:t>採</w:t>
            </w:r>
            <w:proofErr w:type="gramEnd"/>
            <w:r w:rsidRPr="00BF3A49">
              <w:rPr>
                <w:rFonts w:eastAsia="標楷體"/>
                <w:color w:val="000000"/>
                <w:sz w:val="24"/>
                <w:szCs w:val="24"/>
              </w:rPr>
              <w:t>N+1</w:t>
            </w:r>
            <w:r w:rsidRPr="00BF3A49">
              <w:rPr>
                <w:rFonts w:eastAsia="標楷體"/>
                <w:color w:val="000000"/>
                <w:sz w:val="24"/>
                <w:szCs w:val="24"/>
              </w:rPr>
              <w:t>設計，防堵異常排放，並有自主查核機制。</w:t>
            </w:r>
          </w:p>
          <w:p w14:paraId="1129288C" w14:textId="77777777" w:rsidR="00BC3C43" w:rsidRPr="00BF3A49" w:rsidRDefault="00CA7CF1">
            <w:pPr>
              <w:pStyle w:val="af1"/>
              <w:numPr>
                <w:ilvl w:val="0"/>
                <w:numId w:val="3"/>
              </w:numPr>
              <w:tabs>
                <w:tab w:val="left" w:pos="569"/>
              </w:tabs>
              <w:ind w:left="314" w:hanging="284"/>
              <w:rPr>
                <w:rFonts w:eastAsia="標楷體"/>
                <w:color w:val="000000"/>
                <w:sz w:val="24"/>
                <w:szCs w:val="24"/>
              </w:rPr>
            </w:pPr>
            <w:proofErr w:type="gramStart"/>
            <w:r w:rsidRPr="00BF3A49">
              <w:rPr>
                <w:rFonts w:eastAsia="標楷體"/>
                <w:color w:val="000000"/>
                <w:sz w:val="24"/>
                <w:szCs w:val="24"/>
              </w:rPr>
              <w:t>除空污</w:t>
            </w:r>
            <w:proofErr w:type="gramEnd"/>
            <w:r w:rsidRPr="00BF3A49">
              <w:rPr>
                <w:rFonts w:eastAsia="標楷體"/>
                <w:color w:val="000000"/>
                <w:sz w:val="24"/>
                <w:szCs w:val="24"/>
              </w:rPr>
              <w:t>防制作業的自主管理系統外，在設備操作運轉、管理、環保節能、節水及系統最佳化運轉、突發事故應變、自動報表系統、運轉自主查核機制均負責盡職。</w:t>
            </w:r>
          </w:p>
          <w:p w14:paraId="730538F4" w14:textId="77777777" w:rsidR="00BC3C43" w:rsidRPr="00BF3A49" w:rsidRDefault="00CA7CF1">
            <w:pPr>
              <w:pStyle w:val="af1"/>
              <w:numPr>
                <w:ilvl w:val="0"/>
                <w:numId w:val="3"/>
              </w:numPr>
              <w:tabs>
                <w:tab w:val="left" w:pos="569"/>
              </w:tabs>
              <w:ind w:left="314" w:hanging="284"/>
              <w:rPr>
                <w:rFonts w:eastAsia="標楷體"/>
                <w:color w:val="000000"/>
                <w:sz w:val="24"/>
                <w:szCs w:val="24"/>
              </w:rPr>
            </w:pPr>
            <w:r w:rsidRPr="00BF3A49">
              <w:rPr>
                <w:rFonts w:eastAsia="標楷體"/>
                <w:color w:val="000000"/>
                <w:sz w:val="24"/>
                <w:szCs w:val="24"/>
              </w:rPr>
              <w:t>日常業務執行完整，並於操作過程發掘問題</w:t>
            </w:r>
            <w:proofErr w:type="gramStart"/>
            <w:r w:rsidRPr="00BF3A49">
              <w:rPr>
                <w:rFonts w:eastAsia="標楷體"/>
                <w:color w:val="000000"/>
                <w:sz w:val="24"/>
                <w:szCs w:val="24"/>
              </w:rPr>
              <w:t>研</w:t>
            </w:r>
            <w:proofErr w:type="gramEnd"/>
            <w:r w:rsidRPr="00BF3A49">
              <w:rPr>
                <w:rFonts w:eastAsia="標楷體"/>
                <w:color w:val="000000"/>
                <w:sz w:val="24"/>
                <w:szCs w:val="24"/>
              </w:rPr>
              <w:t>提改善方案。頗富創新精神，尤其是在智慧化的管理與控制方面，有</w:t>
            </w:r>
            <w:r w:rsidRPr="00BF3A49">
              <w:rPr>
                <w:rFonts w:eastAsia="標楷體"/>
                <w:color w:val="000000"/>
                <w:sz w:val="24"/>
                <w:szCs w:val="24"/>
              </w:rPr>
              <w:t>4</w:t>
            </w:r>
            <w:r w:rsidRPr="00BF3A49">
              <w:rPr>
                <w:rFonts w:eastAsia="標楷體"/>
                <w:color w:val="000000"/>
                <w:sz w:val="24"/>
                <w:szCs w:val="24"/>
              </w:rPr>
              <w:t>項創新設計獲公司肯定。</w:t>
            </w:r>
          </w:p>
        </w:tc>
      </w:tr>
      <w:tr w:rsidR="00BC3C43" w:rsidRPr="00BF3A49" w14:paraId="7CD36165"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49D42EA5" w14:textId="77777777" w:rsidR="00BC3C43" w:rsidRPr="00BF3A49" w:rsidRDefault="00CA7CF1">
            <w:pPr>
              <w:pStyle w:val="a0"/>
              <w:jc w:val="center"/>
              <w:rPr>
                <w:color w:val="000000"/>
                <w:sz w:val="24"/>
                <w:szCs w:val="24"/>
              </w:rPr>
            </w:pPr>
            <w:r w:rsidRPr="00BF3A49">
              <w:rPr>
                <w:color w:val="000000"/>
                <w:sz w:val="24"/>
                <w:szCs w:val="24"/>
              </w:rPr>
              <w:t>3</w:t>
            </w:r>
          </w:p>
        </w:tc>
        <w:tc>
          <w:tcPr>
            <w:tcW w:w="1150" w:type="dxa"/>
            <w:tcBorders>
              <w:top w:val="single" w:sz="4" w:space="0" w:color="000000"/>
              <w:left w:val="single" w:sz="4" w:space="0" w:color="000000"/>
              <w:bottom w:val="single" w:sz="4" w:space="0" w:color="000000"/>
              <w:right w:val="single" w:sz="4" w:space="0" w:color="000000"/>
            </w:tcBorders>
            <w:vAlign w:val="center"/>
          </w:tcPr>
          <w:p w14:paraId="6C0E523F" w14:textId="77777777" w:rsidR="00BC3C43" w:rsidRPr="00BF3A49" w:rsidRDefault="00CA7CF1">
            <w:pPr>
              <w:pStyle w:val="a0"/>
              <w:jc w:val="center"/>
              <w:rPr>
                <w:color w:val="000000"/>
                <w:sz w:val="24"/>
                <w:szCs w:val="24"/>
              </w:rPr>
            </w:pPr>
            <w:r w:rsidRPr="00BF3A49">
              <w:rPr>
                <w:color w:val="000000"/>
                <w:sz w:val="24"/>
                <w:szCs w:val="24"/>
              </w:rPr>
              <w:t>鄒韋倫</w:t>
            </w:r>
          </w:p>
        </w:tc>
        <w:tc>
          <w:tcPr>
            <w:tcW w:w="2052" w:type="dxa"/>
            <w:tcBorders>
              <w:top w:val="single" w:sz="4" w:space="0" w:color="000000"/>
              <w:left w:val="single" w:sz="4" w:space="0" w:color="000000"/>
              <w:bottom w:val="single" w:sz="4" w:space="0" w:color="000000"/>
              <w:right w:val="single" w:sz="4" w:space="0" w:color="000000"/>
            </w:tcBorders>
            <w:vAlign w:val="center"/>
          </w:tcPr>
          <w:p w14:paraId="7C7620B6" w14:textId="77777777" w:rsidR="00BC3C43" w:rsidRPr="00BF3A49" w:rsidRDefault="00CA7CF1">
            <w:pPr>
              <w:pStyle w:val="a0"/>
              <w:rPr>
                <w:color w:val="000000"/>
                <w:sz w:val="24"/>
                <w:szCs w:val="24"/>
              </w:rPr>
            </w:pPr>
            <w:proofErr w:type="gramStart"/>
            <w:r w:rsidRPr="00BF3A49">
              <w:rPr>
                <w:color w:val="000000"/>
                <w:sz w:val="24"/>
                <w:szCs w:val="24"/>
              </w:rPr>
              <w:t>友達光電</w:t>
            </w:r>
            <w:proofErr w:type="gramEnd"/>
            <w:r w:rsidRPr="00BF3A49">
              <w:rPr>
                <w:color w:val="000000"/>
                <w:sz w:val="24"/>
                <w:szCs w:val="24"/>
              </w:rPr>
              <w:t>股份有限公司台中廠</w:t>
            </w:r>
          </w:p>
        </w:tc>
        <w:tc>
          <w:tcPr>
            <w:tcW w:w="936" w:type="dxa"/>
            <w:tcBorders>
              <w:top w:val="single" w:sz="4" w:space="0" w:color="000000"/>
              <w:left w:val="single" w:sz="4" w:space="0" w:color="000000"/>
              <w:bottom w:val="single" w:sz="4" w:space="0" w:color="000000"/>
              <w:right w:val="single" w:sz="4" w:space="0" w:color="000000"/>
            </w:tcBorders>
            <w:vAlign w:val="center"/>
          </w:tcPr>
          <w:p w14:paraId="5AD1E0A0" w14:textId="77777777" w:rsidR="00BC3C43" w:rsidRPr="00BF3A49" w:rsidRDefault="00CA7CF1">
            <w:pPr>
              <w:pStyle w:val="a0"/>
              <w:tabs>
                <w:tab w:val="left" w:pos="1734"/>
              </w:tabs>
              <w:jc w:val="center"/>
              <w:rPr>
                <w:color w:val="000000"/>
                <w:sz w:val="24"/>
                <w:szCs w:val="24"/>
              </w:rPr>
            </w:pPr>
            <w:r w:rsidRPr="00BF3A49">
              <w:rPr>
                <w:color w:val="000000"/>
                <w:sz w:val="24"/>
                <w:szCs w:val="24"/>
              </w:rPr>
              <w:t>空氣污染防制</w:t>
            </w:r>
          </w:p>
        </w:tc>
        <w:tc>
          <w:tcPr>
            <w:tcW w:w="5643" w:type="dxa"/>
            <w:tcBorders>
              <w:top w:val="single" w:sz="4" w:space="0" w:color="000000"/>
              <w:left w:val="single" w:sz="4" w:space="0" w:color="000000"/>
              <w:bottom w:val="single" w:sz="4" w:space="0" w:color="000000"/>
              <w:right w:val="single" w:sz="4" w:space="0" w:color="000000"/>
            </w:tcBorders>
          </w:tcPr>
          <w:p w14:paraId="40A3335D" w14:textId="77777777" w:rsidR="00BC3C43" w:rsidRPr="00BF3A49" w:rsidRDefault="00CA7CF1">
            <w:pPr>
              <w:pStyle w:val="af1"/>
              <w:numPr>
                <w:ilvl w:val="0"/>
                <w:numId w:val="4"/>
              </w:numPr>
              <w:tabs>
                <w:tab w:val="left" w:pos="569"/>
              </w:tabs>
              <w:ind w:left="314" w:hanging="284"/>
              <w:rPr>
                <w:rFonts w:eastAsia="標楷體"/>
                <w:color w:val="000000"/>
                <w:sz w:val="24"/>
                <w:szCs w:val="24"/>
              </w:rPr>
            </w:pPr>
            <w:r w:rsidRPr="00BF3A49">
              <w:rPr>
                <w:rFonts w:eastAsia="標楷體"/>
                <w:color w:val="000000"/>
                <w:sz w:val="24"/>
                <w:szCs w:val="24"/>
              </w:rPr>
              <w:t>實施環保監控流程管理，從原物種使用、化學氣相</w:t>
            </w:r>
            <w:proofErr w:type="gramStart"/>
            <w:r w:rsidRPr="00BF3A49">
              <w:rPr>
                <w:rFonts w:eastAsia="標楷體"/>
                <w:color w:val="000000"/>
                <w:sz w:val="24"/>
                <w:szCs w:val="24"/>
              </w:rPr>
              <w:t>沉積機</w:t>
            </w:r>
            <w:proofErr w:type="gramEnd"/>
            <w:r w:rsidRPr="00BF3A49">
              <w:rPr>
                <w:rFonts w:eastAsia="標楷體"/>
                <w:color w:val="000000"/>
                <w:sz w:val="24"/>
                <w:szCs w:val="24"/>
              </w:rPr>
              <w:t>台</w:t>
            </w:r>
            <w:r w:rsidR="00A04ABE">
              <w:rPr>
                <w:rFonts w:eastAsia="標楷體" w:hint="eastAsia"/>
                <w:color w:val="000000"/>
                <w:sz w:val="24"/>
                <w:szCs w:val="24"/>
              </w:rPr>
              <w:t>(</w:t>
            </w:r>
            <w:r w:rsidRPr="00BF3A49">
              <w:rPr>
                <w:rFonts w:eastAsia="標楷體"/>
                <w:color w:val="000000"/>
                <w:sz w:val="24"/>
                <w:szCs w:val="24"/>
              </w:rPr>
              <w:t>CVD</w:t>
            </w:r>
            <w:r w:rsidR="00A04ABE">
              <w:rPr>
                <w:rFonts w:eastAsia="標楷體" w:hint="eastAsia"/>
                <w:color w:val="000000"/>
                <w:sz w:val="24"/>
                <w:szCs w:val="24"/>
              </w:rPr>
              <w:t>)</w:t>
            </w:r>
            <w:r w:rsidRPr="00BF3A49">
              <w:rPr>
                <w:rFonts w:eastAsia="標楷體"/>
                <w:color w:val="000000"/>
                <w:sz w:val="24"/>
                <w:szCs w:val="24"/>
              </w:rPr>
              <w:t>監控到廠</w:t>
            </w:r>
            <w:proofErr w:type="gramStart"/>
            <w:r w:rsidRPr="00BF3A49">
              <w:rPr>
                <w:rFonts w:eastAsia="標楷體"/>
                <w:color w:val="000000"/>
                <w:sz w:val="24"/>
                <w:szCs w:val="24"/>
              </w:rPr>
              <w:t>務</w:t>
            </w:r>
            <w:proofErr w:type="gramEnd"/>
            <w:r w:rsidRPr="00BF3A49">
              <w:rPr>
                <w:rFonts w:eastAsia="標楷體"/>
                <w:color w:val="000000"/>
                <w:sz w:val="24"/>
                <w:szCs w:val="24"/>
              </w:rPr>
              <w:t>設備、自動排煙等，落實污染防制。</w:t>
            </w:r>
          </w:p>
          <w:p w14:paraId="4FF65D70" w14:textId="77777777" w:rsidR="00BC3C43" w:rsidRPr="00BF3A49" w:rsidRDefault="00CA7CF1">
            <w:pPr>
              <w:pStyle w:val="af1"/>
              <w:numPr>
                <w:ilvl w:val="0"/>
                <w:numId w:val="4"/>
              </w:numPr>
              <w:tabs>
                <w:tab w:val="left" w:pos="569"/>
              </w:tabs>
              <w:ind w:left="314" w:hanging="284"/>
              <w:rPr>
                <w:rFonts w:eastAsia="標楷體"/>
                <w:color w:val="000000"/>
                <w:sz w:val="24"/>
                <w:szCs w:val="24"/>
              </w:rPr>
            </w:pPr>
            <w:r w:rsidRPr="00BF3A49">
              <w:rPr>
                <w:rFonts w:eastAsia="標楷體"/>
                <w:color w:val="000000"/>
                <w:sz w:val="24"/>
                <w:szCs w:val="24"/>
              </w:rPr>
              <w:t>專案參與多元，充實本質學能，</w:t>
            </w:r>
            <w:r w:rsidRPr="00BF3A49">
              <w:rPr>
                <w:rFonts w:eastAsia="標楷體"/>
                <w:color w:val="000000"/>
                <w:sz w:val="24"/>
                <w:szCs w:val="24"/>
              </w:rPr>
              <w:t>e</w:t>
            </w:r>
            <w:r w:rsidRPr="00BF3A49">
              <w:rPr>
                <w:rFonts w:eastAsia="標楷體"/>
                <w:color w:val="000000"/>
                <w:sz w:val="24"/>
                <w:szCs w:val="24"/>
              </w:rPr>
              <w:t>化管理系統，紀錄申報確實，推動智能化空污管理、周界環境改善，操作參數巨量數據分析，提升操作效率。</w:t>
            </w:r>
          </w:p>
          <w:p w14:paraId="396B65AF" w14:textId="77777777" w:rsidR="00BC3C43" w:rsidRPr="00BF3A49" w:rsidRDefault="00CA7CF1">
            <w:pPr>
              <w:pStyle w:val="af1"/>
              <w:numPr>
                <w:ilvl w:val="0"/>
                <w:numId w:val="4"/>
              </w:numPr>
              <w:tabs>
                <w:tab w:val="left" w:pos="569"/>
              </w:tabs>
              <w:ind w:left="314" w:hanging="284"/>
              <w:rPr>
                <w:rFonts w:eastAsia="標楷體"/>
                <w:color w:val="000000"/>
                <w:sz w:val="24"/>
                <w:szCs w:val="24"/>
              </w:rPr>
            </w:pPr>
            <w:r w:rsidRPr="00BF3A49">
              <w:rPr>
                <w:rFonts w:eastAsia="標楷體"/>
                <w:color w:val="000000"/>
                <w:sz w:val="24"/>
                <w:szCs w:val="24"/>
              </w:rPr>
              <w:t>長期擔任空污專責人員；獲園區績優人員並參與環境關懷項目多元（環境教育、綠生活／集點、周界巡檢）。</w:t>
            </w:r>
          </w:p>
          <w:p w14:paraId="6828B5CD" w14:textId="77777777" w:rsidR="00BC3C43" w:rsidRPr="00BF3A49" w:rsidRDefault="00CA7CF1">
            <w:pPr>
              <w:pStyle w:val="af1"/>
              <w:numPr>
                <w:ilvl w:val="0"/>
                <w:numId w:val="4"/>
              </w:numPr>
              <w:tabs>
                <w:tab w:val="left" w:pos="569"/>
              </w:tabs>
              <w:ind w:left="314" w:hanging="284"/>
              <w:rPr>
                <w:rFonts w:eastAsia="標楷體"/>
                <w:color w:val="000000"/>
                <w:sz w:val="24"/>
                <w:szCs w:val="24"/>
              </w:rPr>
            </w:pPr>
            <w:r w:rsidRPr="00BF3A49">
              <w:rPr>
                <w:rFonts w:eastAsia="標楷體"/>
                <w:color w:val="000000"/>
                <w:sz w:val="24"/>
                <w:szCs w:val="24"/>
              </w:rPr>
              <w:t>傳承經驗建置參考資料，控管人員流動的風險。</w:t>
            </w:r>
          </w:p>
        </w:tc>
      </w:tr>
      <w:tr w:rsidR="00BC3C43" w:rsidRPr="00BF3A49" w14:paraId="66BF0609" w14:textId="77777777">
        <w:trPr>
          <w:trHeight w:val="416"/>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44C5D6C" w14:textId="77777777" w:rsidR="00BC3C43" w:rsidRPr="00BF3A49" w:rsidRDefault="00CA7CF1">
            <w:pPr>
              <w:pStyle w:val="a0"/>
              <w:jc w:val="center"/>
              <w:rPr>
                <w:color w:val="000000"/>
                <w:sz w:val="24"/>
                <w:szCs w:val="24"/>
              </w:rPr>
            </w:pPr>
            <w:r w:rsidRPr="00BF3A49">
              <w:rPr>
                <w:color w:val="000000"/>
                <w:sz w:val="24"/>
                <w:szCs w:val="24"/>
              </w:rPr>
              <w:lastRenderedPageBreak/>
              <w:t>4</w:t>
            </w:r>
          </w:p>
        </w:tc>
        <w:tc>
          <w:tcPr>
            <w:tcW w:w="1150" w:type="dxa"/>
            <w:tcBorders>
              <w:top w:val="single" w:sz="4" w:space="0" w:color="000000"/>
              <w:left w:val="single" w:sz="4" w:space="0" w:color="000000"/>
              <w:bottom w:val="single" w:sz="4" w:space="0" w:color="000000"/>
              <w:right w:val="single" w:sz="4" w:space="0" w:color="000000"/>
            </w:tcBorders>
            <w:vAlign w:val="center"/>
          </w:tcPr>
          <w:p w14:paraId="10A8CA49" w14:textId="77777777" w:rsidR="00BC3C43" w:rsidRPr="00BF3A49" w:rsidRDefault="00CA7CF1">
            <w:pPr>
              <w:pStyle w:val="a0"/>
              <w:jc w:val="center"/>
              <w:rPr>
                <w:color w:val="000000"/>
                <w:sz w:val="24"/>
                <w:szCs w:val="24"/>
              </w:rPr>
            </w:pPr>
            <w:r w:rsidRPr="00BF3A49">
              <w:rPr>
                <w:color w:val="000000"/>
                <w:sz w:val="24"/>
                <w:szCs w:val="24"/>
              </w:rPr>
              <w:t>劉智榮</w:t>
            </w:r>
          </w:p>
        </w:tc>
        <w:tc>
          <w:tcPr>
            <w:tcW w:w="2052" w:type="dxa"/>
            <w:tcBorders>
              <w:top w:val="single" w:sz="4" w:space="0" w:color="000000"/>
              <w:left w:val="single" w:sz="4" w:space="0" w:color="000000"/>
              <w:bottom w:val="single" w:sz="4" w:space="0" w:color="000000"/>
              <w:right w:val="single" w:sz="4" w:space="0" w:color="000000"/>
            </w:tcBorders>
            <w:vAlign w:val="center"/>
          </w:tcPr>
          <w:p w14:paraId="36650206" w14:textId="77777777" w:rsidR="00BC3C43" w:rsidRPr="00BF3A49" w:rsidRDefault="00CA7CF1">
            <w:pPr>
              <w:pStyle w:val="a0"/>
              <w:rPr>
                <w:color w:val="000000"/>
                <w:sz w:val="24"/>
                <w:szCs w:val="24"/>
              </w:rPr>
            </w:pPr>
            <w:r w:rsidRPr="00BF3A49">
              <w:rPr>
                <w:color w:val="000000"/>
                <w:sz w:val="24"/>
                <w:szCs w:val="24"/>
              </w:rPr>
              <w:t>國科會新竹科學園區管理局竹南科學園區污水處理廠（中欣行股份有限公司）</w:t>
            </w:r>
          </w:p>
        </w:tc>
        <w:tc>
          <w:tcPr>
            <w:tcW w:w="936" w:type="dxa"/>
            <w:tcBorders>
              <w:top w:val="single" w:sz="4" w:space="0" w:color="000000"/>
              <w:left w:val="single" w:sz="4" w:space="0" w:color="000000"/>
              <w:bottom w:val="single" w:sz="4" w:space="0" w:color="000000"/>
              <w:right w:val="single" w:sz="4" w:space="0" w:color="000000"/>
            </w:tcBorders>
            <w:vAlign w:val="center"/>
          </w:tcPr>
          <w:p w14:paraId="5C0B8029" w14:textId="77777777" w:rsidR="00BC3C43" w:rsidRPr="00BF3A49" w:rsidRDefault="00CA7CF1">
            <w:pPr>
              <w:pStyle w:val="a0"/>
              <w:tabs>
                <w:tab w:val="left" w:pos="1734"/>
              </w:tabs>
              <w:jc w:val="center"/>
              <w:rPr>
                <w:color w:val="000000"/>
                <w:sz w:val="24"/>
                <w:szCs w:val="24"/>
              </w:rPr>
            </w:pPr>
            <w:r w:rsidRPr="00BF3A49">
              <w:rPr>
                <w:color w:val="000000"/>
                <w:sz w:val="24"/>
                <w:szCs w:val="24"/>
              </w:rPr>
              <w:t>廢（污）水處理</w:t>
            </w:r>
          </w:p>
        </w:tc>
        <w:tc>
          <w:tcPr>
            <w:tcW w:w="5643" w:type="dxa"/>
            <w:tcBorders>
              <w:top w:val="single" w:sz="4" w:space="0" w:color="000000"/>
              <w:left w:val="single" w:sz="4" w:space="0" w:color="000000"/>
              <w:bottom w:val="single" w:sz="4" w:space="0" w:color="000000"/>
              <w:right w:val="single" w:sz="4" w:space="0" w:color="000000"/>
            </w:tcBorders>
          </w:tcPr>
          <w:p w14:paraId="404098E2" w14:textId="77777777" w:rsidR="00BC3C43" w:rsidRPr="00BF3A49" w:rsidRDefault="00CA7CF1">
            <w:pPr>
              <w:pStyle w:val="af1"/>
              <w:numPr>
                <w:ilvl w:val="0"/>
                <w:numId w:val="5"/>
              </w:numPr>
              <w:tabs>
                <w:tab w:val="left" w:pos="569"/>
              </w:tabs>
              <w:ind w:left="314" w:hanging="284"/>
              <w:rPr>
                <w:rFonts w:eastAsia="標楷體"/>
                <w:color w:val="000000"/>
                <w:sz w:val="24"/>
                <w:szCs w:val="24"/>
              </w:rPr>
            </w:pPr>
            <w:r w:rsidRPr="00BF3A49">
              <w:rPr>
                <w:rFonts w:eastAsia="標楷體"/>
                <w:color w:val="000000"/>
                <w:sz w:val="24"/>
                <w:szCs w:val="24"/>
              </w:rPr>
              <w:t>日常業務執行完整，確保符合排放標準，優化處理系統，降低單位污泥量。</w:t>
            </w:r>
          </w:p>
          <w:p w14:paraId="0935F6D6" w14:textId="77777777" w:rsidR="00BC3C43" w:rsidRPr="00BF3A49" w:rsidRDefault="00CA7CF1">
            <w:pPr>
              <w:pStyle w:val="af1"/>
              <w:numPr>
                <w:ilvl w:val="0"/>
                <w:numId w:val="5"/>
              </w:numPr>
              <w:tabs>
                <w:tab w:val="left" w:pos="569"/>
              </w:tabs>
              <w:ind w:left="314" w:hanging="284"/>
              <w:rPr>
                <w:rFonts w:eastAsia="標楷體"/>
                <w:color w:val="000000"/>
                <w:sz w:val="24"/>
                <w:szCs w:val="24"/>
              </w:rPr>
            </w:pPr>
            <w:r w:rsidRPr="00BF3A49">
              <w:rPr>
                <w:rFonts w:eastAsia="標楷體"/>
                <w:color w:val="000000"/>
                <w:sz w:val="24"/>
                <w:szCs w:val="24"/>
              </w:rPr>
              <w:t>以污染源頭減量、系統調理優化、雲端科技稽查輔助、建立外界溝通管道、妥善操作處理系統。</w:t>
            </w:r>
          </w:p>
          <w:p w14:paraId="764B3652" w14:textId="77777777" w:rsidR="00BC3C43" w:rsidRPr="00BF3A49" w:rsidRDefault="00CA7CF1">
            <w:pPr>
              <w:pStyle w:val="af1"/>
              <w:numPr>
                <w:ilvl w:val="0"/>
                <w:numId w:val="5"/>
              </w:numPr>
              <w:tabs>
                <w:tab w:val="left" w:pos="569"/>
              </w:tabs>
              <w:ind w:left="314" w:hanging="284"/>
              <w:rPr>
                <w:rFonts w:eastAsia="標楷體"/>
                <w:color w:val="000000"/>
                <w:sz w:val="24"/>
                <w:szCs w:val="24"/>
              </w:rPr>
            </w:pPr>
            <w:r w:rsidRPr="00BF3A49">
              <w:rPr>
                <w:rFonts w:eastAsia="標楷體"/>
                <w:color w:val="000000"/>
                <w:sz w:val="24"/>
                <w:szCs w:val="24"/>
              </w:rPr>
              <w:t>支援排放困難事業，改善周邊水體水質。</w:t>
            </w:r>
          </w:p>
          <w:p w14:paraId="3E6FEC0A" w14:textId="77777777" w:rsidR="00BC3C43" w:rsidRPr="00BF3A49" w:rsidRDefault="00CA7CF1">
            <w:pPr>
              <w:pStyle w:val="af1"/>
              <w:numPr>
                <w:ilvl w:val="0"/>
                <w:numId w:val="5"/>
              </w:numPr>
              <w:tabs>
                <w:tab w:val="left" w:pos="569"/>
              </w:tabs>
              <w:ind w:left="314" w:hanging="284"/>
              <w:rPr>
                <w:rFonts w:eastAsia="標楷體"/>
                <w:color w:val="000000"/>
                <w:sz w:val="24"/>
                <w:szCs w:val="24"/>
              </w:rPr>
            </w:pPr>
            <w:r w:rsidRPr="00BF3A49">
              <w:rPr>
                <w:rFonts w:eastAsia="標楷體"/>
                <w:color w:val="000000"/>
                <w:sz w:val="24"/>
                <w:szCs w:val="24"/>
              </w:rPr>
              <w:t>落實廢棄物清理追蹤管制並有效處理環保陳情。</w:t>
            </w:r>
          </w:p>
        </w:tc>
      </w:tr>
      <w:tr w:rsidR="00BC3C43" w:rsidRPr="00BF3A49" w14:paraId="6B45DEA3" w14:textId="77777777">
        <w:trPr>
          <w:trHeight w:val="3813"/>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49576F45" w14:textId="77777777" w:rsidR="00BC3C43" w:rsidRPr="00BF3A49" w:rsidRDefault="00CA7CF1">
            <w:pPr>
              <w:pStyle w:val="a0"/>
              <w:jc w:val="center"/>
              <w:rPr>
                <w:color w:val="000000"/>
                <w:sz w:val="24"/>
                <w:szCs w:val="24"/>
              </w:rPr>
            </w:pPr>
            <w:r w:rsidRPr="00BF3A49">
              <w:rPr>
                <w:color w:val="000000"/>
                <w:sz w:val="24"/>
                <w:szCs w:val="24"/>
              </w:rPr>
              <w:t>5</w:t>
            </w:r>
          </w:p>
        </w:tc>
        <w:tc>
          <w:tcPr>
            <w:tcW w:w="1150" w:type="dxa"/>
            <w:tcBorders>
              <w:top w:val="single" w:sz="4" w:space="0" w:color="000000"/>
              <w:left w:val="single" w:sz="4" w:space="0" w:color="000000"/>
              <w:bottom w:val="single" w:sz="4" w:space="0" w:color="000000"/>
              <w:right w:val="single" w:sz="4" w:space="0" w:color="000000"/>
            </w:tcBorders>
            <w:vAlign w:val="center"/>
          </w:tcPr>
          <w:p w14:paraId="3A548867" w14:textId="77777777" w:rsidR="00BC3C43" w:rsidRPr="00BF3A49" w:rsidRDefault="00CA7CF1">
            <w:pPr>
              <w:pStyle w:val="a0"/>
              <w:jc w:val="center"/>
              <w:rPr>
                <w:color w:val="000000"/>
                <w:sz w:val="24"/>
                <w:szCs w:val="24"/>
              </w:rPr>
            </w:pPr>
            <w:r w:rsidRPr="00BF3A49">
              <w:rPr>
                <w:color w:val="000000"/>
                <w:sz w:val="24"/>
                <w:szCs w:val="24"/>
              </w:rPr>
              <w:t>蔡俊甫</w:t>
            </w:r>
          </w:p>
        </w:tc>
        <w:tc>
          <w:tcPr>
            <w:tcW w:w="2052" w:type="dxa"/>
            <w:tcBorders>
              <w:top w:val="single" w:sz="4" w:space="0" w:color="000000"/>
              <w:left w:val="single" w:sz="4" w:space="0" w:color="000000"/>
              <w:bottom w:val="single" w:sz="4" w:space="0" w:color="000000"/>
              <w:right w:val="single" w:sz="4" w:space="0" w:color="000000"/>
            </w:tcBorders>
            <w:vAlign w:val="center"/>
          </w:tcPr>
          <w:p w14:paraId="5801A531" w14:textId="77777777" w:rsidR="00BC3C43" w:rsidRPr="00BF3A49" w:rsidRDefault="00CA7CF1">
            <w:pPr>
              <w:pStyle w:val="a0"/>
              <w:rPr>
                <w:color w:val="000000"/>
                <w:sz w:val="24"/>
                <w:szCs w:val="24"/>
              </w:rPr>
            </w:pPr>
            <w:r w:rsidRPr="00BF3A49">
              <w:rPr>
                <w:color w:val="000000"/>
                <w:sz w:val="24"/>
                <w:szCs w:val="24"/>
              </w:rPr>
              <w:t>日月光半導體製造股份有限公司九廠</w:t>
            </w:r>
          </w:p>
        </w:tc>
        <w:tc>
          <w:tcPr>
            <w:tcW w:w="936" w:type="dxa"/>
            <w:tcBorders>
              <w:top w:val="single" w:sz="4" w:space="0" w:color="000000"/>
              <w:left w:val="single" w:sz="4" w:space="0" w:color="000000"/>
              <w:bottom w:val="single" w:sz="4" w:space="0" w:color="000000"/>
              <w:right w:val="single" w:sz="4" w:space="0" w:color="000000"/>
            </w:tcBorders>
            <w:vAlign w:val="center"/>
          </w:tcPr>
          <w:p w14:paraId="522B3778" w14:textId="77777777" w:rsidR="00BC3C43" w:rsidRPr="00BF3A49" w:rsidRDefault="00CA7CF1">
            <w:pPr>
              <w:pStyle w:val="a0"/>
              <w:tabs>
                <w:tab w:val="left" w:pos="1734"/>
              </w:tabs>
              <w:jc w:val="center"/>
              <w:rPr>
                <w:color w:val="000000"/>
                <w:sz w:val="24"/>
                <w:szCs w:val="24"/>
              </w:rPr>
            </w:pPr>
            <w:r w:rsidRPr="00BF3A49">
              <w:rPr>
                <w:color w:val="000000"/>
                <w:sz w:val="24"/>
                <w:szCs w:val="24"/>
              </w:rPr>
              <w:t>廢（污）水處理</w:t>
            </w:r>
          </w:p>
        </w:tc>
        <w:tc>
          <w:tcPr>
            <w:tcW w:w="5643" w:type="dxa"/>
            <w:tcBorders>
              <w:top w:val="single" w:sz="4" w:space="0" w:color="000000"/>
              <w:left w:val="single" w:sz="4" w:space="0" w:color="000000"/>
              <w:bottom w:val="single" w:sz="4" w:space="0" w:color="000000"/>
              <w:right w:val="single" w:sz="4" w:space="0" w:color="000000"/>
            </w:tcBorders>
          </w:tcPr>
          <w:p w14:paraId="5EFBDB4C" w14:textId="77777777" w:rsidR="00BC3C43" w:rsidRPr="00BF3A49" w:rsidRDefault="00CA7CF1">
            <w:pPr>
              <w:pStyle w:val="af1"/>
              <w:numPr>
                <w:ilvl w:val="0"/>
                <w:numId w:val="6"/>
              </w:numPr>
              <w:tabs>
                <w:tab w:val="left" w:pos="569"/>
              </w:tabs>
              <w:ind w:left="314" w:hanging="284"/>
              <w:rPr>
                <w:rFonts w:eastAsia="標楷體"/>
                <w:color w:val="000000"/>
                <w:sz w:val="24"/>
                <w:szCs w:val="24"/>
              </w:rPr>
            </w:pPr>
            <w:r w:rsidRPr="00BF3A49">
              <w:rPr>
                <w:rFonts w:eastAsia="標楷體"/>
                <w:color w:val="000000"/>
                <w:sz w:val="24"/>
                <w:szCs w:val="24"/>
              </w:rPr>
              <w:t>建立廢水廠智能控制系統，減少化學品使用。</w:t>
            </w:r>
          </w:p>
          <w:p w14:paraId="7F18D13E" w14:textId="77777777" w:rsidR="00BC3C43" w:rsidRPr="00BF3A49" w:rsidRDefault="00CA7CF1">
            <w:pPr>
              <w:pStyle w:val="af1"/>
              <w:numPr>
                <w:ilvl w:val="0"/>
                <w:numId w:val="6"/>
              </w:numPr>
              <w:tabs>
                <w:tab w:val="left" w:pos="569"/>
              </w:tabs>
              <w:ind w:left="314" w:hanging="284"/>
              <w:rPr>
                <w:rFonts w:eastAsia="標楷體"/>
                <w:color w:val="000000"/>
                <w:sz w:val="24"/>
                <w:szCs w:val="24"/>
              </w:rPr>
            </w:pPr>
            <w:r w:rsidRPr="00BF3A49">
              <w:rPr>
                <w:rFonts w:eastAsia="標楷體"/>
                <w:color w:val="000000"/>
                <w:sz w:val="24"/>
                <w:szCs w:val="24"/>
              </w:rPr>
              <w:t>新製程需先審核廢水處理。以數位</w:t>
            </w:r>
            <w:r w:rsidRPr="00BF3A49">
              <w:rPr>
                <w:rFonts w:eastAsia="標楷體"/>
                <w:color w:val="000000"/>
                <w:sz w:val="24"/>
                <w:szCs w:val="24"/>
              </w:rPr>
              <w:t>e</w:t>
            </w:r>
            <w:r w:rsidRPr="00BF3A49">
              <w:rPr>
                <w:rFonts w:eastAsia="標楷體"/>
                <w:color w:val="000000"/>
                <w:sz w:val="24"/>
                <w:szCs w:val="24"/>
              </w:rPr>
              <w:t>化管理，落實日常操作、申報、監測、應變，確保放流水排放優於排放標準。</w:t>
            </w:r>
          </w:p>
          <w:p w14:paraId="7620212B" w14:textId="77777777" w:rsidR="00BC3C43" w:rsidRPr="00BF3A49" w:rsidRDefault="00CA7CF1">
            <w:pPr>
              <w:pStyle w:val="af1"/>
              <w:numPr>
                <w:ilvl w:val="0"/>
                <w:numId w:val="6"/>
              </w:numPr>
              <w:tabs>
                <w:tab w:val="left" w:pos="569"/>
              </w:tabs>
              <w:ind w:left="314" w:hanging="284"/>
              <w:rPr>
                <w:rFonts w:eastAsia="標楷體"/>
                <w:color w:val="000000"/>
                <w:sz w:val="24"/>
                <w:szCs w:val="24"/>
              </w:rPr>
            </w:pPr>
            <w:r w:rsidRPr="00BF3A49">
              <w:rPr>
                <w:rFonts w:eastAsia="標楷體"/>
                <w:color w:val="000000"/>
                <w:sz w:val="24"/>
                <w:szCs w:val="24"/>
              </w:rPr>
              <w:t>深入發掘現場處理可能缺失，改善化學品貯存區、太空包更換氣密鐵桶、混凝劑改用</w:t>
            </w:r>
            <w:r w:rsidRPr="00BF3A49">
              <w:rPr>
                <w:rFonts w:eastAsia="標楷體"/>
                <w:color w:val="000000"/>
                <w:sz w:val="24"/>
                <w:szCs w:val="24"/>
              </w:rPr>
              <w:t>PAC</w:t>
            </w:r>
            <w:r w:rsidRPr="00BF3A49">
              <w:rPr>
                <w:rFonts w:eastAsia="標楷體"/>
                <w:color w:val="000000"/>
                <w:sz w:val="24"/>
                <w:szCs w:val="24"/>
              </w:rPr>
              <w:t>、</w:t>
            </w:r>
            <w:proofErr w:type="gramStart"/>
            <w:r w:rsidRPr="00BF3A49">
              <w:rPr>
                <w:rFonts w:eastAsia="標楷體"/>
                <w:color w:val="000000"/>
                <w:sz w:val="24"/>
                <w:szCs w:val="24"/>
              </w:rPr>
              <w:t>推動鎳廢液</w:t>
            </w:r>
            <w:proofErr w:type="gramEnd"/>
            <w:r w:rsidRPr="00BF3A49">
              <w:rPr>
                <w:rFonts w:eastAsia="標楷體"/>
                <w:color w:val="000000"/>
                <w:sz w:val="24"/>
                <w:szCs w:val="24"/>
              </w:rPr>
              <w:t>回收再利用；自行測試操作佳化，綠色材料導入、鈦蝕刻液自行處理。</w:t>
            </w:r>
          </w:p>
          <w:p w14:paraId="49A57352" w14:textId="77777777" w:rsidR="00BC3C43" w:rsidRPr="00BF3A49" w:rsidRDefault="00CA7CF1">
            <w:pPr>
              <w:pStyle w:val="af1"/>
              <w:numPr>
                <w:ilvl w:val="0"/>
                <w:numId w:val="6"/>
              </w:numPr>
              <w:tabs>
                <w:tab w:val="left" w:pos="569"/>
              </w:tabs>
              <w:ind w:left="314" w:hanging="284"/>
              <w:rPr>
                <w:rFonts w:eastAsia="標楷體"/>
                <w:color w:val="000000"/>
                <w:sz w:val="24"/>
                <w:szCs w:val="24"/>
              </w:rPr>
            </w:pPr>
            <w:proofErr w:type="gramStart"/>
            <w:r w:rsidRPr="00BF3A49">
              <w:rPr>
                <w:rFonts w:eastAsia="標楷體"/>
                <w:color w:val="000000"/>
                <w:sz w:val="24"/>
                <w:szCs w:val="24"/>
              </w:rPr>
              <w:t>取得環教人員</w:t>
            </w:r>
            <w:proofErr w:type="gramEnd"/>
            <w:r w:rsidRPr="00BF3A49">
              <w:rPr>
                <w:rFonts w:eastAsia="標楷體"/>
                <w:color w:val="000000"/>
                <w:sz w:val="24"/>
                <w:szCs w:val="24"/>
              </w:rPr>
              <w:t>資格，亦為巡守隊領隊，積極參與學校、社區環保宣導教育活動。</w:t>
            </w:r>
          </w:p>
        </w:tc>
      </w:tr>
      <w:tr w:rsidR="00BC3C43" w:rsidRPr="00BF3A49" w14:paraId="7017E57F"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27B08D9" w14:textId="77777777" w:rsidR="00BC3C43" w:rsidRPr="00BF3A49" w:rsidRDefault="00CA7CF1">
            <w:pPr>
              <w:pStyle w:val="a0"/>
              <w:jc w:val="center"/>
              <w:rPr>
                <w:color w:val="000000"/>
                <w:sz w:val="24"/>
                <w:szCs w:val="24"/>
              </w:rPr>
            </w:pPr>
            <w:r w:rsidRPr="00BF3A49">
              <w:rPr>
                <w:color w:val="000000"/>
                <w:sz w:val="24"/>
                <w:szCs w:val="24"/>
              </w:rPr>
              <w:t>6</w:t>
            </w:r>
          </w:p>
        </w:tc>
        <w:tc>
          <w:tcPr>
            <w:tcW w:w="1150" w:type="dxa"/>
            <w:tcBorders>
              <w:top w:val="single" w:sz="4" w:space="0" w:color="000000"/>
              <w:left w:val="single" w:sz="4" w:space="0" w:color="000000"/>
              <w:bottom w:val="single" w:sz="4" w:space="0" w:color="000000"/>
              <w:right w:val="single" w:sz="4" w:space="0" w:color="000000"/>
            </w:tcBorders>
            <w:vAlign w:val="center"/>
          </w:tcPr>
          <w:p w14:paraId="750F73ED" w14:textId="77777777" w:rsidR="00BC3C43" w:rsidRPr="00BF3A49" w:rsidRDefault="00CA7CF1">
            <w:pPr>
              <w:pStyle w:val="a0"/>
              <w:jc w:val="center"/>
              <w:rPr>
                <w:color w:val="000000"/>
                <w:sz w:val="24"/>
                <w:szCs w:val="24"/>
              </w:rPr>
            </w:pPr>
            <w:r w:rsidRPr="00BF3A49">
              <w:rPr>
                <w:color w:val="000000"/>
                <w:sz w:val="24"/>
                <w:szCs w:val="24"/>
              </w:rPr>
              <w:t>蘇蕙雯</w:t>
            </w:r>
          </w:p>
        </w:tc>
        <w:tc>
          <w:tcPr>
            <w:tcW w:w="2052" w:type="dxa"/>
            <w:tcBorders>
              <w:top w:val="single" w:sz="4" w:space="0" w:color="000000"/>
              <w:left w:val="single" w:sz="4" w:space="0" w:color="000000"/>
              <w:bottom w:val="single" w:sz="4" w:space="0" w:color="000000"/>
              <w:right w:val="single" w:sz="4" w:space="0" w:color="000000"/>
            </w:tcBorders>
            <w:vAlign w:val="center"/>
          </w:tcPr>
          <w:p w14:paraId="6CDF381E" w14:textId="77777777" w:rsidR="00BC3C43" w:rsidRPr="00BF3A49" w:rsidRDefault="00CA7CF1">
            <w:pPr>
              <w:pStyle w:val="a0"/>
              <w:rPr>
                <w:color w:val="000000"/>
                <w:sz w:val="24"/>
                <w:szCs w:val="24"/>
              </w:rPr>
            </w:pPr>
            <w:r w:rsidRPr="00BF3A49">
              <w:rPr>
                <w:color w:val="000000"/>
                <w:sz w:val="24"/>
                <w:szCs w:val="24"/>
              </w:rPr>
              <w:t>日月光半導體製造股份有限公司二十二廠</w:t>
            </w:r>
          </w:p>
        </w:tc>
        <w:tc>
          <w:tcPr>
            <w:tcW w:w="936" w:type="dxa"/>
            <w:tcBorders>
              <w:top w:val="single" w:sz="4" w:space="0" w:color="000000"/>
              <w:left w:val="single" w:sz="4" w:space="0" w:color="000000"/>
              <w:bottom w:val="single" w:sz="4" w:space="0" w:color="000000"/>
              <w:right w:val="single" w:sz="4" w:space="0" w:color="000000"/>
            </w:tcBorders>
            <w:vAlign w:val="center"/>
          </w:tcPr>
          <w:p w14:paraId="4A78BBD4" w14:textId="77777777" w:rsidR="00BC3C43" w:rsidRPr="00BF3A49" w:rsidRDefault="00CA7CF1">
            <w:pPr>
              <w:pStyle w:val="a0"/>
              <w:tabs>
                <w:tab w:val="left" w:pos="1734"/>
              </w:tabs>
              <w:jc w:val="center"/>
              <w:rPr>
                <w:color w:val="000000"/>
                <w:sz w:val="24"/>
                <w:szCs w:val="24"/>
              </w:rPr>
            </w:pPr>
            <w:r w:rsidRPr="00BF3A49">
              <w:rPr>
                <w:color w:val="000000"/>
                <w:sz w:val="24"/>
                <w:szCs w:val="24"/>
              </w:rPr>
              <w:t>廢（污）水處理</w:t>
            </w:r>
          </w:p>
        </w:tc>
        <w:tc>
          <w:tcPr>
            <w:tcW w:w="5643" w:type="dxa"/>
            <w:tcBorders>
              <w:top w:val="single" w:sz="4" w:space="0" w:color="000000"/>
              <w:left w:val="single" w:sz="4" w:space="0" w:color="000000"/>
              <w:bottom w:val="single" w:sz="4" w:space="0" w:color="000000"/>
              <w:right w:val="single" w:sz="4" w:space="0" w:color="000000"/>
            </w:tcBorders>
          </w:tcPr>
          <w:p w14:paraId="14CA8145" w14:textId="77777777" w:rsidR="00BC3C43" w:rsidRPr="00BF3A49" w:rsidRDefault="00CA7CF1">
            <w:pPr>
              <w:pStyle w:val="af1"/>
              <w:numPr>
                <w:ilvl w:val="0"/>
                <w:numId w:val="7"/>
              </w:numPr>
              <w:tabs>
                <w:tab w:val="left" w:pos="569"/>
              </w:tabs>
              <w:ind w:left="314" w:hanging="284"/>
              <w:rPr>
                <w:rFonts w:eastAsia="標楷體"/>
                <w:color w:val="000000"/>
                <w:sz w:val="24"/>
                <w:szCs w:val="24"/>
              </w:rPr>
            </w:pPr>
            <w:r w:rsidRPr="00BF3A49">
              <w:rPr>
                <w:rFonts w:eastAsia="標楷體"/>
                <w:color w:val="000000"/>
                <w:sz w:val="24"/>
                <w:szCs w:val="24"/>
              </w:rPr>
              <w:t>設置智能監控。例行巡檢落實；表單化；記錄每日查核落實，日常業務執行完整，藉由</w:t>
            </w:r>
            <w:r w:rsidRPr="00BF3A49">
              <w:rPr>
                <w:rFonts w:eastAsia="標楷體"/>
                <w:color w:val="000000"/>
                <w:sz w:val="24"/>
                <w:szCs w:val="24"/>
              </w:rPr>
              <w:t>IPO</w:t>
            </w:r>
            <w:r w:rsidRPr="00BF3A49">
              <w:rPr>
                <w:rFonts w:eastAsia="標楷體"/>
                <w:color w:val="000000"/>
                <w:sz w:val="24"/>
                <w:szCs w:val="24"/>
              </w:rPr>
              <w:t>（導入、製程、輸出端）架構，確保廢水排放合乎法規標準，並打造節水全循環、節約水資源、減少有害污泥、</w:t>
            </w:r>
            <w:r w:rsidRPr="00BF3A49">
              <w:rPr>
                <w:rFonts w:eastAsia="標楷體"/>
                <w:color w:val="000000"/>
                <w:sz w:val="24"/>
                <w:szCs w:val="24"/>
              </w:rPr>
              <w:t>RO</w:t>
            </w:r>
            <w:r w:rsidRPr="00BF3A49">
              <w:rPr>
                <w:rFonts w:eastAsia="標楷體"/>
                <w:color w:val="000000"/>
                <w:sz w:val="24"/>
                <w:szCs w:val="24"/>
              </w:rPr>
              <w:t>（逆滲透）</w:t>
            </w:r>
            <w:proofErr w:type="gramStart"/>
            <w:r w:rsidRPr="00BF3A49">
              <w:rPr>
                <w:rFonts w:eastAsia="標楷體"/>
                <w:color w:val="000000"/>
                <w:sz w:val="24"/>
                <w:szCs w:val="24"/>
              </w:rPr>
              <w:t>膜再利用</w:t>
            </w:r>
            <w:proofErr w:type="gramEnd"/>
            <w:r w:rsidRPr="00BF3A49">
              <w:rPr>
                <w:rFonts w:eastAsia="標楷體"/>
                <w:color w:val="000000"/>
                <w:sz w:val="24"/>
                <w:szCs w:val="24"/>
              </w:rPr>
              <w:t>；污泥無害化，減低委外焚化燒化。</w:t>
            </w:r>
          </w:p>
          <w:p w14:paraId="37CDF1F5" w14:textId="77777777" w:rsidR="00BC3C43" w:rsidRPr="00BF3A49" w:rsidRDefault="00CA7CF1">
            <w:pPr>
              <w:pStyle w:val="af1"/>
              <w:numPr>
                <w:ilvl w:val="0"/>
                <w:numId w:val="7"/>
              </w:numPr>
              <w:tabs>
                <w:tab w:val="left" w:pos="569"/>
              </w:tabs>
              <w:ind w:left="314" w:hanging="284"/>
              <w:rPr>
                <w:rFonts w:eastAsia="標楷體"/>
                <w:color w:val="000000"/>
                <w:sz w:val="24"/>
                <w:szCs w:val="24"/>
              </w:rPr>
            </w:pPr>
            <w:r w:rsidRPr="00BF3A49">
              <w:rPr>
                <w:rFonts w:eastAsia="標楷體"/>
                <w:color w:val="000000"/>
                <w:sz w:val="24"/>
                <w:szCs w:val="24"/>
              </w:rPr>
              <w:t>深入發掘廢水處理過程可能缺失，評估風險，新製程導入前，需先評估廢水處理之影響，</w:t>
            </w:r>
            <w:proofErr w:type="gramStart"/>
            <w:r w:rsidRPr="00BF3A49">
              <w:rPr>
                <w:rFonts w:eastAsia="標楷體"/>
                <w:color w:val="000000"/>
                <w:sz w:val="24"/>
                <w:szCs w:val="24"/>
              </w:rPr>
              <w:t>研</w:t>
            </w:r>
            <w:proofErr w:type="gramEnd"/>
            <w:r w:rsidRPr="00BF3A49">
              <w:rPr>
                <w:rFonts w:eastAsia="標楷體"/>
                <w:color w:val="000000"/>
                <w:sz w:val="24"/>
                <w:szCs w:val="24"/>
              </w:rPr>
              <w:t>擬改善方案，爭取上級支持落實執行。</w:t>
            </w:r>
          </w:p>
          <w:p w14:paraId="72C81F30" w14:textId="77777777" w:rsidR="00BC3C43" w:rsidRPr="00BF3A49" w:rsidRDefault="00CA7CF1">
            <w:pPr>
              <w:pStyle w:val="af1"/>
              <w:numPr>
                <w:ilvl w:val="0"/>
                <w:numId w:val="7"/>
              </w:numPr>
              <w:tabs>
                <w:tab w:val="left" w:pos="569"/>
              </w:tabs>
              <w:ind w:left="314" w:hanging="284"/>
              <w:rPr>
                <w:rFonts w:eastAsia="標楷體"/>
                <w:color w:val="000000"/>
                <w:sz w:val="24"/>
                <w:szCs w:val="24"/>
              </w:rPr>
            </w:pPr>
            <w:r w:rsidRPr="00BF3A49">
              <w:rPr>
                <w:rFonts w:eastAsia="標楷體"/>
                <w:color w:val="000000"/>
                <w:sz w:val="24"/>
                <w:szCs w:val="24"/>
              </w:rPr>
              <w:t>透過研習提升自我學能，並傳承經驗給其他同仁。</w:t>
            </w:r>
          </w:p>
          <w:p w14:paraId="026176D1" w14:textId="77777777" w:rsidR="00BC3C43" w:rsidRPr="00BF3A49" w:rsidRDefault="00CA7CF1">
            <w:pPr>
              <w:pStyle w:val="af1"/>
              <w:numPr>
                <w:ilvl w:val="0"/>
                <w:numId w:val="7"/>
              </w:numPr>
              <w:tabs>
                <w:tab w:val="left" w:pos="569"/>
              </w:tabs>
              <w:ind w:left="314" w:hanging="284"/>
              <w:rPr>
                <w:rFonts w:eastAsia="標楷體"/>
                <w:color w:val="000000"/>
                <w:sz w:val="24"/>
                <w:szCs w:val="24"/>
              </w:rPr>
            </w:pPr>
            <w:proofErr w:type="gramStart"/>
            <w:r w:rsidRPr="00BF3A49">
              <w:rPr>
                <w:rFonts w:eastAsia="標楷體"/>
                <w:color w:val="000000"/>
                <w:sz w:val="24"/>
                <w:szCs w:val="24"/>
              </w:rPr>
              <w:t>取得環教人員</w:t>
            </w:r>
            <w:proofErr w:type="gramEnd"/>
            <w:r w:rsidRPr="00BF3A49">
              <w:rPr>
                <w:rFonts w:eastAsia="標楷體"/>
                <w:color w:val="000000"/>
                <w:sz w:val="24"/>
                <w:szCs w:val="24"/>
              </w:rPr>
              <w:t>證照，參與各種社區、學校，教育宣導活動。</w:t>
            </w:r>
          </w:p>
        </w:tc>
      </w:tr>
      <w:tr w:rsidR="00BC3C43" w:rsidRPr="00BF3A49" w14:paraId="1BF99014"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FCC3478" w14:textId="77777777" w:rsidR="00BC3C43" w:rsidRPr="00BF3A49" w:rsidRDefault="00CA7CF1">
            <w:pPr>
              <w:pStyle w:val="a0"/>
              <w:jc w:val="center"/>
              <w:rPr>
                <w:color w:val="000000"/>
                <w:sz w:val="24"/>
                <w:szCs w:val="24"/>
              </w:rPr>
            </w:pPr>
            <w:r w:rsidRPr="00BF3A49">
              <w:rPr>
                <w:color w:val="000000"/>
                <w:sz w:val="24"/>
                <w:szCs w:val="24"/>
              </w:rPr>
              <w:t>7</w:t>
            </w:r>
          </w:p>
        </w:tc>
        <w:tc>
          <w:tcPr>
            <w:tcW w:w="1150" w:type="dxa"/>
            <w:tcBorders>
              <w:top w:val="single" w:sz="4" w:space="0" w:color="000000"/>
              <w:left w:val="single" w:sz="4" w:space="0" w:color="000000"/>
              <w:bottom w:val="single" w:sz="4" w:space="0" w:color="000000"/>
              <w:right w:val="single" w:sz="4" w:space="0" w:color="000000"/>
            </w:tcBorders>
            <w:vAlign w:val="center"/>
          </w:tcPr>
          <w:p w14:paraId="3805CFC3" w14:textId="77777777" w:rsidR="00BC3C43" w:rsidRPr="00BF3A49" w:rsidRDefault="00CA7CF1">
            <w:pPr>
              <w:pStyle w:val="a0"/>
              <w:jc w:val="center"/>
              <w:rPr>
                <w:color w:val="000000"/>
                <w:sz w:val="24"/>
                <w:szCs w:val="24"/>
              </w:rPr>
            </w:pPr>
            <w:r w:rsidRPr="00BF3A49">
              <w:rPr>
                <w:color w:val="000000"/>
                <w:sz w:val="24"/>
                <w:szCs w:val="24"/>
              </w:rPr>
              <w:t>白純瑋</w:t>
            </w:r>
          </w:p>
        </w:tc>
        <w:tc>
          <w:tcPr>
            <w:tcW w:w="2052" w:type="dxa"/>
            <w:tcBorders>
              <w:top w:val="single" w:sz="4" w:space="0" w:color="000000"/>
              <w:left w:val="single" w:sz="4" w:space="0" w:color="000000"/>
              <w:bottom w:val="single" w:sz="4" w:space="0" w:color="000000"/>
              <w:right w:val="single" w:sz="4" w:space="0" w:color="000000"/>
            </w:tcBorders>
            <w:vAlign w:val="center"/>
          </w:tcPr>
          <w:p w14:paraId="52004275" w14:textId="77777777" w:rsidR="00BC3C43" w:rsidRPr="00BF3A49" w:rsidRDefault="00CA7CF1">
            <w:pPr>
              <w:pStyle w:val="a0"/>
              <w:tabs>
                <w:tab w:val="left" w:pos="1734"/>
              </w:tabs>
              <w:ind w:left="-14"/>
              <w:rPr>
                <w:color w:val="000000"/>
                <w:sz w:val="24"/>
                <w:szCs w:val="24"/>
              </w:rPr>
            </w:pPr>
            <w:r w:rsidRPr="00BF3A49">
              <w:rPr>
                <w:color w:val="000000"/>
                <w:sz w:val="24"/>
                <w:szCs w:val="24"/>
              </w:rPr>
              <w:t>聯華電子股份有限公司</w:t>
            </w:r>
            <w:r w:rsidRPr="00BF3A49">
              <w:rPr>
                <w:color w:val="000000"/>
                <w:sz w:val="24"/>
                <w:szCs w:val="24"/>
              </w:rPr>
              <w:t xml:space="preserve">Fab8A </w:t>
            </w:r>
            <w:r w:rsidRPr="00BF3A49">
              <w:rPr>
                <w:color w:val="000000"/>
                <w:sz w:val="24"/>
                <w:szCs w:val="24"/>
              </w:rPr>
              <w:t>廠</w:t>
            </w:r>
          </w:p>
        </w:tc>
        <w:tc>
          <w:tcPr>
            <w:tcW w:w="936" w:type="dxa"/>
            <w:tcBorders>
              <w:top w:val="single" w:sz="4" w:space="0" w:color="000000"/>
              <w:left w:val="single" w:sz="4" w:space="0" w:color="000000"/>
              <w:bottom w:val="single" w:sz="4" w:space="0" w:color="000000"/>
              <w:right w:val="single" w:sz="4" w:space="0" w:color="000000"/>
            </w:tcBorders>
            <w:vAlign w:val="center"/>
          </w:tcPr>
          <w:p w14:paraId="6F025B71" w14:textId="77777777" w:rsidR="00BC3C43" w:rsidRPr="00BF3A49" w:rsidRDefault="00CA7CF1">
            <w:pPr>
              <w:pStyle w:val="a0"/>
              <w:tabs>
                <w:tab w:val="left" w:pos="1734"/>
              </w:tabs>
              <w:jc w:val="center"/>
              <w:rPr>
                <w:color w:val="000000"/>
                <w:sz w:val="24"/>
                <w:szCs w:val="24"/>
              </w:rPr>
            </w:pPr>
            <w:r w:rsidRPr="00BF3A49">
              <w:rPr>
                <w:color w:val="000000"/>
                <w:sz w:val="24"/>
                <w:szCs w:val="24"/>
              </w:rPr>
              <w:t>廢棄物清理</w:t>
            </w:r>
          </w:p>
        </w:tc>
        <w:tc>
          <w:tcPr>
            <w:tcW w:w="5643" w:type="dxa"/>
            <w:tcBorders>
              <w:top w:val="single" w:sz="4" w:space="0" w:color="000000"/>
              <w:left w:val="single" w:sz="4" w:space="0" w:color="000000"/>
              <w:bottom w:val="single" w:sz="4" w:space="0" w:color="000000"/>
              <w:right w:val="single" w:sz="4" w:space="0" w:color="000000"/>
            </w:tcBorders>
          </w:tcPr>
          <w:p w14:paraId="487AEF31" w14:textId="77777777" w:rsidR="00BC3C43" w:rsidRPr="00BF3A49" w:rsidRDefault="00CA7CF1">
            <w:pPr>
              <w:pStyle w:val="af1"/>
              <w:numPr>
                <w:ilvl w:val="0"/>
                <w:numId w:val="8"/>
              </w:numPr>
              <w:tabs>
                <w:tab w:val="left" w:pos="569"/>
              </w:tabs>
              <w:ind w:left="314" w:hanging="284"/>
              <w:rPr>
                <w:rFonts w:eastAsia="標楷體"/>
                <w:color w:val="000000"/>
                <w:sz w:val="24"/>
                <w:szCs w:val="24"/>
              </w:rPr>
            </w:pPr>
            <w:r w:rsidRPr="00BF3A49">
              <w:rPr>
                <w:rFonts w:eastAsia="標楷體"/>
                <w:color w:val="000000"/>
                <w:sz w:val="24"/>
                <w:szCs w:val="24"/>
              </w:rPr>
              <w:t>具多項專業證照，學有專精。自</w:t>
            </w:r>
            <w:r w:rsidRPr="00BF3A49">
              <w:rPr>
                <w:rFonts w:eastAsia="標楷體"/>
                <w:color w:val="000000"/>
                <w:sz w:val="24"/>
                <w:szCs w:val="24"/>
              </w:rPr>
              <w:t>2015</w:t>
            </w:r>
            <w:r w:rsidRPr="00BF3A49">
              <w:rPr>
                <w:rFonts w:eastAsia="標楷體"/>
                <w:color w:val="000000"/>
                <w:sz w:val="24"/>
                <w:szCs w:val="24"/>
              </w:rPr>
              <w:t>以來即擔任廢棄物專責人員，貢獻良多。</w:t>
            </w:r>
          </w:p>
          <w:p w14:paraId="2F370F6E" w14:textId="77777777" w:rsidR="00BC3C43" w:rsidRPr="00BF3A49" w:rsidRDefault="00CA7CF1">
            <w:pPr>
              <w:pStyle w:val="af1"/>
              <w:numPr>
                <w:ilvl w:val="0"/>
                <w:numId w:val="8"/>
              </w:numPr>
              <w:tabs>
                <w:tab w:val="left" w:pos="569"/>
              </w:tabs>
              <w:ind w:left="314" w:hanging="284"/>
              <w:rPr>
                <w:rFonts w:eastAsia="標楷體"/>
                <w:color w:val="000000"/>
                <w:sz w:val="24"/>
                <w:szCs w:val="24"/>
              </w:rPr>
            </w:pPr>
            <w:r w:rsidRPr="00BF3A49">
              <w:rPr>
                <w:rFonts w:eastAsia="標楷體"/>
                <w:color w:val="000000"/>
                <w:sz w:val="24"/>
                <w:szCs w:val="24"/>
              </w:rPr>
              <w:t>廢棄物管理訂定多項標準作業程序，廢棄物來源盤查，建置貯存設施妥善清除處理，並進行流向追蹤及代處理機構稽核。</w:t>
            </w:r>
          </w:p>
          <w:p w14:paraId="6E57C6A0" w14:textId="77777777" w:rsidR="00BC3C43" w:rsidRPr="00BF3A49" w:rsidRDefault="00CA7CF1">
            <w:pPr>
              <w:pStyle w:val="af1"/>
              <w:numPr>
                <w:ilvl w:val="0"/>
                <w:numId w:val="8"/>
              </w:numPr>
              <w:tabs>
                <w:tab w:val="left" w:pos="569"/>
              </w:tabs>
              <w:ind w:left="314" w:hanging="284"/>
              <w:rPr>
                <w:rFonts w:eastAsia="標楷體"/>
                <w:color w:val="000000"/>
                <w:sz w:val="24"/>
                <w:szCs w:val="24"/>
              </w:rPr>
            </w:pPr>
            <w:r w:rsidRPr="00BF3A49">
              <w:rPr>
                <w:rFonts w:eastAsia="標楷體"/>
                <w:color w:val="000000"/>
                <w:sz w:val="24"/>
                <w:szCs w:val="24"/>
              </w:rPr>
              <w:t>再利用率及減量率績效卓著，推動循環經濟，硫酸廠內再利用、廢水</w:t>
            </w:r>
            <w:proofErr w:type="gramStart"/>
            <w:r w:rsidRPr="00BF3A49">
              <w:rPr>
                <w:rFonts w:eastAsia="標楷體"/>
                <w:color w:val="000000"/>
                <w:sz w:val="24"/>
                <w:szCs w:val="24"/>
              </w:rPr>
              <w:t>氨氮減量</w:t>
            </w:r>
            <w:proofErr w:type="gramEnd"/>
            <w:r w:rsidRPr="00BF3A49">
              <w:rPr>
                <w:rFonts w:eastAsia="標楷體"/>
                <w:color w:val="000000"/>
                <w:sz w:val="24"/>
                <w:szCs w:val="24"/>
              </w:rPr>
              <w:t>、硫酸銨再利用、廢光罩再生石英基板、有機廢溶劑再利用。</w:t>
            </w:r>
          </w:p>
          <w:p w14:paraId="386BD5E5" w14:textId="77777777" w:rsidR="00BC3C43" w:rsidRPr="00BF3A49" w:rsidRDefault="00CA7CF1">
            <w:pPr>
              <w:pStyle w:val="af1"/>
              <w:numPr>
                <w:ilvl w:val="0"/>
                <w:numId w:val="8"/>
              </w:numPr>
              <w:tabs>
                <w:tab w:val="left" w:pos="569"/>
              </w:tabs>
              <w:ind w:left="314" w:hanging="284"/>
              <w:rPr>
                <w:rFonts w:eastAsia="標楷體"/>
                <w:color w:val="000000"/>
                <w:sz w:val="24"/>
                <w:szCs w:val="24"/>
              </w:rPr>
            </w:pPr>
            <w:r w:rsidRPr="00BF3A49">
              <w:rPr>
                <w:rFonts w:eastAsia="標楷體"/>
                <w:color w:val="000000"/>
                <w:sz w:val="24"/>
                <w:szCs w:val="24"/>
              </w:rPr>
              <w:t>化學品源頭管理，源頭減量以非毒化物取代毒化物達成廢棄物減量。</w:t>
            </w:r>
          </w:p>
        </w:tc>
      </w:tr>
      <w:tr w:rsidR="00BC3C43" w:rsidRPr="00BF3A49" w14:paraId="77575840"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0191998" w14:textId="77777777" w:rsidR="00BC3C43" w:rsidRPr="00BF3A49" w:rsidRDefault="00CA7CF1">
            <w:pPr>
              <w:pStyle w:val="a0"/>
              <w:jc w:val="center"/>
              <w:rPr>
                <w:color w:val="000000"/>
                <w:sz w:val="24"/>
                <w:szCs w:val="24"/>
              </w:rPr>
            </w:pPr>
            <w:r w:rsidRPr="00BF3A49">
              <w:rPr>
                <w:color w:val="000000"/>
                <w:sz w:val="24"/>
                <w:szCs w:val="24"/>
              </w:rPr>
              <w:t>8</w:t>
            </w:r>
          </w:p>
        </w:tc>
        <w:tc>
          <w:tcPr>
            <w:tcW w:w="1150" w:type="dxa"/>
            <w:tcBorders>
              <w:top w:val="single" w:sz="4" w:space="0" w:color="000000"/>
              <w:left w:val="single" w:sz="4" w:space="0" w:color="000000"/>
              <w:bottom w:val="single" w:sz="4" w:space="0" w:color="000000"/>
              <w:right w:val="single" w:sz="4" w:space="0" w:color="000000"/>
            </w:tcBorders>
            <w:vAlign w:val="center"/>
          </w:tcPr>
          <w:p w14:paraId="6DF7BD40" w14:textId="77777777" w:rsidR="00BC3C43" w:rsidRPr="00BF3A49" w:rsidRDefault="00CA7CF1">
            <w:pPr>
              <w:pStyle w:val="a0"/>
              <w:jc w:val="center"/>
              <w:rPr>
                <w:color w:val="000000"/>
                <w:sz w:val="24"/>
                <w:szCs w:val="24"/>
              </w:rPr>
            </w:pPr>
            <w:r w:rsidRPr="00BF3A49">
              <w:rPr>
                <w:color w:val="000000"/>
                <w:sz w:val="24"/>
                <w:szCs w:val="24"/>
              </w:rPr>
              <w:t>余姿儀</w:t>
            </w:r>
          </w:p>
        </w:tc>
        <w:tc>
          <w:tcPr>
            <w:tcW w:w="2052" w:type="dxa"/>
            <w:tcBorders>
              <w:top w:val="single" w:sz="4" w:space="0" w:color="000000"/>
              <w:left w:val="single" w:sz="4" w:space="0" w:color="000000"/>
              <w:bottom w:val="single" w:sz="4" w:space="0" w:color="000000"/>
              <w:right w:val="single" w:sz="4" w:space="0" w:color="000000"/>
            </w:tcBorders>
            <w:vAlign w:val="center"/>
          </w:tcPr>
          <w:p w14:paraId="542422B4" w14:textId="77777777" w:rsidR="00BC3C43" w:rsidRPr="00BF3A49" w:rsidRDefault="00CA7CF1">
            <w:pPr>
              <w:pStyle w:val="a0"/>
              <w:tabs>
                <w:tab w:val="left" w:pos="1734"/>
              </w:tabs>
              <w:ind w:left="-14"/>
              <w:rPr>
                <w:color w:val="000000"/>
                <w:sz w:val="24"/>
                <w:szCs w:val="24"/>
              </w:rPr>
            </w:pPr>
            <w:r w:rsidRPr="00BF3A49">
              <w:rPr>
                <w:color w:val="000000"/>
                <w:sz w:val="24"/>
                <w:szCs w:val="24"/>
              </w:rPr>
              <w:t>日月光半導體製造股份有限公司</w:t>
            </w:r>
          </w:p>
        </w:tc>
        <w:tc>
          <w:tcPr>
            <w:tcW w:w="936" w:type="dxa"/>
            <w:tcBorders>
              <w:top w:val="single" w:sz="4" w:space="0" w:color="000000"/>
              <w:left w:val="single" w:sz="4" w:space="0" w:color="000000"/>
              <w:bottom w:val="single" w:sz="4" w:space="0" w:color="000000"/>
              <w:right w:val="single" w:sz="4" w:space="0" w:color="000000"/>
            </w:tcBorders>
            <w:vAlign w:val="center"/>
          </w:tcPr>
          <w:p w14:paraId="0954474F" w14:textId="77777777" w:rsidR="00BC3C43" w:rsidRPr="00BF3A49" w:rsidRDefault="00CA7CF1">
            <w:pPr>
              <w:pStyle w:val="a0"/>
              <w:tabs>
                <w:tab w:val="left" w:pos="1734"/>
              </w:tabs>
              <w:jc w:val="center"/>
              <w:rPr>
                <w:color w:val="000000"/>
                <w:sz w:val="24"/>
                <w:szCs w:val="24"/>
              </w:rPr>
            </w:pPr>
            <w:r w:rsidRPr="00BF3A49">
              <w:rPr>
                <w:color w:val="000000"/>
                <w:sz w:val="24"/>
                <w:szCs w:val="24"/>
              </w:rPr>
              <w:t>廢棄物清理</w:t>
            </w:r>
          </w:p>
        </w:tc>
        <w:tc>
          <w:tcPr>
            <w:tcW w:w="5643" w:type="dxa"/>
            <w:tcBorders>
              <w:top w:val="single" w:sz="4" w:space="0" w:color="000000"/>
              <w:left w:val="single" w:sz="4" w:space="0" w:color="000000"/>
              <w:bottom w:val="single" w:sz="4" w:space="0" w:color="000000"/>
              <w:right w:val="single" w:sz="4" w:space="0" w:color="000000"/>
            </w:tcBorders>
          </w:tcPr>
          <w:p w14:paraId="0140551B" w14:textId="77777777" w:rsidR="00BC3C43" w:rsidRPr="00BF3A49" w:rsidRDefault="00CA7CF1">
            <w:pPr>
              <w:pStyle w:val="af1"/>
              <w:numPr>
                <w:ilvl w:val="0"/>
                <w:numId w:val="9"/>
              </w:numPr>
              <w:tabs>
                <w:tab w:val="left" w:pos="569"/>
              </w:tabs>
              <w:ind w:left="314" w:hanging="284"/>
              <w:rPr>
                <w:rFonts w:eastAsia="標楷體"/>
                <w:color w:val="000000"/>
                <w:sz w:val="24"/>
                <w:szCs w:val="24"/>
              </w:rPr>
            </w:pPr>
            <w:r w:rsidRPr="00BF3A49">
              <w:rPr>
                <w:rFonts w:eastAsia="標楷體"/>
                <w:color w:val="000000"/>
                <w:sz w:val="24"/>
                <w:szCs w:val="24"/>
              </w:rPr>
              <w:t>個人貢獻與團隊績效占比明確。推動專案（桶裝廢液）成果具體，拓廣及其它廠。回收廢料積</w:t>
            </w:r>
            <w:r w:rsidRPr="00BF3A49">
              <w:rPr>
                <w:rFonts w:eastAsia="標楷體"/>
                <w:color w:val="000000"/>
                <w:sz w:val="24"/>
                <w:szCs w:val="24"/>
              </w:rPr>
              <w:lastRenderedPageBreak/>
              <w:t>極，成果具體（不同塑膠分粒、回收再利用）。廢棄物資源化比例提升，排放強度降低。</w:t>
            </w:r>
          </w:p>
          <w:p w14:paraId="1C0D9127" w14:textId="77777777" w:rsidR="00BC3C43" w:rsidRPr="00BF3A49" w:rsidRDefault="00CA7CF1">
            <w:pPr>
              <w:pStyle w:val="af1"/>
              <w:numPr>
                <w:ilvl w:val="0"/>
                <w:numId w:val="9"/>
              </w:numPr>
              <w:tabs>
                <w:tab w:val="left" w:pos="569"/>
              </w:tabs>
              <w:ind w:left="314" w:hanging="284"/>
              <w:rPr>
                <w:rFonts w:eastAsia="標楷體"/>
                <w:color w:val="000000"/>
                <w:sz w:val="24"/>
                <w:szCs w:val="24"/>
              </w:rPr>
            </w:pPr>
            <w:r w:rsidRPr="00BF3A49">
              <w:rPr>
                <w:rFonts w:eastAsia="標楷體"/>
                <w:color w:val="000000"/>
                <w:sz w:val="24"/>
                <w:szCs w:val="24"/>
              </w:rPr>
              <w:t>建立</w:t>
            </w:r>
            <w:r w:rsidRPr="00BF3A49">
              <w:rPr>
                <w:rFonts w:eastAsia="標楷體"/>
                <w:color w:val="000000"/>
                <w:sz w:val="24"/>
                <w:szCs w:val="24"/>
              </w:rPr>
              <w:t>e</w:t>
            </w:r>
            <w:r w:rsidRPr="00BF3A49">
              <w:rPr>
                <w:rFonts w:eastAsia="標楷體"/>
                <w:color w:val="000000"/>
                <w:sz w:val="24"/>
                <w:szCs w:val="24"/>
              </w:rPr>
              <w:t>化管理系統落實各項廢棄物合約、清運、許可之管理。盤點管轄之各項廢棄物，藉由落實分類，提升廢棄物資源循環。</w:t>
            </w:r>
          </w:p>
          <w:p w14:paraId="4F863C51" w14:textId="77777777" w:rsidR="00BC3C43" w:rsidRPr="00BF3A49" w:rsidRDefault="00CA7CF1">
            <w:pPr>
              <w:pStyle w:val="af1"/>
              <w:numPr>
                <w:ilvl w:val="0"/>
                <w:numId w:val="9"/>
              </w:numPr>
              <w:tabs>
                <w:tab w:val="left" w:pos="569"/>
              </w:tabs>
              <w:ind w:left="314" w:hanging="284"/>
              <w:rPr>
                <w:rFonts w:eastAsia="標楷體"/>
                <w:color w:val="000000"/>
                <w:sz w:val="24"/>
                <w:szCs w:val="24"/>
              </w:rPr>
            </w:pPr>
            <w:proofErr w:type="gramStart"/>
            <w:r w:rsidRPr="00BF3A49">
              <w:rPr>
                <w:rFonts w:eastAsia="標楷體"/>
                <w:color w:val="000000"/>
                <w:sz w:val="24"/>
                <w:szCs w:val="24"/>
              </w:rPr>
              <w:t>事廢管理</w:t>
            </w:r>
            <w:proofErr w:type="gramEnd"/>
            <w:r w:rsidRPr="00BF3A49">
              <w:rPr>
                <w:rFonts w:eastAsia="標楷體"/>
                <w:color w:val="000000"/>
                <w:sz w:val="24"/>
                <w:szCs w:val="24"/>
              </w:rPr>
              <w:t>過程</w:t>
            </w:r>
            <w:proofErr w:type="gramStart"/>
            <w:r w:rsidRPr="00BF3A49">
              <w:rPr>
                <w:rFonts w:eastAsia="標楷體"/>
                <w:color w:val="000000"/>
                <w:sz w:val="24"/>
                <w:szCs w:val="24"/>
              </w:rPr>
              <w:t>研</w:t>
            </w:r>
            <w:proofErr w:type="gramEnd"/>
            <w:r w:rsidRPr="00BF3A49">
              <w:rPr>
                <w:rFonts w:eastAsia="標楷體"/>
                <w:color w:val="000000"/>
                <w:sz w:val="24"/>
                <w:szCs w:val="24"/>
              </w:rPr>
              <w:t>析違規風險，提出改善方案，爭取主管支持，落實執行。</w:t>
            </w:r>
          </w:p>
          <w:p w14:paraId="6BC4C8C7" w14:textId="77777777" w:rsidR="00BC3C43" w:rsidRPr="00BF3A49" w:rsidRDefault="00CA7CF1">
            <w:pPr>
              <w:pStyle w:val="af1"/>
              <w:numPr>
                <w:ilvl w:val="0"/>
                <w:numId w:val="9"/>
              </w:numPr>
              <w:tabs>
                <w:tab w:val="left" w:pos="569"/>
              </w:tabs>
              <w:ind w:left="314" w:hanging="284"/>
              <w:rPr>
                <w:rFonts w:eastAsia="標楷體"/>
                <w:color w:val="000000"/>
                <w:sz w:val="24"/>
                <w:szCs w:val="24"/>
              </w:rPr>
            </w:pPr>
            <w:r w:rsidRPr="00BF3A49">
              <w:rPr>
                <w:rFonts w:eastAsia="標楷體"/>
                <w:color w:val="000000"/>
                <w:sz w:val="24"/>
                <w:szCs w:val="24"/>
              </w:rPr>
              <w:t>參與研習增能，</w:t>
            </w:r>
            <w:proofErr w:type="gramStart"/>
            <w:r w:rsidRPr="00BF3A49">
              <w:rPr>
                <w:rFonts w:eastAsia="標楷體"/>
                <w:color w:val="000000"/>
                <w:sz w:val="24"/>
                <w:szCs w:val="24"/>
              </w:rPr>
              <w:t>取得環教人員</w:t>
            </w:r>
            <w:proofErr w:type="gramEnd"/>
            <w:r w:rsidRPr="00BF3A49">
              <w:rPr>
                <w:rFonts w:eastAsia="標楷體"/>
                <w:color w:val="000000"/>
                <w:sz w:val="24"/>
                <w:szCs w:val="24"/>
              </w:rPr>
              <w:t>證照，熱心參與社區、學校環保、</w:t>
            </w:r>
            <w:proofErr w:type="gramStart"/>
            <w:r w:rsidRPr="00BF3A49">
              <w:rPr>
                <w:rFonts w:eastAsia="標楷體"/>
                <w:color w:val="000000"/>
                <w:sz w:val="24"/>
                <w:szCs w:val="24"/>
              </w:rPr>
              <w:t>環教活動</w:t>
            </w:r>
            <w:proofErr w:type="gramEnd"/>
            <w:r w:rsidRPr="00BF3A49">
              <w:rPr>
                <w:rFonts w:eastAsia="標楷體"/>
                <w:color w:val="000000"/>
                <w:sz w:val="24"/>
                <w:szCs w:val="24"/>
              </w:rPr>
              <w:t>。廠內推動環保綠生活，與周邊廠商推動循環杯及循環餐盒可做為其它企業的示範。</w:t>
            </w:r>
          </w:p>
        </w:tc>
      </w:tr>
      <w:tr w:rsidR="00BC3C43" w:rsidRPr="00BF3A49" w14:paraId="41C3C040"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CE1870F" w14:textId="77777777" w:rsidR="00BC3C43" w:rsidRPr="00BF3A49" w:rsidRDefault="00CA7CF1">
            <w:pPr>
              <w:pStyle w:val="a0"/>
              <w:jc w:val="center"/>
              <w:rPr>
                <w:color w:val="000000"/>
                <w:sz w:val="24"/>
                <w:szCs w:val="24"/>
              </w:rPr>
            </w:pPr>
            <w:r w:rsidRPr="00BF3A49">
              <w:rPr>
                <w:color w:val="000000"/>
                <w:sz w:val="24"/>
                <w:szCs w:val="24"/>
              </w:rPr>
              <w:lastRenderedPageBreak/>
              <w:t>9</w:t>
            </w:r>
          </w:p>
        </w:tc>
        <w:tc>
          <w:tcPr>
            <w:tcW w:w="1150" w:type="dxa"/>
            <w:tcBorders>
              <w:top w:val="single" w:sz="4" w:space="0" w:color="000000"/>
              <w:left w:val="single" w:sz="4" w:space="0" w:color="000000"/>
              <w:bottom w:val="single" w:sz="4" w:space="0" w:color="000000"/>
              <w:right w:val="single" w:sz="4" w:space="0" w:color="000000"/>
            </w:tcBorders>
            <w:vAlign w:val="center"/>
          </w:tcPr>
          <w:p w14:paraId="23073560" w14:textId="77777777" w:rsidR="00BC3C43" w:rsidRPr="00BF3A49" w:rsidRDefault="00CA7CF1">
            <w:pPr>
              <w:pStyle w:val="a0"/>
              <w:jc w:val="center"/>
              <w:rPr>
                <w:color w:val="000000"/>
                <w:sz w:val="24"/>
                <w:szCs w:val="24"/>
              </w:rPr>
            </w:pPr>
            <w:r w:rsidRPr="00BF3A49">
              <w:rPr>
                <w:color w:val="000000"/>
                <w:sz w:val="24"/>
                <w:szCs w:val="24"/>
              </w:rPr>
              <w:t>胡志鴻</w:t>
            </w:r>
          </w:p>
        </w:tc>
        <w:tc>
          <w:tcPr>
            <w:tcW w:w="2052" w:type="dxa"/>
            <w:tcBorders>
              <w:top w:val="single" w:sz="4" w:space="0" w:color="000000"/>
              <w:left w:val="single" w:sz="4" w:space="0" w:color="000000"/>
              <w:bottom w:val="single" w:sz="4" w:space="0" w:color="000000"/>
              <w:right w:val="single" w:sz="4" w:space="0" w:color="000000"/>
            </w:tcBorders>
            <w:vAlign w:val="center"/>
          </w:tcPr>
          <w:p w14:paraId="66975F24" w14:textId="77777777" w:rsidR="00BC3C43" w:rsidRPr="00BF3A49" w:rsidRDefault="00CA7CF1">
            <w:pPr>
              <w:pStyle w:val="a0"/>
              <w:tabs>
                <w:tab w:val="left" w:pos="1734"/>
              </w:tabs>
              <w:jc w:val="center"/>
              <w:rPr>
                <w:color w:val="000000"/>
                <w:sz w:val="24"/>
                <w:szCs w:val="24"/>
              </w:rPr>
            </w:pPr>
            <w:r w:rsidRPr="00BF3A49">
              <w:rPr>
                <w:color w:val="000000"/>
                <w:sz w:val="24"/>
                <w:szCs w:val="24"/>
              </w:rPr>
              <w:t>宜蘭縣利澤垃圾資源回收（焚化）廠（達和環保服務股份有限公司）</w:t>
            </w:r>
          </w:p>
        </w:tc>
        <w:tc>
          <w:tcPr>
            <w:tcW w:w="936" w:type="dxa"/>
            <w:tcBorders>
              <w:top w:val="single" w:sz="4" w:space="0" w:color="000000"/>
              <w:left w:val="single" w:sz="4" w:space="0" w:color="000000"/>
              <w:bottom w:val="single" w:sz="4" w:space="0" w:color="000000"/>
              <w:right w:val="single" w:sz="4" w:space="0" w:color="000000"/>
            </w:tcBorders>
            <w:vAlign w:val="center"/>
          </w:tcPr>
          <w:p w14:paraId="5829DBEB" w14:textId="77777777" w:rsidR="00BC3C43" w:rsidRPr="00BF3A49" w:rsidRDefault="00CA7CF1">
            <w:pPr>
              <w:pStyle w:val="a0"/>
              <w:tabs>
                <w:tab w:val="left" w:pos="1734"/>
              </w:tabs>
              <w:jc w:val="center"/>
              <w:rPr>
                <w:color w:val="000000"/>
                <w:sz w:val="24"/>
                <w:szCs w:val="24"/>
              </w:rPr>
            </w:pPr>
            <w:r w:rsidRPr="00BF3A49">
              <w:rPr>
                <w:color w:val="000000"/>
                <w:sz w:val="24"/>
                <w:szCs w:val="24"/>
              </w:rPr>
              <w:t>廢棄物清理</w:t>
            </w:r>
          </w:p>
        </w:tc>
        <w:tc>
          <w:tcPr>
            <w:tcW w:w="5643" w:type="dxa"/>
            <w:tcBorders>
              <w:top w:val="single" w:sz="4" w:space="0" w:color="000000"/>
              <w:left w:val="single" w:sz="4" w:space="0" w:color="000000"/>
              <w:bottom w:val="single" w:sz="4" w:space="0" w:color="000000"/>
              <w:right w:val="single" w:sz="4" w:space="0" w:color="000000"/>
            </w:tcBorders>
          </w:tcPr>
          <w:p w14:paraId="58E6992A" w14:textId="77777777" w:rsidR="00BC3C43" w:rsidRPr="00BF3A49" w:rsidRDefault="00CA7CF1">
            <w:pPr>
              <w:pStyle w:val="af1"/>
              <w:numPr>
                <w:ilvl w:val="0"/>
                <w:numId w:val="10"/>
              </w:numPr>
              <w:tabs>
                <w:tab w:val="left" w:pos="569"/>
              </w:tabs>
              <w:ind w:left="314" w:hanging="284"/>
              <w:rPr>
                <w:rFonts w:eastAsia="標楷體"/>
                <w:color w:val="000000"/>
                <w:sz w:val="24"/>
                <w:szCs w:val="24"/>
              </w:rPr>
            </w:pPr>
            <w:r w:rsidRPr="00BF3A49">
              <w:rPr>
                <w:rFonts w:eastAsia="標楷體"/>
                <w:color w:val="000000"/>
                <w:sz w:val="24"/>
                <w:szCs w:val="24"/>
              </w:rPr>
              <w:t>日常業務執行完整，提案改善提升夏季發電效率。於日常操作執行中，發掘相關問題，</w:t>
            </w:r>
            <w:proofErr w:type="gramStart"/>
            <w:r w:rsidRPr="00BF3A49">
              <w:rPr>
                <w:rFonts w:eastAsia="標楷體"/>
                <w:color w:val="000000"/>
                <w:sz w:val="24"/>
                <w:szCs w:val="24"/>
              </w:rPr>
              <w:t>研</w:t>
            </w:r>
            <w:proofErr w:type="gramEnd"/>
            <w:r w:rsidRPr="00BF3A49">
              <w:rPr>
                <w:rFonts w:eastAsia="標楷體"/>
                <w:color w:val="000000"/>
                <w:sz w:val="24"/>
                <w:szCs w:val="24"/>
              </w:rPr>
              <w:t>提改善方案。訂定進場及焚化等績效指標</w:t>
            </w:r>
            <w:r w:rsidR="008A152E">
              <w:rPr>
                <w:rFonts w:eastAsia="標楷體" w:hint="eastAsia"/>
                <w:color w:val="000000"/>
                <w:sz w:val="24"/>
                <w:szCs w:val="24"/>
              </w:rPr>
              <w:t>(</w:t>
            </w:r>
            <w:r w:rsidRPr="00BF3A49">
              <w:rPr>
                <w:rFonts w:eastAsia="標楷體"/>
                <w:color w:val="000000"/>
                <w:sz w:val="24"/>
                <w:szCs w:val="24"/>
              </w:rPr>
              <w:t>KPI</w:t>
            </w:r>
            <w:r w:rsidR="008A152E">
              <w:rPr>
                <w:rFonts w:eastAsia="標楷體" w:hint="eastAsia"/>
                <w:color w:val="000000"/>
                <w:sz w:val="24"/>
                <w:szCs w:val="24"/>
              </w:rPr>
              <w:t>)</w:t>
            </w:r>
            <w:r w:rsidRPr="00BF3A49">
              <w:rPr>
                <w:rFonts w:eastAsia="標楷體"/>
                <w:color w:val="000000"/>
                <w:sz w:val="24"/>
                <w:szCs w:val="24"/>
              </w:rPr>
              <w:t>管理，善用人工智慧</w:t>
            </w:r>
            <w:r w:rsidR="008A152E">
              <w:rPr>
                <w:rFonts w:eastAsia="標楷體" w:hint="eastAsia"/>
                <w:color w:val="000000"/>
                <w:sz w:val="24"/>
                <w:szCs w:val="24"/>
              </w:rPr>
              <w:t>(</w:t>
            </w:r>
            <w:r w:rsidRPr="00BF3A49">
              <w:rPr>
                <w:rFonts w:eastAsia="標楷體"/>
                <w:color w:val="000000"/>
                <w:sz w:val="24"/>
                <w:szCs w:val="24"/>
              </w:rPr>
              <w:t>AI</w:t>
            </w:r>
            <w:r w:rsidR="008A152E">
              <w:rPr>
                <w:rFonts w:eastAsia="標楷體" w:hint="eastAsia"/>
                <w:color w:val="000000"/>
                <w:sz w:val="24"/>
                <w:szCs w:val="24"/>
              </w:rPr>
              <w:t>)</w:t>
            </w:r>
            <w:r w:rsidRPr="00BF3A49">
              <w:rPr>
                <w:rFonts w:eastAsia="標楷體"/>
                <w:color w:val="000000"/>
                <w:sz w:val="24"/>
                <w:szCs w:val="24"/>
              </w:rPr>
              <w:t>及全球定位系統</w:t>
            </w:r>
            <w:r w:rsidR="008A152E">
              <w:rPr>
                <w:rFonts w:eastAsia="標楷體" w:hint="eastAsia"/>
                <w:color w:val="000000"/>
                <w:sz w:val="24"/>
                <w:szCs w:val="24"/>
              </w:rPr>
              <w:t>(</w:t>
            </w:r>
            <w:r w:rsidRPr="00BF3A49">
              <w:rPr>
                <w:rFonts w:eastAsia="標楷體"/>
                <w:color w:val="000000"/>
                <w:sz w:val="24"/>
                <w:szCs w:val="24"/>
              </w:rPr>
              <w:t>GPS</w:t>
            </w:r>
            <w:r w:rsidR="008A152E">
              <w:rPr>
                <w:rFonts w:eastAsia="標楷體" w:hint="eastAsia"/>
                <w:color w:val="000000"/>
                <w:sz w:val="24"/>
                <w:szCs w:val="24"/>
              </w:rPr>
              <w:t>)</w:t>
            </w:r>
            <w:r w:rsidRPr="00BF3A49">
              <w:rPr>
                <w:rFonts w:eastAsia="標楷體"/>
                <w:color w:val="000000"/>
                <w:sz w:val="24"/>
                <w:szCs w:val="24"/>
              </w:rPr>
              <w:t>科技，建立清運車稽核系統，強化清運車監控，確保進廠垃圾品質。</w:t>
            </w:r>
          </w:p>
          <w:p w14:paraId="218ED573" w14:textId="77777777" w:rsidR="00BC3C43" w:rsidRPr="00BF3A49" w:rsidRDefault="00CA7CF1">
            <w:pPr>
              <w:pStyle w:val="af1"/>
              <w:numPr>
                <w:ilvl w:val="0"/>
                <w:numId w:val="10"/>
              </w:numPr>
              <w:tabs>
                <w:tab w:val="left" w:pos="569"/>
              </w:tabs>
              <w:ind w:left="314" w:hanging="284"/>
              <w:rPr>
                <w:rFonts w:eastAsia="標楷體"/>
                <w:color w:val="000000"/>
                <w:sz w:val="24"/>
                <w:szCs w:val="24"/>
              </w:rPr>
            </w:pPr>
            <w:r w:rsidRPr="00BF3A49">
              <w:rPr>
                <w:rFonts w:eastAsia="標楷體"/>
                <w:color w:val="000000"/>
                <w:sz w:val="24"/>
                <w:szCs w:val="24"/>
              </w:rPr>
              <w:t>針對違規垃圾車設定強化稽查機制（全球定位系統追蹤），大幅降低違規比例。</w:t>
            </w:r>
          </w:p>
          <w:p w14:paraId="7F9F538C" w14:textId="77777777" w:rsidR="00BC3C43" w:rsidRPr="00BF3A49" w:rsidRDefault="00CA7CF1">
            <w:pPr>
              <w:pStyle w:val="af1"/>
              <w:numPr>
                <w:ilvl w:val="0"/>
                <w:numId w:val="10"/>
              </w:numPr>
              <w:tabs>
                <w:tab w:val="left" w:pos="569"/>
              </w:tabs>
              <w:ind w:left="314" w:hanging="284"/>
              <w:rPr>
                <w:rFonts w:eastAsia="標楷體"/>
                <w:color w:val="000000"/>
                <w:sz w:val="24"/>
                <w:szCs w:val="24"/>
              </w:rPr>
            </w:pPr>
            <w:r w:rsidRPr="00BF3A49">
              <w:rPr>
                <w:rFonts w:eastAsia="標楷體"/>
                <w:color w:val="000000"/>
                <w:sz w:val="24"/>
                <w:szCs w:val="24"/>
              </w:rPr>
              <w:t>負責焚化爐績效掌握，連續多年獲優異獎項。環境參與、環境教育參與積極。</w:t>
            </w:r>
          </w:p>
          <w:p w14:paraId="1E551999" w14:textId="77777777" w:rsidR="00BC3C43" w:rsidRPr="00BF3A49" w:rsidRDefault="00CA7CF1">
            <w:pPr>
              <w:pStyle w:val="af1"/>
              <w:numPr>
                <w:ilvl w:val="0"/>
                <w:numId w:val="10"/>
              </w:numPr>
              <w:tabs>
                <w:tab w:val="left" w:pos="569"/>
              </w:tabs>
              <w:ind w:left="314" w:hanging="284"/>
              <w:rPr>
                <w:rFonts w:eastAsia="標楷體"/>
                <w:color w:val="000000"/>
                <w:sz w:val="24"/>
                <w:szCs w:val="24"/>
              </w:rPr>
            </w:pPr>
            <w:r w:rsidRPr="00BF3A49">
              <w:rPr>
                <w:rFonts w:eastAsia="標楷體"/>
                <w:color w:val="000000"/>
                <w:sz w:val="24"/>
                <w:szCs w:val="24"/>
              </w:rPr>
              <w:t>以人工智慧</w:t>
            </w:r>
            <w:r w:rsidR="008A152E">
              <w:rPr>
                <w:rFonts w:eastAsia="標楷體" w:hint="eastAsia"/>
                <w:color w:val="000000"/>
                <w:sz w:val="24"/>
                <w:szCs w:val="24"/>
              </w:rPr>
              <w:t>(</w:t>
            </w:r>
            <w:r w:rsidRPr="00BF3A49">
              <w:rPr>
                <w:rFonts w:eastAsia="標楷體"/>
                <w:color w:val="000000"/>
                <w:sz w:val="24"/>
                <w:szCs w:val="24"/>
              </w:rPr>
              <w:t>AI</w:t>
            </w:r>
            <w:r w:rsidR="008A152E">
              <w:rPr>
                <w:rFonts w:eastAsia="標楷體" w:hint="eastAsia"/>
                <w:color w:val="000000"/>
                <w:sz w:val="24"/>
                <w:szCs w:val="24"/>
              </w:rPr>
              <w:t>)</w:t>
            </w:r>
            <w:r w:rsidRPr="00BF3A49">
              <w:rPr>
                <w:rFonts w:eastAsia="標楷體"/>
                <w:color w:val="000000"/>
                <w:sz w:val="24"/>
                <w:szCs w:val="24"/>
              </w:rPr>
              <w:t>輔助燃燒控制系統，預測垃圾燃燒熱值，調整垃圾焚化爐操作參數，提升焚化爐效能。配合政府政策，克服活化掩埋場垃圾及</w:t>
            </w:r>
            <w:proofErr w:type="gramStart"/>
            <w:r w:rsidRPr="00BF3A49">
              <w:rPr>
                <w:rFonts w:eastAsia="標楷體"/>
                <w:color w:val="000000"/>
                <w:sz w:val="24"/>
                <w:szCs w:val="24"/>
              </w:rPr>
              <w:t>高熱值廢車</w:t>
            </w:r>
            <w:proofErr w:type="gramEnd"/>
            <w:r w:rsidRPr="00BF3A49">
              <w:rPr>
                <w:rFonts w:eastAsia="標楷體"/>
                <w:color w:val="000000"/>
                <w:sz w:val="24"/>
                <w:szCs w:val="24"/>
              </w:rPr>
              <w:t>粉碎殘餘物</w:t>
            </w:r>
            <w:r w:rsidR="008A152E">
              <w:rPr>
                <w:rFonts w:eastAsia="標楷體" w:hint="eastAsia"/>
                <w:color w:val="000000"/>
                <w:sz w:val="24"/>
                <w:szCs w:val="24"/>
              </w:rPr>
              <w:t>(</w:t>
            </w:r>
            <w:r w:rsidRPr="00BF3A49">
              <w:rPr>
                <w:rFonts w:eastAsia="標楷體"/>
                <w:color w:val="000000"/>
                <w:sz w:val="24"/>
                <w:szCs w:val="24"/>
              </w:rPr>
              <w:t>ASR</w:t>
            </w:r>
            <w:r w:rsidR="008A152E">
              <w:rPr>
                <w:rFonts w:eastAsia="標楷體" w:hint="eastAsia"/>
                <w:color w:val="000000"/>
                <w:sz w:val="24"/>
                <w:szCs w:val="24"/>
              </w:rPr>
              <w:t>)</w:t>
            </w:r>
            <w:r w:rsidRPr="00BF3A49">
              <w:rPr>
                <w:rFonts w:eastAsia="標楷體"/>
                <w:color w:val="000000"/>
                <w:sz w:val="24"/>
                <w:szCs w:val="24"/>
              </w:rPr>
              <w:t>燃燒之困難。</w:t>
            </w:r>
          </w:p>
        </w:tc>
      </w:tr>
      <w:tr w:rsidR="00BC3C43" w:rsidRPr="00BF3A49" w14:paraId="2EB72C8C"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DB31D89" w14:textId="77777777" w:rsidR="00BC3C43" w:rsidRPr="00BF3A49" w:rsidRDefault="00CA7CF1">
            <w:pPr>
              <w:pStyle w:val="a0"/>
              <w:jc w:val="center"/>
              <w:rPr>
                <w:color w:val="000000"/>
                <w:sz w:val="24"/>
                <w:szCs w:val="24"/>
              </w:rPr>
            </w:pPr>
            <w:r w:rsidRPr="00BF3A49">
              <w:rPr>
                <w:color w:val="000000"/>
                <w:sz w:val="24"/>
                <w:szCs w:val="24"/>
              </w:rPr>
              <w:t>10</w:t>
            </w:r>
          </w:p>
        </w:tc>
        <w:tc>
          <w:tcPr>
            <w:tcW w:w="1150" w:type="dxa"/>
            <w:tcBorders>
              <w:top w:val="single" w:sz="4" w:space="0" w:color="000000"/>
              <w:left w:val="single" w:sz="4" w:space="0" w:color="000000"/>
              <w:bottom w:val="single" w:sz="4" w:space="0" w:color="000000"/>
              <w:right w:val="single" w:sz="4" w:space="0" w:color="000000"/>
            </w:tcBorders>
            <w:vAlign w:val="center"/>
          </w:tcPr>
          <w:p w14:paraId="2B80D2C8" w14:textId="77777777" w:rsidR="00BC3C43" w:rsidRPr="00BF3A49" w:rsidRDefault="00CA7CF1">
            <w:pPr>
              <w:pStyle w:val="a0"/>
              <w:jc w:val="center"/>
              <w:rPr>
                <w:color w:val="000000"/>
                <w:sz w:val="24"/>
                <w:szCs w:val="24"/>
              </w:rPr>
            </w:pPr>
            <w:r w:rsidRPr="00BF3A49">
              <w:rPr>
                <w:color w:val="000000"/>
                <w:sz w:val="24"/>
                <w:szCs w:val="24"/>
              </w:rPr>
              <w:t>孫政遠</w:t>
            </w:r>
          </w:p>
        </w:tc>
        <w:tc>
          <w:tcPr>
            <w:tcW w:w="2052" w:type="dxa"/>
            <w:tcBorders>
              <w:top w:val="single" w:sz="4" w:space="0" w:color="000000"/>
              <w:left w:val="single" w:sz="4" w:space="0" w:color="000000"/>
              <w:bottom w:val="single" w:sz="4" w:space="0" w:color="000000"/>
              <w:right w:val="single" w:sz="4" w:space="0" w:color="000000"/>
            </w:tcBorders>
            <w:vAlign w:val="center"/>
          </w:tcPr>
          <w:p w14:paraId="08231D79" w14:textId="77777777" w:rsidR="00BC3C43" w:rsidRPr="00BF3A49" w:rsidRDefault="00CA7CF1">
            <w:pPr>
              <w:pStyle w:val="a0"/>
              <w:rPr>
                <w:color w:val="000000"/>
                <w:sz w:val="24"/>
                <w:szCs w:val="24"/>
              </w:rPr>
            </w:pPr>
            <w:proofErr w:type="gramStart"/>
            <w:r w:rsidRPr="00BF3A49">
              <w:rPr>
                <w:color w:val="000000"/>
                <w:sz w:val="24"/>
                <w:szCs w:val="24"/>
              </w:rPr>
              <w:t>友達光電</w:t>
            </w:r>
            <w:proofErr w:type="gramEnd"/>
            <w:r w:rsidRPr="00BF3A49">
              <w:rPr>
                <w:color w:val="000000"/>
                <w:sz w:val="24"/>
                <w:szCs w:val="24"/>
              </w:rPr>
              <w:t>股份有限公司后里廠</w:t>
            </w:r>
          </w:p>
        </w:tc>
        <w:tc>
          <w:tcPr>
            <w:tcW w:w="936" w:type="dxa"/>
            <w:tcBorders>
              <w:top w:val="single" w:sz="4" w:space="0" w:color="000000"/>
              <w:left w:val="single" w:sz="4" w:space="0" w:color="000000"/>
              <w:bottom w:val="single" w:sz="4" w:space="0" w:color="000000"/>
              <w:right w:val="single" w:sz="4" w:space="0" w:color="000000"/>
            </w:tcBorders>
            <w:vAlign w:val="center"/>
          </w:tcPr>
          <w:p w14:paraId="462E6421" w14:textId="77777777" w:rsidR="00BC3C43" w:rsidRPr="00BF3A49" w:rsidRDefault="00CA7CF1">
            <w:pPr>
              <w:pStyle w:val="a0"/>
              <w:tabs>
                <w:tab w:val="left" w:pos="1734"/>
              </w:tabs>
              <w:jc w:val="center"/>
              <w:rPr>
                <w:color w:val="000000"/>
                <w:sz w:val="24"/>
                <w:szCs w:val="24"/>
              </w:rPr>
            </w:pPr>
            <w:r w:rsidRPr="00BF3A49">
              <w:rPr>
                <w:color w:val="000000"/>
                <w:sz w:val="24"/>
                <w:szCs w:val="24"/>
              </w:rPr>
              <w:t>廢棄物清理</w:t>
            </w:r>
          </w:p>
        </w:tc>
        <w:tc>
          <w:tcPr>
            <w:tcW w:w="5643" w:type="dxa"/>
            <w:tcBorders>
              <w:top w:val="single" w:sz="4" w:space="0" w:color="000000"/>
              <w:left w:val="single" w:sz="4" w:space="0" w:color="000000"/>
              <w:bottom w:val="single" w:sz="4" w:space="0" w:color="000000"/>
              <w:right w:val="single" w:sz="4" w:space="0" w:color="000000"/>
            </w:tcBorders>
          </w:tcPr>
          <w:p w14:paraId="7CC4102A" w14:textId="77777777" w:rsidR="00BC3C43" w:rsidRPr="00BF3A49" w:rsidRDefault="00CA7CF1">
            <w:pPr>
              <w:pStyle w:val="af1"/>
              <w:numPr>
                <w:ilvl w:val="0"/>
                <w:numId w:val="11"/>
              </w:numPr>
              <w:tabs>
                <w:tab w:val="left" w:pos="569"/>
              </w:tabs>
              <w:ind w:left="314" w:hanging="284"/>
              <w:rPr>
                <w:rFonts w:eastAsia="標楷體"/>
                <w:color w:val="000000"/>
                <w:sz w:val="24"/>
                <w:szCs w:val="24"/>
              </w:rPr>
            </w:pPr>
            <w:r w:rsidRPr="00BF3A49">
              <w:rPr>
                <w:rFonts w:eastAsia="標楷體"/>
                <w:color w:val="000000"/>
                <w:sz w:val="24"/>
                <w:szCs w:val="24"/>
              </w:rPr>
              <w:t>近年協助企業獲得多項獎項。設定減廢及資源循環目標，推動多項措施，成果具體。</w:t>
            </w:r>
          </w:p>
          <w:p w14:paraId="08AD14B8" w14:textId="77777777" w:rsidR="00BC3C43" w:rsidRPr="00BF3A49" w:rsidRDefault="00CA7CF1">
            <w:pPr>
              <w:pStyle w:val="af1"/>
              <w:numPr>
                <w:ilvl w:val="0"/>
                <w:numId w:val="11"/>
              </w:numPr>
              <w:tabs>
                <w:tab w:val="left" w:pos="569"/>
              </w:tabs>
              <w:ind w:left="314" w:hanging="284"/>
              <w:rPr>
                <w:rFonts w:eastAsia="標楷體"/>
                <w:color w:val="000000"/>
                <w:sz w:val="24"/>
                <w:szCs w:val="24"/>
              </w:rPr>
            </w:pPr>
            <w:r w:rsidRPr="00BF3A49">
              <w:rPr>
                <w:rFonts w:eastAsia="標楷體"/>
                <w:color w:val="000000"/>
                <w:sz w:val="24"/>
                <w:szCs w:val="24"/>
              </w:rPr>
              <w:t>推動申報系統電子化；推動全流程管理。日常業務執行完整，以</w:t>
            </w:r>
            <w:proofErr w:type="gramStart"/>
            <w:r w:rsidRPr="00BF3A49">
              <w:rPr>
                <w:rFonts w:eastAsia="標楷體"/>
                <w:color w:val="000000"/>
                <w:sz w:val="24"/>
                <w:szCs w:val="24"/>
              </w:rPr>
              <w:t>廢棄物風控管理</w:t>
            </w:r>
            <w:proofErr w:type="gramEnd"/>
            <w:r w:rsidRPr="00BF3A49">
              <w:rPr>
                <w:rFonts w:eastAsia="標楷體"/>
                <w:color w:val="000000"/>
                <w:sz w:val="24"/>
                <w:szCs w:val="24"/>
              </w:rPr>
              <w:t>全流程、智能行動力、綜觀流程、消除風險，對循環經濟、源頭減量、低碳生產等具有貢獻，廢棄物再利用率高。</w:t>
            </w:r>
          </w:p>
          <w:p w14:paraId="73009B40" w14:textId="77777777" w:rsidR="00BC3C43" w:rsidRPr="00BF3A49" w:rsidRDefault="00CA7CF1">
            <w:pPr>
              <w:pStyle w:val="af1"/>
              <w:numPr>
                <w:ilvl w:val="0"/>
                <w:numId w:val="11"/>
              </w:numPr>
              <w:tabs>
                <w:tab w:val="left" w:pos="569"/>
              </w:tabs>
              <w:ind w:left="314" w:hanging="284"/>
              <w:rPr>
                <w:rFonts w:eastAsia="標楷體"/>
                <w:color w:val="000000"/>
                <w:sz w:val="24"/>
                <w:szCs w:val="24"/>
              </w:rPr>
            </w:pPr>
            <w:proofErr w:type="gramStart"/>
            <w:r w:rsidRPr="00BF3A49">
              <w:rPr>
                <w:rFonts w:eastAsia="標楷體"/>
                <w:color w:val="000000"/>
                <w:sz w:val="24"/>
                <w:szCs w:val="24"/>
              </w:rPr>
              <w:t>完善資收</w:t>
            </w:r>
            <w:proofErr w:type="gramEnd"/>
            <w:r w:rsidRPr="00BF3A49">
              <w:rPr>
                <w:rFonts w:eastAsia="標楷體"/>
                <w:color w:val="000000"/>
                <w:sz w:val="24"/>
                <w:szCs w:val="24"/>
              </w:rPr>
              <w:t>分類設施，落實分類篩選，</w:t>
            </w:r>
            <w:r w:rsidRPr="00BF3A49">
              <w:rPr>
                <w:rFonts w:eastAsia="標楷體"/>
                <w:color w:val="000000"/>
                <w:sz w:val="24"/>
                <w:szCs w:val="24"/>
              </w:rPr>
              <w:t>e</w:t>
            </w:r>
            <w:r w:rsidRPr="00BF3A49">
              <w:rPr>
                <w:rFonts w:eastAsia="標楷體"/>
                <w:color w:val="000000"/>
                <w:sz w:val="24"/>
                <w:szCs w:val="24"/>
              </w:rPr>
              <w:t>化推動廠內循環，供應商循環、委外再利用、減少焚化、掩埋，並建立協力商稽核平台。</w:t>
            </w:r>
          </w:p>
          <w:p w14:paraId="7950E03B" w14:textId="77777777" w:rsidR="00BC3C43" w:rsidRPr="00BF3A49" w:rsidRDefault="00CA7CF1">
            <w:pPr>
              <w:pStyle w:val="af1"/>
              <w:numPr>
                <w:ilvl w:val="0"/>
                <w:numId w:val="11"/>
              </w:numPr>
              <w:tabs>
                <w:tab w:val="left" w:pos="569"/>
              </w:tabs>
              <w:ind w:left="314" w:hanging="284"/>
              <w:rPr>
                <w:rFonts w:eastAsia="標楷體"/>
                <w:color w:val="000000"/>
                <w:sz w:val="24"/>
                <w:szCs w:val="24"/>
              </w:rPr>
            </w:pPr>
            <w:r w:rsidRPr="00BF3A49">
              <w:rPr>
                <w:rFonts w:eastAsia="標楷體"/>
                <w:color w:val="000000"/>
                <w:sz w:val="24"/>
                <w:szCs w:val="24"/>
              </w:rPr>
              <w:t>與后里污水廠合作，推動環境教育，經驗傳承及於學校、公會等多元化社會參與。</w:t>
            </w:r>
          </w:p>
        </w:tc>
      </w:tr>
      <w:tr w:rsidR="00BC3C43" w:rsidRPr="00BF3A49" w14:paraId="0D28F6B5"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4434CD1A" w14:textId="77777777" w:rsidR="00BC3C43" w:rsidRPr="00BF3A49" w:rsidRDefault="00CA7CF1">
            <w:pPr>
              <w:pStyle w:val="a0"/>
              <w:jc w:val="center"/>
              <w:rPr>
                <w:color w:val="000000"/>
                <w:sz w:val="24"/>
                <w:szCs w:val="24"/>
              </w:rPr>
            </w:pPr>
            <w:r w:rsidRPr="00BF3A49">
              <w:rPr>
                <w:color w:val="000000"/>
                <w:sz w:val="24"/>
                <w:szCs w:val="24"/>
              </w:rPr>
              <w:t>11</w:t>
            </w:r>
          </w:p>
        </w:tc>
        <w:tc>
          <w:tcPr>
            <w:tcW w:w="1150" w:type="dxa"/>
            <w:tcBorders>
              <w:top w:val="single" w:sz="4" w:space="0" w:color="000000"/>
              <w:left w:val="single" w:sz="4" w:space="0" w:color="000000"/>
              <w:bottom w:val="single" w:sz="4" w:space="0" w:color="000000"/>
              <w:right w:val="single" w:sz="4" w:space="0" w:color="000000"/>
            </w:tcBorders>
            <w:vAlign w:val="center"/>
          </w:tcPr>
          <w:p w14:paraId="38AD3AE8" w14:textId="77777777" w:rsidR="00BC3C43" w:rsidRPr="00BF3A49" w:rsidRDefault="00CA7CF1">
            <w:pPr>
              <w:pStyle w:val="a0"/>
              <w:jc w:val="center"/>
              <w:rPr>
                <w:color w:val="000000"/>
                <w:sz w:val="24"/>
                <w:szCs w:val="24"/>
              </w:rPr>
            </w:pPr>
            <w:r w:rsidRPr="00BF3A49">
              <w:rPr>
                <w:color w:val="000000"/>
                <w:sz w:val="24"/>
                <w:szCs w:val="24"/>
              </w:rPr>
              <w:t>傅志銘</w:t>
            </w:r>
          </w:p>
        </w:tc>
        <w:tc>
          <w:tcPr>
            <w:tcW w:w="2052" w:type="dxa"/>
            <w:tcBorders>
              <w:top w:val="single" w:sz="4" w:space="0" w:color="000000"/>
              <w:left w:val="single" w:sz="4" w:space="0" w:color="000000"/>
              <w:bottom w:val="single" w:sz="4" w:space="0" w:color="000000"/>
              <w:right w:val="single" w:sz="4" w:space="0" w:color="000000"/>
            </w:tcBorders>
            <w:vAlign w:val="center"/>
          </w:tcPr>
          <w:p w14:paraId="68B9B5AA" w14:textId="77777777" w:rsidR="00BC3C43" w:rsidRPr="00BF3A49" w:rsidRDefault="00CA7CF1">
            <w:pPr>
              <w:pStyle w:val="a0"/>
              <w:rPr>
                <w:color w:val="000000"/>
                <w:sz w:val="24"/>
                <w:szCs w:val="24"/>
              </w:rPr>
            </w:pPr>
            <w:r w:rsidRPr="00BF3A49">
              <w:rPr>
                <w:color w:val="000000"/>
                <w:sz w:val="24"/>
                <w:szCs w:val="24"/>
              </w:rPr>
              <w:t>中國鋼鐵股份有限公司</w:t>
            </w:r>
          </w:p>
        </w:tc>
        <w:tc>
          <w:tcPr>
            <w:tcW w:w="936" w:type="dxa"/>
            <w:tcBorders>
              <w:top w:val="single" w:sz="4" w:space="0" w:color="000000"/>
              <w:left w:val="single" w:sz="4" w:space="0" w:color="000000"/>
              <w:bottom w:val="single" w:sz="4" w:space="0" w:color="000000"/>
              <w:right w:val="single" w:sz="4" w:space="0" w:color="000000"/>
            </w:tcBorders>
            <w:vAlign w:val="center"/>
          </w:tcPr>
          <w:p w14:paraId="377B1D5D" w14:textId="77777777" w:rsidR="00BC3C43" w:rsidRPr="00BF3A49" w:rsidRDefault="00CA7CF1">
            <w:pPr>
              <w:pStyle w:val="a0"/>
              <w:tabs>
                <w:tab w:val="left" w:pos="1734"/>
              </w:tabs>
              <w:jc w:val="center"/>
              <w:rPr>
                <w:color w:val="000000"/>
                <w:sz w:val="24"/>
                <w:szCs w:val="24"/>
              </w:rPr>
            </w:pPr>
            <w:r w:rsidRPr="00BF3A49">
              <w:rPr>
                <w:color w:val="000000"/>
                <w:sz w:val="24"/>
                <w:szCs w:val="24"/>
              </w:rPr>
              <w:t>廢棄物清理</w:t>
            </w:r>
          </w:p>
        </w:tc>
        <w:tc>
          <w:tcPr>
            <w:tcW w:w="5643" w:type="dxa"/>
            <w:tcBorders>
              <w:top w:val="single" w:sz="4" w:space="0" w:color="000000"/>
              <w:left w:val="single" w:sz="4" w:space="0" w:color="000000"/>
              <w:bottom w:val="single" w:sz="4" w:space="0" w:color="000000"/>
              <w:right w:val="single" w:sz="4" w:space="0" w:color="000000"/>
            </w:tcBorders>
          </w:tcPr>
          <w:p w14:paraId="09225420" w14:textId="77777777" w:rsidR="00BC3C43" w:rsidRPr="00BF3A49" w:rsidRDefault="00CA7CF1">
            <w:pPr>
              <w:pStyle w:val="af1"/>
              <w:numPr>
                <w:ilvl w:val="0"/>
                <w:numId w:val="12"/>
              </w:numPr>
              <w:tabs>
                <w:tab w:val="left" w:pos="569"/>
              </w:tabs>
              <w:ind w:left="314" w:hanging="284"/>
              <w:rPr>
                <w:rFonts w:eastAsia="標楷體"/>
                <w:color w:val="000000"/>
                <w:sz w:val="24"/>
                <w:szCs w:val="24"/>
              </w:rPr>
            </w:pPr>
            <w:r w:rsidRPr="00BF3A49">
              <w:rPr>
                <w:rFonts w:eastAsia="標楷體"/>
                <w:color w:val="000000"/>
                <w:sz w:val="24"/>
                <w:szCs w:val="24"/>
              </w:rPr>
              <w:t>日常業務執行完整，主動發掘問題，</w:t>
            </w:r>
            <w:proofErr w:type="gramStart"/>
            <w:r w:rsidRPr="00BF3A49">
              <w:rPr>
                <w:rFonts w:eastAsia="標楷體"/>
                <w:color w:val="000000"/>
                <w:sz w:val="24"/>
                <w:szCs w:val="24"/>
              </w:rPr>
              <w:t>本於戴明</w:t>
            </w:r>
            <w:proofErr w:type="gramEnd"/>
            <w:r w:rsidRPr="00BF3A49">
              <w:rPr>
                <w:rFonts w:eastAsia="標楷體"/>
                <w:color w:val="000000"/>
                <w:sz w:val="24"/>
                <w:szCs w:val="24"/>
              </w:rPr>
              <w:t>循環</w:t>
            </w:r>
            <w:r w:rsidRPr="00BF3A49">
              <w:rPr>
                <w:rFonts w:eastAsia="標楷體"/>
                <w:color w:val="000000"/>
                <w:sz w:val="24"/>
                <w:szCs w:val="24"/>
              </w:rPr>
              <w:t>P.D.C.A.</w:t>
            </w:r>
            <w:r w:rsidRPr="00BF3A49">
              <w:rPr>
                <w:rFonts w:eastAsia="標楷體"/>
                <w:color w:val="000000"/>
                <w:sz w:val="24"/>
                <w:szCs w:val="24"/>
              </w:rPr>
              <w:t>精神，規劃改善作為，訂定內部管理方案，執行落實，成效掌握具體。</w:t>
            </w:r>
          </w:p>
          <w:p w14:paraId="05021337" w14:textId="77777777" w:rsidR="00BC3C43" w:rsidRPr="00BF3A49" w:rsidRDefault="00CA7CF1">
            <w:pPr>
              <w:pStyle w:val="af1"/>
              <w:numPr>
                <w:ilvl w:val="0"/>
                <w:numId w:val="12"/>
              </w:numPr>
              <w:tabs>
                <w:tab w:val="left" w:pos="569"/>
              </w:tabs>
              <w:ind w:left="314" w:hanging="284"/>
              <w:rPr>
                <w:rFonts w:eastAsia="標楷體"/>
                <w:color w:val="000000"/>
                <w:sz w:val="24"/>
                <w:szCs w:val="24"/>
              </w:rPr>
            </w:pPr>
            <w:r w:rsidRPr="00BF3A49">
              <w:rPr>
                <w:rFonts w:eastAsia="標楷體"/>
                <w:color w:val="000000"/>
                <w:sz w:val="24"/>
                <w:szCs w:val="24"/>
              </w:rPr>
              <w:t>法規嫻熟兼具了解實際運作導入</w:t>
            </w:r>
            <w:r w:rsidRPr="00BF3A49">
              <w:rPr>
                <w:rFonts w:eastAsia="標楷體"/>
                <w:color w:val="000000"/>
                <w:sz w:val="24"/>
                <w:szCs w:val="24"/>
              </w:rPr>
              <w:t>AI</w:t>
            </w:r>
            <w:r w:rsidRPr="00BF3A49">
              <w:rPr>
                <w:rFonts w:eastAsia="標楷體"/>
                <w:color w:val="000000"/>
                <w:sz w:val="24"/>
                <w:szCs w:val="24"/>
              </w:rPr>
              <w:t>智慧管理。強化廠內廢棄物分類，落實稽查管理，建立申報</w:t>
            </w:r>
            <w:r w:rsidRPr="00BF3A49">
              <w:rPr>
                <w:rFonts w:eastAsia="標楷體"/>
                <w:color w:val="000000"/>
                <w:sz w:val="24"/>
                <w:szCs w:val="24"/>
              </w:rPr>
              <w:lastRenderedPageBreak/>
              <w:t>查核及獎懲機制，促進廠內廢棄物自行循環運用，減少委外處理量。</w:t>
            </w:r>
          </w:p>
          <w:p w14:paraId="3BA7D250" w14:textId="77777777" w:rsidR="00BC3C43" w:rsidRPr="00BF3A49" w:rsidRDefault="00CA7CF1">
            <w:pPr>
              <w:pStyle w:val="af1"/>
              <w:numPr>
                <w:ilvl w:val="0"/>
                <w:numId w:val="12"/>
              </w:numPr>
              <w:tabs>
                <w:tab w:val="left" w:pos="569"/>
              </w:tabs>
              <w:ind w:left="314" w:hanging="284"/>
              <w:rPr>
                <w:rFonts w:eastAsia="標楷體"/>
                <w:color w:val="000000"/>
                <w:sz w:val="24"/>
                <w:szCs w:val="24"/>
              </w:rPr>
            </w:pPr>
            <w:r w:rsidRPr="00BF3A49">
              <w:rPr>
                <w:rFonts w:eastAsia="標楷體"/>
                <w:color w:val="000000"/>
                <w:sz w:val="24"/>
                <w:szCs w:val="24"/>
              </w:rPr>
              <w:t>建立廢棄物委外再利用查核機制，開發黃油處理設備，推動木</w:t>
            </w:r>
            <w:proofErr w:type="gramStart"/>
            <w:r w:rsidRPr="00BF3A49">
              <w:rPr>
                <w:rFonts w:eastAsia="標楷體"/>
                <w:color w:val="000000"/>
                <w:sz w:val="24"/>
                <w:szCs w:val="24"/>
              </w:rPr>
              <w:t>棧</w:t>
            </w:r>
            <w:proofErr w:type="gramEnd"/>
            <w:r w:rsidRPr="00BF3A49">
              <w:rPr>
                <w:rFonts w:eastAsia="標楷體"/>
                <w:color w:val="000000"/>
                <w:sz w:val="24"/>
                <w:szCs w:val="24"/>
              </w:rPr>
              <w:t>板再利用、爐體</w:t>
            </w:r>
            <w:proofErr w:type="gramStart"/>
            <w:r w:rsidRPr="00BF3A49">
              <w:rPr>
                <w:rFonts w:eastAsia="標楷體"/>
                <w:color w:val="000000"/>
                <w:sz w:val="24"/>
                <w:szCs w:val="24"/>
              </w:rPr>
              <w:t>汰</w:t>
            </w:r>
            <w:proofErr w:type="gramEnd"/>
            <w:r w:rsidRPr="00BF3A49">
              <w:rPr>
                <w:rFonts w:eastAsia="標楷體"/>
                <w:color w:val="000000"/>
                <w:sz w:val="24"/>
                <w:szCs w:val="24"/>
              </w:rPr>
              <w:t>舊時的創新工法等，均達到節能、</w:t>
            </w:r>
            <w:proofErr w:type="gramStart"/>
            <w:r w:rsidRPr="00BF3A49">
              <w:rPr>
                <w:rFonts w:eastAsia="標楷體"/>
                <w:color w:val="000000"/>
                <w:sz w:val="24"/>
                <w:szCs w:val="24"/>
              </w:rPr>
              <w:t>減排節省</w:t>
            </w:r>
            <w:proofErr w:type="gramEnd"/>
            <w:r w:rsidRPr="00BF3A49">
              <w:rPr>
                <w:rFonts w:eastAsia="標楷體"/>
                <w:color w:val="000000"/>
                <w:sz w:val="24"/>
                <w:szCs w:val="24"/>
              </w:rPr>
              <w:t>經費的效果</w:t>
            </w:r>
          </w:p>
          <w:p w14:paraId="303C1CC8" w14:textId="77777777" w:rsidR="00BC3C43" w:rsidRPr="00BF3A49" w:rsidRDefault="00CA7CF1">
            <w:pPr>
              <w:pStyle w:val="af1"/>
              <w:numPr>
                <w:ilvl w:val="0"/>
                <w:numId w:val="12"/>
              </w:numPr>
              <w:tabs>
                <w:tab w:val="left" w:pos="569"/>
              </w:tabs>
              <w:ind w:left="314" w:hanging="284"/>
              <w:rPr>
                <w:rFonts w:eastAsia="標楷體"/>
                <w:color w:val="000000"/>
                <w:sz w:val="24"/>
                <w:szCs w:val="24"/>
              </w:rPr>
            </w:pPr>
            <w:r w:rsidRPr="00BF3A49">
              <w:rPr>
                <w:rFonts w:eastAsia="標楷體"/>
                <w:color w:val="000000"/>
                <w:sz w:val="24"/>
                <w:szCs w:val="24"/>
              </w:rPr>
              <w:t>協助辦理環保專責人員訓練班學員觀摩，傳承相關環保經驗。</w:t>
            </w:r>
          </w:p>
        </w:tc>
      </w:tr>
      <w:tr w:rsidR="00BC3C43" w:rsidRPr="00BF3A49" w14:paraId="40C3C9AD"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78D2D41" w14:textId="77777777" w:rsidR="00BC3C43" w:rsidRPr="00BF3A49" w:rsidRDefault="00CA7CF1">
            <w:pPr>
              <w:pStyle w:val="a0"/>
              <w:jc w:val="center"/>
              <w:rPr>
                <w:color w:val="000000"/>
                <w:sz w:val="24"/>
                <w:szCs w:val="24"/>
              </w:rPr>
            </w:pPr>
            <w:r w:rsidRPr="00BF3A49">
              <w:rPr>
                <w:color w:val="000000"/>
                <w:sz w:val="24"/>
                <w:szCs w:val="24"/>
              </w:rPr>
              <w:lastRenderedPageBreak/>
              <w:t>12</w:t>
            </w:r>
          </w:p>
        </w:tc>
        <w:tc>
          <w:tcPr>
            <w:tcW w:w="1150" w:type="dxa"/>
            <w:tcBorders>
              <w:top w:val="single" w:sz="4" w:space="0" w:color="000000"/>
              <w:left w:val="single" w:sz="4" w:space="0" w:color="000000"/>
              <w:bottom w:val="single" w:sz="4" w:space="0" w:color="000000"/>
              <w:right w:val="single" w:sz="4" w:space="0" w:color="000000"/>
            </w:tcBorders>
            <w:vAlign w:val="center"/>
          </w:tcPr>
          <w:p w14:paraId="7E0E1CF5" w14:textId="77777777" w:rsidR="00BC3C43" w:rsidRPr="00BF3A49" w:rsidRDefault="00CA7CF1">
            <w:pPr>
              <w:pStyle w:val="a0"/>
              <w:jc w:val="center"/>
              <w:rPr>
                <w:color w:val="000000"/>
                <w:sz w:val="24"/>
                <w:szCs w:val="24"/>
              </w:rPr>
            </w:pPr>
            <w:r w:rsidRPr="00BF3A49">
              <w:rPr>
                <w:color w:val="000000"/>
                <w:sz w:val="24"/>
                <w:szCs w:val="24"/>
              </w:rPr>
              <w:t>吳亞</w:t>
            </w:r>
            <w:proofErr w:type="gramStart"/>
            <w:r w:rsidRPr="00BF3A49">
              <w:rPr>
                <w:color w:val="000000"/>
                <w:sz w:val="24"/>
                <w:szCs w:val="24"/>
              </w:rPr>
              <w:t>臻</w:t>
            </w:r>
            <w:proofErr w:type="gramEnd"/>
          </w:p>
        </w:tc>
        <w:tc>
          <w:tcPr>
            <w:tcW w:w="2052" w:type="dxa"/>
            <w:tcBorders>
              <w:top w:val="single" w:sz="4" w:space="0" w:color="000000"/>
              <w:left w:val="single" w:sz="4" w:space="0" w:color="000000"/>
              <w:bottom w:val="single" w:sz="4" w:space="0" w:color="000000"/>
              <w:right w:val="single" w:sz="4" w:space="0" w:color="000000"/>
            </w:tcBorders>
            <w:vAlign w:val="center"/>
          </w:tcPr>
          <w:p w14:paraId="7E79D710" w14:textId="77777777" w:rsidR="00BC3C43" w:rsidRPr="00BF3A49" w:rsidRDefault="00CA7CF1">
            <w:pPr>
              <w:pStyle w:val="a0"/>
              <w:rPr>
                <w:color w:val="000000"/>
                <w:sz w:val="24"/>
                <w:szCs w:val="24"/>
              </w:rPr>
            </w:pPr>
            <w:proofErr w:type="gramStart"/>
            <w:r w:rsidRPr="00BF3A49">
              <w:rPr>
                <w:color w:val="000000"/>
                <w:sz w:val="24"/>
                <w:szCs w:val="24"/>
              </w:rPr>
              <w:t>友達光電</w:t>
            </w:r>
            <w:proofErr w:type="gramEnd"/>
            <w:r w:rsidRPr="00BF3A49">
              <w:rPr>
                <w:color w:val="000000"/>
                <w:sz w:val="24"/>
                <w:szCs w:val="24"/>
              </w:rPr>
              <w:t>股份有限公司桃園分公司</w:t>
            </w:r>
          </w:p>
        </w:tc>
        <w:tc>
          <w:tcPr>
            <w:tcW w:w="936" w:type="dxa"/>
            <w:tcBorders>
              <w:top w:val="single" w:sz="4" w:space="0" w:color="000000"/>
              <w:left w:val="single" w:sz="4" w:space="0" w:color="000000"/>
              <w:bottom w:val="single" w:sz="4" w:space="0" w:color="000000"/>
              <w:right w:val="single" w:sz="4" w:space="0" w:color="000000"/>
            </w:tcBorders>
            <w:vAlign w:val="center"/>
          </w:tcPr>
          <w:p w14:paraId="233C8EF4" w14:textId="77777777" w:rsidR="00BC3C43" w:rsidRPr="00BF3A49" w:rsidRDefault="00CA7CF1">
            <w:pPr>
              <w:pStyle w:val="a0"/>
              <w:tabs>
                <w:tab w:val="left" w:pos="1734"/>
              </w:tabs>
              <w:jc w:val="center"/>
              <w:rPr>
                <w:color w:val="000000"/>
                <w:sz w:val="24"/>
                <w:szCs w:val="24"/>
              </w:rPr>
            </w:pPr>
            <w:r w:rsidRPr="00BF3A49">
              <w:rPr>
                <w:color w:val="000000"/>
                <w:sz w:val="24"/>
                <w:szCs w:val="24"/>
              </w:rPr>
              <w:t>毒化物管理</w:t>
            </w:r>
          </w:p>
        </w:tc>
        <w:tc>
          <w:tcPr>
            <w:tcW w:w="5643" w:type="dxa"/>
            <w:tcBorders>
              <w:top w:val="single" w:sz="4" w:space="0" w:color="000000"/>
              <w:left w:val="single" w:sz="4" w:space="0" w:color="000000"/>
              <w:bottom w:val="single" w:sz="4" w:space="0" w:color="000000"/>
              <w:right w:val="single" w:sz="4" w:space="0" w:color="000000"/>
            </w:tcBorders>
          </w:tcPr>
          <w:p w14:paraId="6544F025" w14:textId="77777777" w:rsidR="00BC3C43" w:rsidRPr="00BF3A49" w:rsidRDefault="00CA7CF1">
            <w:pPr>
              <w:pStyle w:val="af1"/>
              <w:numPr>
                <w:ilvl w:val="0"/>
                <w:numId w:val="13"/>
              </w:numPr>
              <w:tabs>
                <w:tab w:val="left" w:pos="569"/>
                <w:tab w:val="left" w:pos="1734"/>
              </w:tabs>
              <w:ind w:left="314" w:hanging="284"/>
              <w:rPr>
                <w:rFonts w:eastAsia="標楷體"/>
                <w:color w:val="000000"/>
                <w:sz w:val="24"/>
                <w:szCs w:val="24"/>
              </w:rPr>
            </w:pPr>
            <w:r w:rsidRPr="00BF3A49">
              <w:rPr>
                <w:rFonts w:eastAsia="標楷體"/>
                <w:color w:val="000000"/>
                <w:sz w:val="24"/>
                <w:szCs w:val="24"/>
              </w:rPr>
              <w:t>具多項環保證照，學有專精。日常業務執行完整，</w:t>
            </w:r>
            <w:r w:rsidRPr="00BF3A49">
              <w:rPr>
                <w:rFonts w:eastAsia="標楷體"/>
                <w:color w:val="000000"/>
                <w:sz w:val="24"/>
                <w:szCs w:val="24"/>
              </w:rPr>
              <w:t>e</w:t>
            </w:r>
            <w:r w:rsidRPr="00BF3A49">
              <w:rPr>
                <w:rFonts w:eastAsia="標楷體"/>
                <w:color w:val="000000"/>
                <w:sz w:val="24"/>
                <w:szCs w:val="24"/>
              </w:rPr>
              <w:t>化管理各項文件，確保符合法規要求。</w:t>
            </w:r>
          </w:p>
          <w:p w14:paraId="20BD9C8D" w14:textId="77777777" w:rsidR="00BC3C43" w:rsidRPr="00BF3A49" w:rsidRDefault="00CA7CF1">
            <w:pPr>
              <w:pStyle w:val="af1"/>
              <w:numPr>
                <w:ilvl w:val="0"/>
                <w:numId w:val="13"/>
              </w:numPr>
              <w:tabs>
                <w:tab w:val="left" w:pos="569"/>
                <w:tab w:val="left" w:pos="1734"/>
              </w:tabs>
              <w:ind w:left="314" w:hanging="284"/>
              <w:rPr>
                <w:rFonts w:eastAsia="標楷體"/>
                <w:color w:val="000000"/>
                <w:sz w:val="24"/>
                <w:szCs w:val="24"/>
              </w:rPr>
            </w:pPr>
            <w:r w:rsidRPr="00BF3A49">
              <w:rPr>
                <w:rFonts w:eastAsia="標楷體"/>
                <w:color w:val="000000"/>
                <w:sz w:val="24"/>
                <w:szCs w:val="24"/>
              </w:rPr>
              <w:t>事前預防毒化物使用衍生之二次污染，建立毒化物導入前溝通制度，防患未然。</w:t>
            </w:r>
          </w:p>
          <w:p w14:paraId="252B9049" w14:textId="77777777" w:rsidR="00BC3C43" w:rsidRPr="00BF3A49" w:rsidRDefault="00CA7CF1">
            <w:pPr>
              <w:pStyle w:val="af1"/>
              <w:numPr>
                <w:ilvl w:val="0"/>
                <w:numId w:val="13"/>
              </w:numPr>
              <w:tabs>
                <w:tab w:val="left" w:pos="569"/>
                <w:tab w:val="left" w:pos="1734"/>
              </w:tabs>
              <w:ind w:left="314" w:hanging="284"/>
              <w:rPr>
                <w:rFonts w:eastAsia="標楷體"/>
                <w:color w:val="000000"/>
                <w:sz w:val="24"/>
                <w:szCs w:val="24"/>
              </w:rPr>
            </w:pPr>
            <w:r w:rsidRPr="00BF3A49">
              <w:rPr>
                <w:rFonts w:eastAsia="標楷體"/>
                <w:color w:val="000000"/>
                <w:sz w:val="24"/>
                <w:szCs w:val="24"/>
              </w:rPr>
              <w:t>健全毒氣偵測警報系統及器材，完善洩漏阻絕設施並確實辦理災害防救訓練、演練及教育訓練，以</w:t>
            </w:r>
            <w:r w:rsidRPr="00BF3A49">
              <w:rPr>
                <w:rFonts w:eastAsia="標楷體"/>
                <w:color w:val="000000"/>
                <w:sz w:val="24"/>
                <w:szCs w:val="24"/>
              </w:rPr>
              <w:t>ALOHA</w:t>
            </w:r>
            <w:r w:rsidRPr="00BF3A49">
              <w:rPr>
                <w:rFonts w:eastAsia="標楷體"/>
                <w:color w:val="000000"/>
                <w:sz w:val="24"/>
                <w:szCs w:val="24"/>
              </w:rPr>
              <w:t>模擬分析，</w:t>
            </w:r>
            <w:proofErr w:type="gramStart"/>
            <w:r w:rsidRPr="00BF3A49">
              <w:rPr>
                <w:rFonts w:eastAsia="標楷體"/>
                <w:color w:val="000000"/>
                <w:sz w:val="24"/>
                <w:szCs w:val="24"/>
              </w:rPr>
              <w:t>繪製圖資</w:t>
            </w:r>
            <w:proofErr w:type="gramEnd"/>
            <w:r w:rsidRPr="00BF3A49">
              <w:rPr>
                <w:rFonts w:eastAsia="標楷體"/>
                <w:color w:val="000000"/>
                <w:sz w:val="24"/>
                <w:szCs w:val="24"/>
              </w:rPr>
              <w:t>，提供現場緊急應變參考並撰寫氯氣真實氣體測試</w:t>
            </w:r>
            <w:r w:rsidRPr="00BF3A49">
              <w:rPr>
                <w:rFonts w:eastAsia="標楷體"/>
                <w:color w:val="000000"/>
                <w:sz w:val="24"/>
                <w:szCs w:val="24"/>
              </w:rPr>
              <w:t>SOP</w:t>
            </w:r>
            <w:r w:rsidRPr="00BF3A49">
              <w:rPr>
                <w:rFonts w:eastAsia="標楷體"/>
                <w:color w:val="000000"/>
                <w:sz w:val="24"/>
                <w:szCs w:val="24"/>
              </w:rPr>
              <w:t>，重視經驗傳承。</w:t>
            </w:r>
          </w:p>
          <w:p w14:paraId="134B09CD" w14:textId="77777777" w:rsidR="00BC3C43" w:rsidRPr="00BF3A49" w:rsidRDefault="00CA7CF1">
            <w:pPr>
              <w:pStyle w:val="af1"/>
              <w:numPr>
                <w:ilvl w:val="0"/>
                <w:numId w:val="13"/>
              </w:numPr>
              <w:tabs>
                <w:tab w:val="left" w:pos="569"/>
              </w:tabs>
              <w:ind w:left="314" w:hanging="284"/>
              <w:rPr>
                <w:rFonts w:eastAsia="標楷體"/>
                <w:color w:val="000000"/>
                <w:sz w:val="24"/>
                <w:szCs w:val="24"/>
              </w:rPr>
            </w:pPr>
            <w:r w:rsidRPr="00BF3A49">
              <w:rPr>
                <w:rFonts w:eastAsia="標楷體"/>
                <w:color w:val="000000"/>
                <w:sz w:val="24"/>
                <w:szCs w:val="24"/>
              </w:rPr>
              <w:t>成立水環境巡守隊，辦理相關活動。</w:t>
            </w:r>
          </w:p>
        </w:tc>
      </w:tr>
    </w:tbl>
    <w:p w14:paraId="321CC146" w14:textId="77777777" w:rsidR="00BC3C43" w:rsidRPr="00BF3A49" w:rsidRDefault="00BC3C43">
      <w:pPr>
        <w:pStyle w:val="a0"/>
        <w:snapToGrid w:val="0"/>
        <w:spacing w:before="80" w:after="80" w:line="480" w:lineRule="exact"/>
        <w:ind w:firstLine="640"/>
        <w:jc w:val="both"/>
        <w:rPr>
          <w:color w:val="FF0000"/>
          <w:sz w:val="24"/>
          <w:szCs w:val="24"/>
        </w:rPr>
      </w:pPr>
    </w:p>
    <w:sectPr w:rsidR="00BC3C43" w:rsidRPr="00BF3A49" w:rsidSect="00C36EFB">
      <w:footerReference w:type="default" r:id="rId7"/>
      <w:pgSz w:w="11906" w:h="16838"/>
      <w:pgMar w:top="1276" w:right="1418" w:bottom="1418" w:left="1418" w:header="0" w:footer="612" w:gutter="0"/>
      <w:cols w:space="720"/>
      <w:formProt w:val="0"/>
      <w:docGrid w:type="lines" w:linePitch="600" w:charSpace="-20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60FEF" w14:textId="77777777" w:rsidR="006F3593" w:rsidRDefault="006F3593">
      <w:r>
        <w:separator/>
      </w:r>
    </w:p>
  </w:endnote>
  <w:endnote w:type="continuationSeparator" w:id="0">
    <w:p w14:paraId="3836F35B" w14:textId="77777777" w:rsidR="006F3593" w:rsidRDefault="006F3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細圓體">
    <w:altName w:val="微軟正黑體"/>
    <w:charset w:val="88"/>
    <w:family w:val="modern"/>
    <w:pitch w:val="fixed"/>
    <w:sig w:usb0="A000023F" w:usb1="3A4F9C38"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9199D" w14:textId="77777777" w:rsidR="00BC3C43" w:rsidRDefault="00CA7CF1">
    <w:pPr>
      <w:pStyle w:val="ae"/>
    </w:pPr>
    <w:r>
      <w:rPr>
        <w:noProof/>
      </w:rPr>
      <mc:AlternateContent>
        <mc:Choice Requires="wps">
          <w:drawing>
            <wp:anchor distT="12700" distB="12700" distL="12700" distR="12700" simplePos="0" relativeHeight="10" behindDoc="0" locked="0" layoutInCell="0" allowOverlap="1" wp14:anchorId="474E8EC5" wp14:editId="2BC7EBBE">
              <wp:simplePos x="0" y="0"/>
              <wp:positionH relativeFrom="margin">
                <wp:align>center</wp:align>
              </wp:positionH>
              <wp:positionV relativeFrom="paragraph">
                <wp:posOffset>635</wp:posOffset>
              </wp:positionV>
              <wp:extent cx="64135" cy="146685"/>
              <wp:effectExtent l="0" t="0" r="0" b="0"/>
              <wp:wrapSquare wrapText="bothSides"/>
              <wp:docPr id="2" name="框架1"/>
              <wp:cNvGraphicFramePr/>
              <a:graphic xmlns:a="http://schemas.openxmlformats.org/drawingml/2006/main">
                <a:graphicData uri="http://schemas.microsoft.com/office/word/2010/wordprocessingShape">
                  <wps:wsp>
                    <wps:cNvSpPr txBox="1"/>
                    <wps:spPr>
                      <a:xfrm>
                        <a:off x="0" y="0"/>
                        <a:ext cx="64135" cy="146685"/>
                      </a:xfrm>
                      <a:prstGeom prst="rect">
                        <a:avLst/>
                      </a:prstGeom>
                      <a:solidFill>
                        <a:srgbClr val="FFFFFF"/>
                      </a:solidFill>
                    </wps:spPr>
                    <wps:txbx>
                      <w:txbxContent>
                        <w:p w14:paraId="2FAB9923" w14:textId="77777777" w:rsidR="00BC3C43" w:rsidRDefault="00CA7CF1">
                          <w:pPr>
                            <w:pStyle w:val="ae"/>
                          </w:pPr>
                          <w:r>
                            <w:rPr>
                              <w:rStyle w:val="a4"/>
                            </w:rPr>
                            <w:fldChar w:fldCharType="begin"/>
                          </w:r>
                          <w:r>
                            <w:rPr>
                              <w:rStyle w:val="a4"/>
                            </w:rPr>
                            <w:instrText>PAGE</w:instrText>
                          </w:r>
                          <w:r>
                            <w:rPr>
                              <w:rStyle w:val="a4"/>
                            </w:rPr>
                            <w:fldChar w:fldCharType="separate"/>
                          </w:r>
                          <w:r>
                            <w:rPr>
                              <w:rStyle w:val="a4"/>
                            </w:rPr>
                            <w:t>9</w:t>
                          </w:r>
                          <w:r>
                            <w:rPr>
                              <w:rStyle w:val="a4"/>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框架1" o:spid="_x0000_s1026" type="#_x0000_t202" style="position:absolute;margin-left:0;margin-top:.05pt;width:5.05pt;height:11.55pt;z-index:10;visibility:visible;mso-wrap-style:square;mso-wrap-distance-left:1pt;mso-wrap-distance-top:1pt;mso-wrap-distance-right:1pt;mso-wrap-distance-bottom:1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" o:allowincell="f" stroked="f">
              <v:textbox inset="0,0,0,0">
                <w:txbxContent>
                  <w:p w:rsidR="00BC3C43" w:rsidRDefault="00CA7CF1">
                    <w:pPr>
                      <w:pStyle w:val="ae"/>
                    </w:pPr>
                    <w:r>
                      <w:rPr>
                        <w:rStyle w:val="a4"/>
                      </w:rPr>
                      <w:fldChar w:fldCharType="begin"/>
                    </w:r>
                    <w:r>
                      <w:rPr>
                        <w:rStyle w:val="a4"/>
                      </w:rPr>
                      <w:instrText>PAGE</w:instrText>
                    </w:r>
                    <w:r>
                      <w:rPr>
                        <w:rStyle w:val="a4"/>
                      </w:rPr>
                      <w:fldChar w:fldCharType="separate"/>
                    </w:r>
                    <w:r>
                      <w:rPr>
                        <w:rStyle w:val="a4"/>
                      </w:rPr>
                      <w:t>9</w:t>
                    </w:r>
                    <w:r>
                      <w:rPr>
                        <w:rStyle w:val="a4"/>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94763" w14:textId="77777777" w:rsidR="006F3593" w:rsidRDefault="006F3593">
      <w:r>
        <w:separator/>
      </w:r>
    </w:p>
  </w:footnote>
  <w:footnote w:type="continuationSeparator" w:id="0">
    <w:p w14:paraId="71985546" w14:textId="77777777" w:rsidR="006F3593" w:rsidRDefault="006F35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C70B0"/>
    <w:multiLevelType w:val="multilevel"/>
    <w:tmpl w:val="A6208F88"/>
    <w:lvl w:ilvl="0">
      <w:start w:val="1"/>
      <w:numFmt w:val="decimal"/>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 w15:restartNumberingAfterBreak="0">
    <w:nsid w:val="25514CFE"/>
    <w:multiLevelType w:val="multilevel"/>
    <w:tmpl w:val="06A89932"/>
    <w:lvl w:ilvl="0">
      <w:start w:val="1"/>
      <w:numFmt w:val="decimal"/>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2" w15:restartNumberingAfterBreak="0">
    <w:nsid w:val="297A55E7"/>
    <w:multiLevelType w:val="multilevel"/>
    <w:tmpl w:val="85FEC11E"/>
    <w:lvl w:ilvl="0">
      <w:start w:val="1"/>
      <w:numFmt w:val="decimal"/>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3" w15:restartNumberingAfterBreak="0">
    <w:nsid w:val="3BD47428"/>
    <w:multiLevelType w:val="multilevel"/>
    <w:tmpl w:val="0714CB18"/>
    <w:lvl w:ilvl="0">
      <w:start w:val="1"/>
      <w:numFmt w:val="decimal"/>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4" w15:restartNumberingAfterBreak="0">
    <w:nsid w:val="3C624543"/>
    <w:multiLevelType w:val="multilevel"/>
    <w:tmpl w:val="C53C3B92"/>
    <w:lvl w:ilvl="0">
      <w:start w:val="1"/>
      <w:numFmt w:val="decimal"/>
      <w:pStyle w:val="1"/>
      <w:lvlText w:val="%1"/>
      <w:lvlJc w:val="left"/>
      <w:pPr>
        <w:tabs>
          <w:tab w:val="num" w:pos="0"/>
        </w:tabs>
        <w:ind w:left="425" w:hanging="425"/>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3E660EEE"/>
    <w:multiLevelType w:val="multilevel"/>
    <w:tmpl w:val="018E25BE"/>
    <w:lvl w:ilvl="0">
      <w:start w:val="1"/>
      <w:numFmt w:val="decimal"/>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6" w15:restartNumberingAfterBreak="0">
    <w:nsid w:val="4B7918A2"/>
    <w:multiLevelType w:val="multilevel"/>
    <w:tmpl w:val="8E70FCC2"/>
    <w:lvl w:ilvl="0">
      <w:start w:val="1"/>
      <w:numFmt w:val="decimal"/>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7" w15:restartNumberingAfterBreak="0">
    <w:nsid w:val="507735A6"/>
    <w:multiLevelType w:val="multilevel"/>
    <w:tmpl w:val="AA7CD5A6"/>
    <w:lvl w:ilvl="0">
      <w:start w:val="1"/>
      <w:numFmt w:val="decimal"/>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8" w15:restartNumberingAfterBreak="0">
    <w:nsid w:val="531A5107"/>
    <w:multiLevelType w:val="multilevel"/>
    <w:tmpl w:val="9EB073E4"/>
    <w:lvl w:ilvl="0">
      <w:start w:val="1"/>
      <w:numFmt w:val="decimal"/>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9" w15:restartNumberingAfterBreak="0">
    <w:nsid w:val="6D366E25"/>
    <w:multiLevelType w:val="multilevel"/>
    <w:tmpl w:val="92E4DA9E"/>
    <w:lvl w:ilvl="0">
      <w:start w:val="1"/>
      <w:numFmt w:val="decimal"/>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0" w15:restartNumberingAfterBreak="0">
    <w:nsid w:val="6F206E41"/>
    <w:multiLevelType w:val="multilevel"/>
    <w:tmpl w:val="FF6ED274"/>
    <w:lvl w:ilvl="0">
      <w:start w:val="1"/>
      <w:numFmt w:val="decimal"/>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1" w15:restartNumberingAfterBreak="0">
    <w:nsid w:val="72E75671"/>
    <w:multiLevelType w:val="multilevel"/>
    <w:tmpl w:val="F112D50C"/>
    <w:lvl w:ilvl="0">
      <w:start w:val="1"/>
      <w:numFmt w:val="decimal"/>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2" w15:restartNumberingAfterBreak="0">
    <w:nsid w:val="7C8E2EBB"/>
    <w:multiLevelType w:val="multilevel"/>
    <w:tmpl w:val="0924279A"/>
    <w:lvl w:ilvl="0">
      <w:start w:val="1"/>
      <w:numFmt w:val="decimal"/>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num w:numId="1">
    <w:abstractNumId w:val="4"/>
  </w:num>
  <w:num w:numId="2">
    <w:abstractNumId w:val="7"/>
  </w:num>
  <w:num w:numId="3">
    <w:abstractNumId w:val="9"/>
  </w:num>
  <w:num w:numId="4">
    <w:abstractNumId w:val="5"/>
  </w:num>
  <w:num w:numId="5">
    <w:abstractNumId w:val="1"/>
  </w:num>
  <w:num w:numId="6">
    <w:abstractNumId w:val="3"/>
  </w:num>
  <w:num w:numId="7">
    <w:abstractNumId w:val="11"/>
  </w:num>
  <w:num w:numId="8">
    <w:abstractNumId w:val="10"/>
  </w:num>
  <w:num w:numId="9">
    <w:abstractNumId w:val="2"/>
  </w:num>
  <w:num w:numId="10">
    <w:abstractNumId w:val="0"/>
  </w:num>
  <w:num w:numId="11">
    <w:abstractNumId w:val="12"/>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C43"/>
    <w:rsid w:val="000D6426"/>
    <w:rsid w:val="001A5707"/>
    <w:rsid w:val="002707F4"/>
    <w:rsid w:val="0030352B"/>
    <w:rsid w:val="003460DE"/>
    <w:rsid w:val="003D5114"/>
    <w:rsid w:val="004974E5"/>
    <w:rsid w:val="00531965"/>
    <w:rsid w:val="005E7B79"/>
    <w:rsid w:val="00637D8E"/>
    <w:rsid w:val="00695C5A"/>
    <w:rsid w:val="006F3593"/>
    <w:rsid w:val="008A152E"/>
    <w:rsid w:val="008C3E75"/>
    <w:rsid w:val="009A0DCC"/>
    <w:rsid w:val="009C05CC"/>
    <w:rsid w:val="00A04ABE"/>
    <w:rsid w:val="00A23FFE"/>
    <w:rsid w:val="00A86FC1"/>
    <w:rsid w:val="00BA7F02"/>
    <w:rsid w:val="00BC3C43"/>
    <w:rsid w:val="00BF3A49"/>
    <w:rsid w:val="00C36EFB"/>
    <w:rsid w:val="00CA7CF1"/>
    <w:rsid w:val="00D361BF"/>
    <w:rsid w:val="00D630ED"/>
    <w:rsid w:val="00D84EB9"/>
    <w:rsid w:val="00D955A9"/>
    <w:rsid w:val="00DA4B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DACF5A"/>
  <w15:docId w15:val="{1D34113F-97CF-4E43-92EB-E5486BD1C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0"/>
    <w:uiPriority w:val="9"/>
    <w:qFormat/>
    <w:pPr>
      <w:numPr>
        <w:numId w:val="1"/>
      </w:numPr>
      <w:suppressAutoHyphens/>
      <w:spacing w:line="360" w:lineRule="auto"/>
      <w:outlineLvl w:val="0"/>
    </w:pPr>
    <w:rPr>
      <w:rFonts w:eastAsia="標楷體"/>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style>
  <w:style w:type="character" w:styleId="a5">
    <w:name w:val="Hyperlink"/>
    <w:qFormat/>
    <w:rPr>
      <w:color w:val="0000FF"/>
      <w:u w:val="single"/>
    </w:rPr>
  </w:style>
  <w:style w:type="character" w:customStyle="1" w:styleId="a6">
    <w:name w:val="註解方塊文字 字元"/>
    <w:qFormat/>
    <w:rPr>
      <w:rFonts w:ascii="Cambria" w:eastAsia="新細明體" w:hAnsi="Cambria" w:cs="Times New Roman"/>
      <w:kern w:val="2"/>
      <w:sz w:val="18"/>
      <w:szCs w:val="18"/>
    </w:rPr>
  </w:style>
  <w:style w:type="character" w:customStyle="1" w:styleId="a7">
    <w:name w:val="圖標題 字元"/>
    <w:qFormat/>
    <w:rPr>
      <w:rFonts w:eastAsia="華康細圓體"/>
      <w:sz w:val="24"/>
      <w:szCs w:val="24"/>
      <w:lang w:val="zh-TW"/>
    </w:rPr>
  </w:style>
  <w:style w:type="character" w:styleId="a8">
    <w:name w:val="Emphasis"/>
    <w:qFormat/>
    <w:rPr>
      <w:i/>
      <w:iCs/>
    </w:rPr>
  </w:style>
  <w:style w:type="character" w:customStyle="1" w:styleId="WWCharLFO1LVL2">
    <w:name w:val="WW_CharLFO1LVL2"/>
    <w:qFormat/>
    <w:rPr>
      <w:rFonts w:ascii="Times New Roman" w:hAnsi="Times New Roman" w:cs="Times New Roman"/>
    </w:rPr>
  </w:style>
  <w:style w:type="character" w:customStyle="1" w:styleId="WWCharLFO1LVL4">
    <w:name w:val="WW_CharLFO1LVL4"/>
    <w:qFormat/>
    <w:rPr>
      <w:sz w:val="28"/>
      <w:szCs w:val="28"/>
      <w:lang w:val="en-US"/>
    </w:rPr>
  </w:style>
  <w:style w:type="paragraph" w:styleId="a9">
    <w:name w:val="Title"/>
    <w:basedOn w:val="a"/>
    <w:next w:val="a0"/>
    <w:uiPriority w:val="10"/>
    <w:qFormat/>
    <w:pPr>
      <w:keepNext/>
      <w:spacing w:before="240" w:after="120"/>
    </w:pPr>
    <w:rPr>
      <w:rFonts w:ascii="Liberation Sans" w:eastAsia="微軟正黑體" w:hAnsi="Liberation Sans" w:cs="Tahoma"/>
      <w:sz w:val="28"/>
      <w:szCs w:val="28"/>
    </w:rPr>
  </w:style>
  <w:style w:type="paragraph" w:styleId="a0">
    <w:name w:val="Body Text"/>
    <w:basedOn w:val="a"/>
    <w:qFormat/>
    <w:pPr>
      <w:suppressAutoHyphens/>
    </w:pPr>
    <w:rPr>
      <w:rFonts w:eastAsia="標楷體"/>
      <w:sz w:val="36"/>
    </w:rPr>
  </w:style>
  <w:style w:type="paragraph" w:styleId="aa">
    <w:name w:val="Body Text Indent"/>
    <w:basedOn w:val="a"/>
    <w:qFormat/>
    <w:pPr>
      <w:suppressAutoHyphens/>
      <w:ind w:left="1080" w:hanging="1080"/>
    </w:pPr>
    <w:rPr>
      <w:rFonts w:eastAsia="標楷體"/>
      <w:sz w:val="36"/>
    </w:rPr>
  </w:style>
  <w:style w:type="paragraph" w:customStyle="1" w:styleId="ab">
    <w:name w:val="公文(後續段落)"/>
    <w:qFormat/>
    <w:pPr>
      <w:suppressAutoHyphens/>
      <w:snapToGrid w:val="0"/>
      <w:spacing w:line="578" w:lineRule="atLeast"/>
      <w:ind w:left="340"/>
    </w:pPr>
    <w:rPr>
      <w:rFonts w:eastAsia="標楷體"/>
      <w:sz w:val="34"/>
    </w:rPr>
  </w:style>
  <w:style w:type="paragraph" w:customStyle="1" w:styleId="ac">
    <w:name w:val="頁首與頁尾"/>
    <w:basedOn w:val="a"/>
    <w:qFormat/>
    <w:pPr>
      <w:suppressLineNumbers/>
      <w:tabs>
        <w:tab w:val="center" w:pos="4819"/>
        <w:tab w:val="right" w:pos="9638"/>
      </w:tabs>
    </w:pPr>
  </w:style>
  <w:style w:type="paragraph" w:styleId="ad">
    <w:name w:val="header"/>
    <w:basedOn w:val="a"/>
    <w:pPr>
      <w:tabs>
        <w:tab w:val="center" w:pos="4153"/>
        <w:tab w:val="right" w:pos="8306"/>
      </w:tabs>
      <w:suppressAutoHyphens/>
      <w:snapToGrid w:val="0"/>
    </w:pPr>
    <w:rPr>
      <w:rFonts w:eastAsia="標楷體"/>
    </w:rPr>
  </w:style>
  <w:style w:type="paragraph" w:styleId="ae">
    <w:name w:val="footer"/>
    <w:basedOn w:val="a"/>
    <w:pPr>
      <w:tabs>
        <w:tab w:val="center" w:pos="4153"/>
        <w:tab w:val="right" w:pos="8306"/>
      </w:tabs>
      <w:suppressAutoHyphens/>
      <w:snapToGrid w:val="0"/>
    </w:pPr>
  </w:style>
  <w:style w:type="paragraph" w:styleId="af">
    <w:name w:val="Plain Text"/>
    <w:basedOn w:val="a"/>
    <w:qFormat/>
    <w:pPr>
      <w:suppressAutoHyphens/>
    </w:pPr>
    <w:rPr>
      <w:rFonts w:ascii="細明體" w:eastAsia="細明體" w:hAnsi="細明體"/>
    </w:rPr>
  </w:style>
  <w:style w:type="paragraph" w:styleId="Web">
    <w:name w:val="Normal (Web)"/>
    <w:basedOn w:val="a"/>
    <w:qFormat/>
    <w:pPr>
      <w:suppressAutoHyphens/>
      <w:spacing w:before="100" w:after="100"/>
    </w:pPr>
    <w:rPr>
      <w:rFonts w:ascii="新細明體" w:hAnsi="新細明體" w:cs="新細明體"/>
    </w:rPr>
  </w:style>
  <w:style w:type="paragraph" w:styleId="af0">
    <w:name w:val="annotation text"/>
    <w:basedOn w:val="a"/>
    <w:qFormat/>
    <w:pPr>
      <w:suppressAutoHyphens/>
    </w:pPr>
  </w:style>
  <w:style w:type="paragraph" w:styleId="3">
    <w:name w:val="Body Text 3"/>
    <w:basedOn w:val="a"/>
    <w:qFormat/>
    <w:pPr>
      <w:suppressAutoHyphens/>
      <w:spacing w:after="120"/>
    </w:pPr>
    <w:rPr>
      <w:sz w:val="16"/>
      <w:szCs w:val="16"/>
    </w:rPr>
  </w:style>
  <w:style w:type="paragraph" w:styleId="af1">
    <w:name w:val="List Paragraph"/>
    <w:basedOn w:val="a"/>
    <w:qFormat/>
    <w:pPr>
      <w:suppressAutoHyphens/>
      <w:ind w:left="480"/>
    </w:pPr>
  </w:style>
  <w:style w:type="paragraph" w:styleId="af2">
    <w:name w:val="Balloon Text"/>
    <w:basedOn w:val="a"/>
    <w:qFormat/>
    <w:pPr>
      <w:suppressAutoHyphens/>
    </w:pPr>
    <w:rPr>
      <w:rFonts w:ascii="Cambria" w:hAnsi="Cambria"/>
      <w:sz w:val="18"/>
      <w:szCs w:val="18"/>
    </w:rPr>
  </w:style>
  <w:style w:type="paragraph" w:customStyle="1" w:styleId="af3">
    <w:name w:val="圖標題"/>
    <w:basedOn w:val="a"/>
    <w:qFormat/>
    <w:pPr>
      <w:suppressAutoHyphens/>
      <w:jc w:val="center"/>
    </w:pPr>
    <w:rPr>
      <w:rFonts w:eastAsia="華康細圓體"/>
      <w:lang w:val="zh-TW"/>
    </w:rPr>
  </w:style>
  <w:style w:type="paragraph" w:customStyle="1" w:styleId="af4">
    <w:name w:val="外框內容"/>
    <w:basedOn w:val="a"/>
    <w:qFormat/>
  </w:style>
  <w:style w:type="paragraph" w:customStyle="1" w:styleId="af5">
    <w:name w:val="表格內容"/>
    <w:basedOn w:val="a"/>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458</Words>
  <Characters>2611</Characters>
  <Application>Microsoft Office Word</Application>
  <DocSecurity>0</DocSecurity>
  <Lines>21</Lines>
  <Paragraphs>6</Paragraphs>
  <ScaleCrop>false</ScaleCrop>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行政院環境保護署預算執行及重大採購案推動小組第四一四次會議議程</dc:title>
  <dc:subject/>
  <dc:creator>ycliu</dc:creator>
  <dc:description/>
  <cp:lastModifiedBy>陳秀琇</cp:lastModifiedBy>
  <cp:revision>2</cp:revision>
  <cp:lastPrinted>2023-11-20T08:28:00Z</cp:lastPrinted>
  <dcterms:created xsi:type="dcterms:W3CDTF">2023-11-21T07:45:00Z</dcterms:created>
  <dcterms:modified xsi:type="dcterms:W3CDTF">2023-11-21T07:45:00Z</dcterms:modified>
  <dc:language>zh-TW</dc:language>
</cp:coreProperties>
</file>