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46" w:rsidRDefault="002A6246" w:rsidP="002A6246">
      <w:pPr>
        <w:tabs>
          <w:tab w:val="center" w:pos="4798"/>
        </w:tabs>
        <w:adjustRightInd w:val="0"/>
        <w:snapToGrid w:val="0"/>
        <w:spacing w:line="560" w:lineRule="atLeast"/>
        <w:ind w:leftChars="24" w:left="58" w:firstLineChars="234" w:firstLine="749"/>
        <w:jc w:val="both"/>
        <w:rPr>
          <w:rFonts w:eastAsia="標楷體" w:hint="eastAsia"/>
          <w:kern w:val="0"/>
          <w:sz w:val="32"/>
          <w:szCs w:val="32"/>
        </w:rPr>
      </w:pPr>
    </w:p>
    <w:p w:rsidR="002A6246" w:rsidRDefault="002A6246" w:rsidP="002A6246">
      <w:pPr>
        <w:tabs>
          <w:tab w:val="center" w:pos="4798"/>
        </w:tabs>
        <w:adjustRightInd w:val="0"/>
        <w:snapToGrid w:val="0"/>
        <w:spacing w:line="560" w:lineRule="atLeast"/>
        <w:ind w:leftChars="24" w:left="58" w:firstLineChars="234" w:firstLine="749"/>
        <w:jc w:val="both"/>
        <w:rPr>
          <w:rFonts w:eastAsia="標楷體" w:hint="eastAsia"/>
          <w:kern w:val="0"/>
          <w:sz w:val="32"/>
          <w:szCs w:val="32"/>
        </w:rPr>
      </w:pPr>
    </w:p>
    <w:p w:rsidR="002A6246" w:rsidRDefault="002A6246" w:rsidP="002A6246">
      <w:pPr>
        <w:rPr>
          <w:rFonts w:hint="eastAsia"/>
        </w:rPr>
      </w:pPr>
      <w:proofErr w:type="gramStart"/>
      <w:r>
        <w:rPr>
          <w:rFonts w:hint="eastAsia"/>
        </w:rPr>
        <w:t>市售防蚊</w:t>
      </w:r>
      <w:proofErr w:type="gramEnd"/>
      <w:r>
        <w:rPr>
          <w:rFonts w:hint="eastAsia"/>
        </w:rPr>
        <w:t>產品選購原則</w:t>
      </w:r>
    </w:p>
    <w:p w:rsidR="002A6246" w:rsidRDefault="002A6246" w:rsidP="002A624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701"/>
        <w:gridCol w:w="2902"/>
        <w:gridCol w:w="2091"/>
      </w:tblGrid>
      <w:tr w:rsidR="002A6246" w:rsidTr="00E92411">
        <w:tc>
          <w:tcPr>
            <w:tcW w:w="1668" w:type="dxa"/>
          </w:tcPr>
          <w:p w:rsidR="002A6246" w:rsidRDefault="002A6246" w:rsidP="00E92411"/>
        </w:tc>
        <w:tc>
          <w:tcPr>
            <w:tcW w:w="1701" w:type="dxa"/>
          </w:tcPr>
          <w:p w:rsidR="002A6246" w:rsidRDefault="002A6246" w:rsidP="00E92411">
            <w:r>
              <w:rPr>
                <w:rFonts w:hint="eastAsia"/>
              </w:rPr>
              <w:t>有效成分</w:t>
            </w:r>
          </w:p>
        </w:tc>
        <w:tc>
          <w:tcPr>
            <w:tcW w:w="2902" w:type="dxa"/>
          </w:tcPr>
          <w:p w:rsidR="002A6246" w:rsidRDefault="002A6246" w:rsidP="00E92411">
            <w:r>
              <w:rPr>
                <w:rFonts w:hint="eastAsia"/>
              </w:rPr>
              <w:t>適用範圍</w:t>
            </w:r>
          </w:p>
        </w:tc>
        <w:tc>
          <w:tcPr>
            <w:tcW w:w="2091" w:type="dxa"/>
          </w:tcPr>
          <w:p w:rsidR="002A6246" w:rsidRDefault="002A6246" w:rsidP="00E92411">
            <w:r>
              <w:rPr>
                <w:rFonts w:hint="eastAsia"/>
              </w:rPr>
              <w:t>主管機關及法令</w:t>
            </w:r>
          </w:p>
        </w:tc>
      </w:tr>
      <w:tr w:rsidR="002A6246" w:rsidTr="00E92411">
        <w:tc>
          <w:tcPr>
            <w:tcW w:w="1668" w:type="dxa"/>
          </w:tcPr>
          <w:p w:rsidR="002A6246" w:rsidRDefault="002A6246" w:rsidP="00E92411">
            <w:r>
              <w:rPr>
                <w:rFonts w:hint="eastAsia"/>
              </w:rPr>
              <w:t>人用藥品</w:t>
            </w:r>
          </w:p>
        </w:tc>
        <w:tc>
          <w:tcPr>
            <w:tcW w:w="1701" w:type="dxa"/>
          </w:tcPr>
          <w:p w:rsidR="002A6246" w:rsidRDefault="002A6246" w:rsidP="00E92411">
            <w:r>
              <w:rPr>
                <w:rFonts w:hint="eastAsia"/>
              </w:rPr>
              <w:t>DEET</w:t>
            </w:r>
          </w:p>
        </w:tc>
        <w:tc>
          <w:tcPr>
            <w:tcW w:w="2902" w:type="dxa"/>
          </w:tcPr>
          <w:p w:rsidR="002A6246" w:rsidRDefault="002A6246" w:rsidP="00E92411">
            <w:r>
              <w:rPr>
                <w:rFonts w:hint="eastAsia"/>
              </w:rPr>
              <w:t>直接噴灑於人體、衣物</w:t>
            </w:r>
          </w:p>
        </w:tc>
        <w:tc>
          <w:tcPr>
            <w:tcW w:w="2091" w:type="dxa"/>
          </w:tcPr>
          <w:p w:rsidR="002A6246" w:rsidRDefault="002A6246" w:rsidP="00E92411">
            <w:pPr>
              <w:rPr>
                <w:rFonts w:hint="eastAsia"/>
              </w:rPr>
            </w:pPr>
            <w:r>
              <w:rPr>
                <w:rFonts w:hint="eastAsia"/>
              </w:rPr>
              <w:t>衛生福利部</w:t>
            </w:r>
          </w:p>
          <w:p w:rsidR="002A6246" w:rsidRDefault="002A6246" w:rsidP="00E92411">
            <w:r>
              <w:rPr>
                <w:rFonts w:hint="eastAsia"/>
              </w:rPr>
              <w:t>藥事法</w:t>
            </w:r>
          </w:p>
        </w:tc>
      </w:tr>
      <w:tr w:rsidR="002A6246" w:rsidTr="00E92411">
        <w:trPr>
          <w:trHeight w:val="442"/>
        </w:trPr>
        <w:tc>
          <w:tcPr>
            <w:tcW w:w="1668" w:type="dxa"/>
            <w:vMerge w:val="restart"/>
          </w:tcPr>
          <w:p w:rsidR="002A6246" w:rsidRDefault="002A6246" w:rsidP="00E92411">
            <w:r>
              <w:rPr>
                <w:rFonts w:hint="eastAsia"/>
              </w:rPr>
              <w:t>環境衛生用藥</w:t>
            </w:r>
          </w:p>
        </w:tc>
        <w:tc>
          <w:tcPr>
            <w:tcW w:w="1701" w:type="dxa"/>
          </w:tcPr>
          <w:p w:rsidR="002A6246" w:rsidRDefault="002A6246" w:rsidP="00E92411">
            <w:r>
              <w:rPr>
                <w:rFonts w:hint="eastAsia"/>
              </w:rPr>
              <w:t>DEET</w:t>
            </w:r>
          </w:p>
        </w:tc>
        <w:tc>
          <w:tcPr>
            <w:tcW w:w="2902" w:type="dxa"/>
            <w:vMerge w:val="restart"/>
          </w:tcPr>
          <w:p w:rsidR="002A6246" w:rsidRDefault="002A6246" w:rsidP="00E92411">
            <w:r>
              <w:rPr>
                <w:rFonts w:hint="eastAsia"/>
              </w:rPr>
              <w:t>直接噴灑居家周圍環境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如紗窗、紗門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或帳篷</w:t>
            </w:r>
          </w:p>
        </w:tc>
        <w:tc>
          <w:tcPr>
            <w:tcW w:w="2091" w:type="dxa"/>
            <w:vMerge w:val="restart"/>
          </w:tcPr>
          <w:p w:rsidR="002A6246" w:rsidRDefault="002A6246" w:rsidP="00E92411">
            <w:pPr>
              <w:rPr>
                <w:rFonts w:hint="eastAsia"/>
              </w:rPr>
            </w:pPr>
            <w:r>
              <w:rPr>
                <w:rFonts w:hint="eastAsia"/>
              </w:rPr>
              <w:t>行政院環保署</w:t>
            </w:r>
          </w:p>
          <w:p w:rsidR="002A6246" w:rsidRDefault="002A6246" w:rsidP="00E92411">
            <w:r>
              <w:rPr>
                <w:rFonts w:hint="eastAsia"/>
              </w:rPr>
              <w:t>環境用藥管理法</w:t>
            </w:r>
          </w:p>
        </w:tc>
      </w:tr>
      <w:tr w:rsidR="002A6246" w:rsidTr="00E92411">
        <w:trPr>
          <w:trHeight w:val="435"/>
        </w:trPr>
        <w:tc>
          <w:tcPr>
            <w:tcW w:w="1668" w:type="dxa"/>
            <w:vMerge/>
          </w:tcPr>
          <w:p w:rsidR="002A6246" w:rsidRDefault="002A6246" w:rsidP="00E92411"/>
        </w:tc>
        <w:tc>
          <w:tcPr>
            <w:tcW w:w="1701" w:type="dxa"/>
          </w:tcPr>
          <w:p w:rsidR="002A6246" w:rsidRDefault="002A6246" w:rsidP="00E92411">
            <w:r>
              <w:rPr>
                <w:rFonts w:hint="eastAsia"/>
              </w:rPr>
              <w:t>天然物質</w:t>
            </w:r>
          </w:p>
        </w:tc>
        <w:tc>
          <w:tcPr>
            <w:tcW w:w="2902" w:type="dxa"/>
            <w:vMerge/>
          </w:tcPr>
          <w:p w:rsidR="002A6246" w:rsidRDefault="002A6246" w:rsidP="00E92411"/>
        </w:tc>
        <w:tc>
          <w:tcPr>
            <w:tcW w:w="2091" w:type="dxa"/>
            <w:vMerge/>
          </w:tcPr>
          <w:p w:rsidR="002A6246" w:rsidRDefault="002A6246" w:rsidP="00E92411"/>
        </w:tc>
      </w:tr>
      <w:tr w:rsidR="002A6246" w:rsidTr="00E92411">
        <w:tc>
          <w:tcPr>
            <w:tcW w:w="1668" w:type="dxa"/>
          </w:tcPr>
          <w:p w:rsidR="002A6246" w:rsidRDefault="002A6246" w:rsidP="00E92411">
            <w:pPr>
              <w:rPr>
                <w:rFonts w:hint="eastAsia"/>
              </w:rPr>
            </w:pPr>
            <w:r>
              <w:rPr>
                <w:rFonts w:hint="eastAsia"/>
              </w:rPr>
              <w:t>一般防蚊商品</w:t>
            </w:r>
          </w:p>
        </w:tc>
        <w:tc>
          <w:tcPr>
            <w:tcW w:w="1701" w:type="dxa"/>
          </w:tcPr>
          <w:p w:rsidR="002A6246" w:rsidRDefault="002A6246" w:rsidP="00E92411">
            <w:r>
              <w:rPr>
                <w:rFonts w:hint="eastAsia"/>
              </w:rPr>
              <w:t>精油類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含天然物質</w:t>
            </w:r>
            <w:r>
              <w:rPr>
                <w:rFonts w:hint="eastAsia"/>
              </w:rPr>
              <w:t>)</w:t>
            </w:r>
          </w:p>
        </w:tc>
        <w:tc>
          <w:tcPr>
            <w:tcW w:w="2902" w:type="dxa"/>
          </w:tcPr>
          <w:p w:rsidR="002A6246" w:rsidRDefault="002A6246" w:rsidP="00E92411">
            <w:r>
              <w:rPr>
                <w:rFonts w:hint="eastAsia"/>
              </w:rPr>
              <w:t>直接噴灑使用於人體皮膚</w:t>
            </w:r>
          </w:p>
        </w:tc>
        <w:tc>
          <w:tcPr>
            <w:tcW w:w="2091" w:type="dxa"/>
          </w:tcPr>
          <w:p w:rsidR="002A6246" w:rsidRDefault="002A6246" w:rsidP="00E92411">
            <w:pPr>
              <w:rPr>
                <w:rFonts w:hint="eastAsia"/>
              </w:rPr>
            </w:pPr>
            <w:r>
              <w:rPr>
                <w:rFonts w:hint="eastAsia"/>
              </w:rPr>
              <w:t>經濟部</w:t>
            </w:r>
          </w:p>
          <w:p w:rsidR="002A6246" w:rsidRDefault="002A6246" w:rsidP="00E92411">
            <w:r>
              <w:rPr>
                <w:rFonts w:hint="eastAsia"/>
              </w:rPr>
              <w:t>商品標示法</w:t>
            </w:r>
          </w:p>
        </w:tc>
      </w:tr>
    </w:tbl>
    <w:p w:rsidR="002A6246" w:rsidRDefault="002A6246" w:rsidP="002A6246">
      <w:pPr>
        <w:rPr>
          <w:rFonts w:hint="eastAsia"/>
        </w:rPr>
      </w:pPr>
    </w:p>
    <w:p w:rsidR="002A6246" w:rsidRDefault="002A6246" w:rsidP="002A6246">
      <w:pPr>
        <w:rPr>
          <w:rFonts w:hint="eastAsia"/>
        </w:rPr>
      </w:pPr>
    </w:p>
    <w:p w:rsidR="002A6246" w:rsidRDefault="002A6246" w:rsidP="002A6246">
      <w:pPr>
        <w:rPr>
          <w:rFonts w:hint="eastAsia"/>
        </w:rPr>
      </w:pPr>
    </w:p>
    <w:p w:rsidR="002A6246" w:rsidRDefault="002A6246" w:rsidP="002A6246">
      <w:pPr>
        <w:rPr>
          <w:rFonts w:hint="eastAsia"/>
        </w:rPr>
      </w:pPr>
    </w:p>
    <w:p w:rsidR="00AE45E1" w:rsidRDefault="00AE45E1"/>
    <w:sectPr w:rsidR="00AE45E1" w:rsidSect="00AE45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6246"/>
    <w:rsid w:val="002A6246"/>
    <w:rsid w:val="00A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cmtsai</dc:creator>
  <cp:lastModifiedBy>cmtsai</cp:lastModifiedBy>
  <cp:revision>1</cp:revision>
  <dcterms:created xsi:type="dcterms:W3CDTF">2016-07-06T09:03:00Z</dcterms:created>
  <dcterms:modified xsi:type="dcterms:W3CDTF">2016-07-06T09:04:00Z</dcterms:modified>
</cp:coreProperties>
</file>