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4C" w:rsidRPr="00B0083D" w:rsidRDefault="00C3794C" w:rsidP="00C3794C">
      <w:pPr>
        <w:jc w:val="center"/>
        <w:rPr>
          <w:rFonts w:ascii="Times New Roman" w:eastAsia="標楷體" w:hAnsi="Times New Roman"/>
          <w:sz w:val="40"/>
          <w:szCs w:val="40"/>
        </w:rPr>
      </w:pPr>
      <w:r w:rsidRPr="00B0083D">
        <w:rPr>
          <w:rFonts w:ascii="Times New Roman" w:eastAsia="標楷體" w:hAnsi="Times New Roman" w:hint="eastAsia"/>
          <w:sz w:val="40"/>
          <w:szCs w:val="40"/>
        </w:rPr>
        <w:t>環境影響評估</w:t>
      </w:r>
      <w:r w:rsidRPr="00B0083D">
        <w:rPr>
          <w:rFonts w:ascii="Times New Roman" w:eastAsia="標楷體" w:hAnsi="Times New Roman"/>
          <w:sz w:val="40"/>
          <w:szCs w:val="40"/>
        </w:rPr>
        <w:t>法修正草案總說明</w:t>
      </w:r>
    </w:p>
    <w:p w:rsidR="00C3794C" w:rsidRPr="00B0083D" w:rsidRDefault="00C3794C" w:rsidP="00623AE8">
      <w:pPr>
        <w:widowControl/>
        <w:snapToGrid w:val="0"/>
        <w:spacing w:line="460" w:lineRule="exact"/>
        <w:ind w:firstLineChars="200" w:firstLine="560"/>
        <w:jc w:val="both"/>
        <w:rPr>
          <w:rFonts w:ascii="Times New Roman" w:eastAsia="標楷體" w:hAnsi="Times New Roman"/>
          <w:sz w:val="28"/>
          <w:szCs w:val="28"/>
        </w:rPr>
      </w:pPr>
      <w:r w:rsidRPr="00B0083D">
        <w:rPr>
          <w:rFonts w:ascii="Times New Roman" w:eastAsia="標楷體" w:hAnsi="Times New Roman" w:hint="eastAsia"/>
          <w:sz w:val="28"/>
          <w:szCs w:val="28"/>
        </w:rPr>
        <w:t>環境影響評估</w:t>
      </w:r>
      <w:r w:rsidRPr="00B0083D">
        <w:rPr>
          <w:rFonts w:ascii="Times New Roman" w:eastAsia="標楷體" w:hAnsi="Times New Roman"/>
          <w:sz w:val="28"/>
          <w:szCs w:val="28"/>
        </w:rPr>
        <w:t>法（以下簡稱本法）自</w:t>
      </w:r>
      <w:r w:rsidRPr="00B0083D">
        <w:rPr>
          <w:rFonts w:ascii="Times New Roman" w:eastAsia="標楷體" w:hAnsi="Times New Roman" w:hint="eastAsia"/>
          <w:sz w:val="28"/>
          <w:szCs w:val="28"/>
        </w:rPr>
        <w:t>八十三</w:t>
      </w:r>
      <w:r w:rsidRPr="00B0083D">
        <w:rPr>
          <w:rFonts w:ascii="Times New Roman" w:eastAsia="標楷體" w:hAnsi="Times New Roman"/>
          <w:sz w:val="28"/>
          <w:szCs w:val="28"/>
        </w:rPr>
        <w:t>年</w:t>
      </w:r>
      <w:r w:rsidRPr="00B0083D">
        <w:rPr>
          <w:rFonts w:ascii="Times New Roman" w:eastAsia="標楷體" w:hAnsi="Times New Roman" w:hint="eastAsia"/>
          <w:sz w:val="28"/>
          <w:szCs w:val="28"/>
        </w:rPr>
        <w:t>十二</w:t>
      </w:r>
      <w:r w:rsidRPr="00B0083D">
        <w:rPr>
          <w:rFonts w:ascii="Times New Roman" w:eastAsia="標楷體" w:hAnsi="Times New Roman"/>
          <w:sz w:val="28"/>
          <w:szCs w:val="28"/>
        </w:rPr>
        <w:t>月三</w:t>
      </w:r>
      <w:r w:rsidRPr="00B0083D">
        <w:rPr>
          <w:rFonts w:ascii="Times New Roman" w:eastAsia="標楷體" w:hAnsi="Times New Roman" w:hint="eastAsia"/>
          <w:sz w:val="28"/>
          <w:szCs w:val="28"/>
        </w:rPr>
        <w:t>十</w:t>
      </w:r>
      <w:r w:rsidRPr="00B0083D">
        <w:rPr>
          <w:rFonts w:ascii="Times New Roman" w:eastAsia="標楷體" w:hAnsi="Times New Roman"/>
          <w:sz w:val="28"/>
          <w:szCs w:val="28"/>
        </w:rPr>
        <w:t>日公布施行迄今，歷經八十八年、九十一年</w:t>
      </w:r>
      <w:r w:rsidRPr="00B0083D">
        <w:rPr>
          <w:rFonts w:ascii="Times New Roman" w:eastAsia="標楷體" w:hAnsi="Times New Roman" w:hint="eastAsia"/>
          <w:sz w:val="28"/>
          <w:szCs w:val="28"/>
        </w:rPr>
        <w:t>及</w:t>
      </w:r>
      <w:r w:rsidRPr="00B0083D">
        <w:rPr>
          <w:rFonts w:ascii="Times New Roman" w:eastAsia="標楷體" w:hAnsi="Times New Roman"/>
          <w:sz w:val="28"/>
          <w:szCs w:val="28"/>
        </w:rPr>
        <w:t>九十</w:t>
      </w:r>
      <w:r w:rsidRPr="00B0083D">
        <w:rPr>
          <w:rFonts w:ascii="Times New Roman" w:eastAsia="標楷體" w:hAnsi="Times New Roman" w:hint="eastAsia"/>
          <w:sz w:val="28"/>
          <w:szCs w:val="28"/>
        </w:rPr>
        <w:t>二</w:t>
      </w:r>
      <w:r w:rsidRPr="00B0083D">
        <w:rPr>
          <w:rFonts w:ascii="Times New Roman" w:eastAsia="標楷體" w:hAnsi="Times New Roman"/>
          <w:sz w:val="28"/>
          <w:szCs w:val="28"/>
        </w:rPr>
        <w:t>年</w:t>
      </w:r>
      <w:r w:rsidRPr="00B0083D">
        <w:rPr>
          <w:rFonts w:ascii="Times New Roman" w:eastAsia="標楷體" w:hAnsi="Times New Roman" w:hint="eastAsia"/>
          <w:sz w:val="28"/>
          <w:szCs w:val="28"/>
        </w:rPr>
        <w:t>三</w:t>
      </w:r>
      <w:r w:rsidRPr="00B0083D">
        <w:rPr>
          <w:rFonts w:ascii="Times New Roman" w:eastAsia="標楷體" w:hAnsi="Times New Roman"/>
          <w:sz w:val="28"/>
          <w:szCs w:val="28"/>
        </w:rPr>
        <w:t>次修正，業已完整建構我國</w:t>
      </w:r>
      <w:r w:rsidRPr="00B0083D">
        <w:rPr>
          <w:rFonts w:ascii="Times New Roman" w:eastAsia="標楷體" w:hAnsi="Times New Roman" w:hint="eastAsia"/>
          <w:sz w:val="28"/>
          <w:szCs w:val="28"/>
        </w:rPr>
        <w:t>預防及減輕</w:t>
      </w:r>
      <w:r w:rsidR="00306F81" w:rsidRPr="00B0083D">
        <w:rPr>
          <w:rFonts w:ascii="Times New Roman" w:eastAsia="標楷體" w:hAnsi="Times New Roman" w:hint="eastAsia"/>
          <w:sz w:val="28"/>
          <w:szCs w:val="28"/>
        </w:rPr>
        <w:t>政府政策或</w:t>
      </w:r>
      <w:r w:rsidRPr="00B0083D">
        <w:rPr>
          <w:rFonts w:ascii="Times New Roman" w:eastAsia="標楷體" w:hAnsi="Times New Roman" w:hint="eastAsia"/>
          <w:sz w:val="28"/>
          <w:szCs w:val="28"/>
        </w:rPr>
        <w:t>開發行為對環境造成不良影響</w:t>
      </w:r>
      <w:r w:rsidRPr="00B0083D">
        <w:rPr>
          <w:rFonts w:ascii="Times New Roman" w:eastAsia="標楷體" w:hAnsi="Times New Roman"/>
          <w:sz w:val="28"/>
          <w:szCs w:val="28"/>
        </w:rPr>
        <w:t>之法制。</w:t>
      </w:r>
    </w:p>
    <w:p w:rsidR="00302068" w:rsidRPr="00B0083D" w:rsidRDefault="00302068" w:rsidP="00302068">
      <w:pPr>
        <w:widowControl/>
        <w:snapToGrid w:val="0"/>
        <w:spacing w:line="460" w:lineRule="exact"/>
        <w:ind w:firstLineChars="200" w:firstLine="560"/>
        <w:jc w:val="both"/>
        <w:rPr>
          <w:rFonts w:ascii="Times New Roman" w:eastAsia="標楷體" w:hAnsi="Times New Roman"/>
          <w:sz w:val="28"/>
          <w:szCs w:val="28"/>
        </w:rPr>
      </w:pPr>
      <w:r w:rsidRPr="00B0083D">
        <w:rPr>
          <w:rFonts w:ascii="Times New Roman" w:eastAsia="標楷體" w:hAnsi="Times New Roman" w:hint="eastAsia"/>
          <w:sz w:val="28"/>
          <w:szCs w:val="28"/>
        </w:rPr>
        <w:t>鑑於社經環境變遷、科技日新月異，以及近年來開發行為樣態日益複雜、區位限制增加，導致環境影響評估審查程序治絲益棼，引發各界對環境影響評估議題的關注，為發揮本法預防及減輕政府政策或開發行為對環境造成不良影響，以達成環境保護之立法目的，強化環境影響評估篩選開發行為功能、提升環境影響評估審查公信力，建構明確、有效率之環境影響評估制度，現行法實有檢討修正之必要。</w:t>
      </w:r>
    </w:p>
    <w:p w:rsidR="00302068" w:rsidRPr="00B0083D" w:rsidRDefault="00302068" w:rsidP="00302068">
      <w:pPr>
        <w:widowControl/>
        <w:snapToGrid w:val="0"/>
        <w:spacing w:line="460" w:lineRule="exact"/>
        <w:ind w:firstLineChars="200" w:firstLine="560"/>
        <w:jc w:val="both"/>
        <w:rPr>
          <w:rFonts w:ascii="Times New Roman" w:eastAsia="標楷體" w:hAnsi="Times New Roman"/>
          <w:sz w:val="28"/>
          <w:szCs w:val="28"/>
        </w:rPr>
      </w:pPr>
      <w:r w:rsidRPr="00B0083D">
        <w:rPr>
          <w:rFonts w:ascii="Times New Roman" w:eastAsia="標楷體" w:hAnsi="Times New Roman" w:hint="eastAsia"/>
          <w:sz w:val="28"/>
          <w:szCs w:val="28"/>
        </w:rPr>
        <w:t>為發揮本法預防及減輕政府政策對環境造成不良影響，強化政策環境影響評估功能，引導個案開發行為達成環境保護之立法目的，新增</w:t>
      </w:r>
      <w:r w:rsidRPr="00B0083D">
        <w:rPr>
          <w:rFonts w:ascii="Times New Roman" w:eastAsia="標楷體" w:hAnsi="Times New Roman"/>
          <w:sz w:val="28"/>
          <w:szCs w:val="28"/>
        </w:rPr>
        <w:t>專章規</w:t>
      </w:r>
      <w:r w:rsidRPr="00B0083D">
        <w:rPr>
          <w:rFonts w:ascii="Times New Roman" w:eastAsia="標楷體" w:hAnsi="Times New Roman" w:hint="eastAsia"/>
          <w:sz w:val="28"/>
          <w:szCs w:val="28"/>
        </w:rPr>
        <w:t>範</w:t>
      </w:r>
      <w:r w:rsidRPr="00B0083D">
        <w:rPr>
          <w:rFonts w:ascii="Times New Roman" w:eastAsia="標楷體" w:hAnsi="Times New Roman"/>
          <w:sz w:val="28"/>
          <w:szCs w:val="28"/>
        </w:rPr>
        <w:t>政策</w:t>
      </w:r>
      <w:r w:rsidRPr="00B0083D">
        <w:rPr>
          <w:rFonts w:ascii="Times New Roman" w:eastAsia="標楷體" w:hAnsi="Times New Roman" w:hint="eastAsia"/>
          <w:sz w:val="28"/>
          <w:szCs w:val="28"/>
        </w:rPr>
        <w:t>環境影響評估，施以符合已實施</w:t>
      </w:r>
      <w:r w:rsidRPr="00B0083D">
        <w:rPr>
          <w:rFonts w:ascii="Times New Roman" w:eastAsia="標楷體" w:hAnsi="Times New Roman"/>
          <w:sz w:val="28"/>
          <w:szCs w:val="28"/>
        </w:rPr>
        <w:t>政策</w:t>
      </w:r>
      <w:r w:rsidRPr="00B0083D">
        <w:rPr>
          <w:rFonts w:ascii="Times New Roman" w:eastAsia="標楷體" w:hAnsi="Times New Roman" w:hint="eastAsia"/>
          <w:sz w:val="28"/>
          <w:szCs w:val="28"/>
        </w:rPr>
        <w:t>環境影響評估之政策</w:t>
      </w:r>
      <w:r w:rsidRPr="00B0083D">
        <w:rPr>
          <w:rFonts w:ascii="Times New Roman" w:eastAsia="標楷體" w:hAnsi="Times New Roman"/>
          <w:sz w:val="28"/>
          <w:szCs w:val="28"/>
        </w:rPr>
        <w:t>，個案開發得簡化</w:t>
      </w:r>
      <w:r w:rsidRPr="00B0083D">
        <w:rPr>
          <w:rFonts w:ascii="Times New Roman" w:eastAsia="標楷體" w:hAnsi="Times New Roman" w:hint="eastAsia"/>
          <w:sz w:val="28"/>
          <w:szCs w:val="28"/>
        </w:rPr>
        <w:t>環境影響評估</w:t>
      </w:r>
      <w:r w:rsidRPr="00B0083D">
        <w:rPr>
          <w:rFonts w:ascii="Times New Roman" w:eastAsia="標楷體" w:hAnsi="Times New Roman"/>
          <w:sz w:val="28"/>
          <w:szCs w:val="28"/>
        </w:rPr>
        <w:t>審查程序</w:t>
      </w:r>
      <w:r w:rsidRPr="00B0083D">
        <w:rPr>
          <w:rFonts w:ascii="Times New Roman" w:eastAsia="標楷體" w:hAnsi="Times New Roman" w:hint="eastAsia"/>
          <w:sz w:val="28"/>
          <w:szCs w:val="28"/>
        </w:rPr>
        <w:t>之誘因。</w:t>
      </w:r>
    </w:p>
    <w:p w:rsidR="005B1C6D" w:rsidRPr="00B0083D" w:rsidRDefault="00194CA9" w:rsidP="00302068">
      <w:pPr>
        <w:widowControl/>
        <w:snapToGrid w:val="0"/>
        <w:spacing w:line="460" w:lineRule="exact"/>
        <w:ind w:firstLineChars="200" w:firstLine="560"/>
        <w:jc w:val="both"/>
        <w:rPr>
          <w:rFonts w:ascii="Times New Roman" w:eastAsia="標楷體" w:hAnsi="Times New Roman"/>
          <w:sz w:val="28"/>
          <w:szCs w:val="28"/>
        </w:rPr>
      </w:pPr>
      <w:r w:rsidRPr="00B0083D">
        <w:rPr>
          <w:rFonts w:ascii="Times New Roman" w:eastAsia="標楷體" w:hAnsi="Times New Roman" w:hint="eastAsia"/>
          <w:sz w:val="28"/>
          <w:szCs w:val="28"/>
        </w:rPr>
        <w:t>為</w:t>
      </w:r>
      <w:r w:rsidR="00302068" w:rsidRPr="00B0083D">
        <w:rPr>
          <w:rFonts w:ascii="Times New Roman" w:eastAsia="標楷體" w:hAnsi="Times New Roman" w:hint="eastAsia"/>
          <w:sz w:val="28"/>
          <w:szCs w:val="28"/>
        </w:rPr>
        <w:t>強化環境影響評估篩選開發行為功能，要求</w:t>
      </w:r>
      <w:r w:rsidR="00302068" w:rsidRPr="00B0083D">
        <w:rPr>
          <w:rFonts w:ascii="Times New Roman" w:eastAsia="標楷體" w:hAnsi="Times New Roman"/>
          <w:sz w:val="28"/>
          <w:szCs w:val="28"/>
        </w:rPr>
        <w:t>目的事業主管機關</w:t>
      </w:r>
      <w:r w:rsidR="00302068" w:rsidRPr="00B0083D">
        <w:rPr>
          <w:rFonts w:ascii="Times New Roman" w:eastAsia="標楷體" w:hAnsi="Times New Roman" w:hint="eastAsia"/>
          <w:sz w:val="28"/>
          <w:szCs w:val="28"/>
        </w:rPr>
        <w:t>針對環境影響說明書初稿及環境影響評估報告書初稿作成檢核意見書，將環境保護因素內化至各機關。</w:t>
      </w:r>
      <w:r w:rsidRPr="00B0083D">
        <w:rPr>
          <w:rFonts w:ascii="Times New Roman" w:eastAsia="標楷體" w:hAnsi="Times New Roman" w:hint="eastAsia"/>
          <w:sz w:val="28"/>
          <w:szCs w:val="28"/>
        </w:rPr>
        <w:t>為</w:t>
      </w:r>
      <w:r w:rsidR="00302068" w:rsidRPr="00B0083D">
        <w:rPr>
          <w:rFonts w:ascii="標楷體" w:eastAsia="標楷體" w:hAnsi="標楷體" w:hint="eastAsia"/>
          <w:sz w:val="28"/>
          <w:szCs w:val="28"/>
        </w:rPr>
        <w:t>提升環境影響評估審查之公信力，落實環境影響評估審議會委員之迴避，力求環境影響評估審查程序之公平、公正；明</w:t>
      </w:r>
      <w:r w:rsidR="00302068" w:rsidRPr="00B0083D">
        <w:rPr>
          <w:rFonts w:ascii="Times New Roman" w:eastAsia="標楷體" w:hAnsi="Times New Roman" w:hint="eastAsia"/>
          <w:sz w:val="28"/>
          <w:szCs w:val="28"/>
        </w:rPr>
        <w:t>定環境影響評估書件補正、展延規定，以提升環境影響評估審查效率</w:t>
      </w:r>
      <w:r w:rsidR="00302068" w:rsidRPr="00B0083D">
        <w:rPr>
          <w:rFonts w:ascii="標楷體" w:eastAsia="標楷體" w:hAnsi="標楷體" w:hint="eastAsia"/>
          <w:sz w:val="28"/>
          <w:szCs w:val="28"/>
        </w:rPr>
        <w:t>；避免</w:t>
      </w:r>
      <w:r w:rsidR="00302068" w:rsidRPr="00B0083D">
        <w:rPr>
          <w:rFonts w:ascii="標楷體" w:eastAsia="標楷體" w:hAnsi="標楷體" w:hint="eastAsia"/>
          <w:kern w:val="0"/>
          <w:sz w:val="28"/>
          <w:szCs w:val="28"/>
        </w:rPr>
        <w:t>環境影響</w:t>
      </w:r>
      <w:r w:rsidR="00302068" w:rsidRPr="00B0083D">
        <w:rPr>
          <w:rFonts w:ascii="標楷體" w:eastAsia="標楷體" w:hAnsi="標楷體" w:hint="eastAsia"/>
          <w:sz w:val="28"/>
          <w:szCs w:val="28"/>
        </w:rPr>
        <w:t>評估條件因年代久遠而失真引發爭議，審查結論應定有期限，並保留主管機關變更或廢止審查結論之權限。</w:t>
      </w:r>
      <w:r w:rsidR="00742CA4" w:rsidRPr="00B0083D">
        <w:rPr>
          <w:rFonts w:ascii="Times New Roman" w:eastAsia="標楷體" w:hAnsi="Times New Roman" w:hint="eastAsia"/>
          <w:sz w:val="28"/>
          <w:szCs w:val="28"/>
        </w:rPr>
        <w:t>實施提送執行書機制，俾利主管機關監督有所準據，以</w:t>
      </w:r>
      <w:r w:rsidR="00302068" w:rsidRPr="00B0083D">
        <w:rPr>
          <w:rFonts w:ascii="標楷體" w:eastAsia="標楷體" w:hAnsi="標楷體" w:hint="eastAsia"/>
          <w:sz w:val="28"/>
          <w:szCs w:val="28"/>
        </w:rPr>
        <w:t>建構明確、有效率之環境影響評估制度</w:t>
      </w:r>
      <w:r w:rsidR="00302068" w:rsidRPr="00B0083D">
        <w:rPr>
          <w:rFonts w:ascii="Times New Roman" w:eastAsia="標楷體" w:hAnsi="Times New Roman" w:hint="eastAsia"/>
          <w:sz w:val="28"/>
          <w:szCs w:val="28"/>
        </w:rPr>
        <w:t>；為有效運用主管機關有限人力及資源，增訂指定開發行為完成後使用時之監督期限，促使回歸目的事業主管機關權責</w:t>
      </w:r>
      <w:r w:rsidR="00302068" w:rsidRPr="00B0083D">
        <w:rPr>
          <w:rFonts w:ascii="標楷體" w:eastAsia="標楷體" w:hAnsi="標楷體" w:hint="eastAsia"/>
          <w:sz w:val="28"/>
          <w:szCs w:val="28"/>
        </w:rPr>
        <w:t>；</w:t>
      </w:r>
      <w:r w:rsidR="00302068" w:rsidRPr="00B0083D">
        <w:rPr>
          <w:rFonts w:ascii="Times New Roman" w:eastAsia="標楷體" w:hAnsi="Times New Roman" w:hint="eastAsia"/>
          <w:sz w:val="28"/>
          <w:szCs w:val="28"/>
        </w:rPr>
        <w:t>因應地方主管機關因地制宜之需求，授以地方主管機關訂定加嚴或新增其應實施環境影響評估之細目及範圍</w:t>
      </w:r>
      <w:r w:rsidR="00302068" w:rsidRPr="00B0083D">
        <w:rPr>
          <w:rFonts w:ascii="標楷體" w:eastAsia="標楷體" w:hAnsi="標楷體" w:hint="eastAsia"/>
          <w:sz w:val="28"/>
          <w:szCs w:val="28"/>
        </w:rPr>
        <w:t>；新增指定開發行為，其開發單位應成立監督小組自我控管之規定；</w:t>
      </w:r>
      <w:r w:rsidR="00302068" w:rsidRPr="00B0083D">
        <w:rPr>
          <w:rFonts w:ascii="Times New Roman" w:eastAsia="標楷體" w:hAnsi="Times New Roman" w:hint="eastAsia"/>
          <w:sz w:val="28"/>
          <w:szCs w:val="28"/>
        </w:rPr>
        <w:t>課以開發單位公開開發行為所涉環境數據資料之義務</w:t>
      </w:r>
      <w:r w:rsidRPr="00B0083D">
        <w:rPr>
          <w:rFonts w:ascii="Times New Roman" w:eastAsia="標楷體" w:hAnsi="Times New Roman" w:hint="eastAsia"/>
          <w:sz w:val="28"/>
          <w:szCs w:val="28"/>
        </w:rPr>
        <w:t>。</w:t>
      </w:r>
      <w:r w:rsidR="00302068" w:rsidRPr="00B0083D">
        <w:rPr>
          <w:rFonts w:ascii="Times New Roman" w:eastAsia="標楷體" w:hAnsi="Times New Roman" w:hint="eastAsia"/>
          <w:sz w:val="28"/>
          <w:szCs w:val="28"/>
        </w:rPr>
        <w:t>另參採</w:t>
      </w:r>
      <w:r w:rsidR="00302068" w:rsidRPr="00B0083D">
        <w:rPr>
          <w:rFonts w:ascii="Times New Roman" w:eastAsia="標楷體" w:hAnsi="Times New Roman"/>
          <w:sz w:val="28"/>
          <w:szCs w:val="28"/>
        </w:rPr>
        <w:t>司</w:t>
      </w:r>
      <w:r w:rsidR="00302068" w:rsidRPr="00B0083D">
        <w:rPr>
          <w:rFonts w:ascii="Times New Roman" w:eastAsia="標楷體" w:hAnsi="Times New Roman" w:hint="eastAsia"/>
          <w:sz w:val="28"/>
          <w:szCs w:val="28"/>
        </w:rPr>
        <w:t>法</w:t>
      </w:r>
      <w:r w:rsidR="00302068" w:rsidRPr="00B0083D">
        <w:rPr>
          <w:rFonts w:ascii="Times New Roman" w:eastAsia="標楷體" w:hAnsi="Times New Roman"/>
          <w:sz w:val="28"/>
          <w:szCs w:val="28"/>
        </w:rPr>
        <w:t>改</w:t>
      </w:r>
      <w:r w:rsidR="00302068" w:rsidRPr="00B0083D">
        <w:rPr>
          <w:rFonts w:ascii="Times New Roman" w:eastAsia="標楷體" w:hAnsi="Times New Roman" w:hint="eastAsia"/>
          <w:sz w:val="28"/>
          <w:szCs w:val="28"/>
        </w:rPr>
        <w:t>革</w:t>
      </w:r>
      <w:r w:rsidR="00302068" w:rsidRPr="00B0083D">
        <w:rPr>
          <w:rFonts w:ascii="Times New Roman" w:eastAsia="標楷體" w:hAnsi="Times New Roman"/>
          <w:sz w:val="28"/>
          <w:szCs w:val="28"/>
        </w:rPr>
        <w:t>國是會議</w:t>
      </w:r>
      <w:r w:rsidR="00302068" w:rsidRPr="00B0083D">
        <w:rPr>
          <w:rFonts w:ascii="Times New Roman" w:eastAsia="標楷體" w:hAnsi="Times New Roman" w:hint="eastAsia"/>
          <w:sz w:val="28"/>
          <w:szCs w:val="28"/>
        </w:rPr>
        <w:t>建議，審酌水污染防治法立法體例，於違反本法義務而獲有利益者，除處以罰鍰外，建構</w:t>
      </w:r>
      <w:r w:rsidR="00302068" w:rsidRPr="00B0083D">
        <w:rPr>
          <w:rFonts w:ascii="Times New Roman" w:eastAsia="標楷體" w:hAnsi="Times New Roman"/>
          <w:sz w:val="28"/>
          <w:szCs w:val="28"/>
        </w:rPr>
        <w:t>追繳</w:t>
      </w:r>
      <w:r w:rsidR="00302068" w:rsidRPr="00B0083D">
        <w:rPr>
          <w:rFonts w:ascii="Times New Roman" w:eastAsia="標楷體" w:hAnsi="Times New Roman" w:hint="eastAsia"/>
          <w:sz w:val="28"/>
          <w:szCs w:val="28"/>
        </w:rPr>
        <w:t>其所得利益法</w:t>
      </w:r>
      <w:r w:rsidR="00302068" w:rsidRPr="00B0083D">
        <w:rPr>
          <w:rFonts w:ascii="Times New Roman" w:eastAsia="標楷體" w:hAnsi="Times New Roman" w:hint="eastAsia"/>
          <w:sz w:val="28"/>
          <w:szCs w:val="28"/>
        </w:rPr>
        <w:lastRenderedPageBreak/>
        <w:t>源，落實環境正義；增加檢舉獎金及</w:t>
      </w:r>
      <w:r w:rsidR="00302068" w:rsidRPr="00B0083D">
        <w:rPr>
          <w:rFonts w:ascii="Times New Roman" w:eastAsia="標楷體" w:hAnsi="Times New Roman"/>
          <w:sz w:val="28"/>
          <w:szCs w:val="28"/>
        </w:rPr>
        <w:t>吹哨者</w:t>
      </w:r>
      <w:r w:rsidR="00302068" w:rsidRPr="00B0083D">
        <w:rPr>
          <w:rFonts w:ascii="Times New Roman" w:eastAsia="標楷體" w:hAnsi="Times New Roman" w:hint="eastAsia"/>
          <w:sz w:val="28"/>
          <w:szCs w:val="28"/>
        </w:rPr>
        <w:t>制度，鼓勵民眾及企業員工檢舉不法，以彌補主管機關監督人力之不足，</w:t>
      </w:r>
      <w:r w:rsidR="00302068" w:rsidRPr="00B0083D">
        <w:rPr>
          <w:rFonts w:ascii="Times New Roman" w:eastAsia="標楷體" w:hAnsi="Times New Roman"/>
          <w:sz w:val="28"/>
          <w:szCs w:val="28"/>
        </w:rPr>
        <w:t>爰擬具「</w:t>
      </w:r>
      <w:r w:rsidR="00302068" w:rsidRPr="00B0083D">
        <w:rPr>
          <w:rFonts w:ascii="Times New Roman" w:eastAsia="標楷體" w:hAnsi="Times New Roman" w:hint="eastAsia"/>
          <w:sz w:val="28"/>
          <w:szCs w:val="28"/>
        </w:rPr>
        <w:t>環境影響評估法</w:t>
      </w:r>
      <w:r w:rsidR="00302068" w:rsidRPr="00B0083D">
        <w:rPr>
          <w:rFonts w:ascii="Times New Roman" w:eastAsia="標楷體" w:hAnsi="Times New Roman"/>
          <w:sz w:val="28"/>
          <w:szCs w:val="28"/>
        </w:rPr>
        <w:t>」修正草案，由現行</w:t>
      </w:r>
      <w:r w:rsidR="00302068" w:rsidRPr="00B0083D">
        <w:rPr>
          <w:rFonts w:ascii="Times New Roman" w:eastAsia="標楷體" w:hAnsi="Times New Roman" w:hint="eastAsia"/>
          <w:sz w:val="28"/>
          <w:szCs w:val="28"/>
        </w:rPr>
        <w:t>三</w:t>
      </w:r>
      <w:r w:rsidR="00302068" w:rsidRPr="00B0083D">
        <w:rPr>
          <w:rFonts w:ascii="Times New Roman" w:eastAsia="標楷體" w:hAnsi="Times New Roman"/>
          <w:sz w:val="28"/>
          <w:szCs w:val="28"/>
        </w:rPr>
        <w:t>十</w:t>
      </w:r>
      <w:r w:rsidR="00302068" w:rsidRPr="00B0083D">
        <w:rPr>
          <w:rFonts w:ascii="Times New Roman" w:eastAsia="標楷體" w:hAnsi="Times New Roman" w:hint="eastAsia"/>
          <w:sz w:val="28"/>
          <w:szCs w:val="28"/>
        </w:rPr>
        <w:t>二</w:t>
      </w:r>
      <w:r w:rsidR="00302068" w:rsidRPr="00B0083D">
        <w:rPr>
          <w:rFonts w:ascii="Times New Roman" w:eastAsia="標楷體" w:hAnsi="Times New Roman"/>
          <w:sz w:val="28"/>
          <w:szCs w:val="28"/>
        </w:rPr>
        <w:t>條，修正後條文共</w:t>
      </w:r>
      <w:r w:rsidR="00302068" w:rsidRPr="00B0083D">
        <w:rPr>
          <w:rFonts w:ascii="Times New Roman" w:eastAsia="標楷體" w:hAnsi="Times New Roman" w:hint="eastAsia"/>
          <w:sz w:val="28"/>
          <w:szCs w:val="28"/>
        </w:rPr>
        <w:t>六十</w:t>
      </w:r>
      <w:r w:rsidR="00640C85" w:rsidRPr="00B0083D">
        <w:rPr>
          <w:rFonts w:ascii="Times New Roman" w:eastAsia="標楷體" w:hAnsi="Times New Roman" w:hint="eastAsia"/>
          <w:sz w:val="28"/>
          <w:szCs w:val="28"/>
        </w:rPr>
        <w:t>六</w:t>
      </w:r>
      <w:r w:rsidR="00302068" w:rsidRPr="00B0083D">
        <w:rPr>
          <w:rFonts w:ascii="Times New Roman" w:eastAsia="標楷體" w:hAnsi="Times New Roman"/>
          <w:sz w:val="28"/>
          <w:szCs w:val="28"/>
        </w:rPr>
        <w:t>條</w:t>
      </w:r>
      <w:r w:rsidR="00302068" w:rsidRPr="00B0083D">
        <w:rPr>
          <w:rFonts w:ascii="Times New Roman" w:hAnsi="Times New Roman"/>
          <w:sz w:val="28"/>
          <w:szCs w:val="28"/>
        </w:rPr>
        <w:t>，</w:t>
      </w:r>
      <w:r w:rsidR="00302068" w:rsidRPr="00B0083D">
        <w:rPr>
          <w:rFonts w:ascii="Times New Roman" w:eastAsia="標楷體" w:hAnsi="Times New Roman"/>
          <w:sz w:val="28"/>
          <w:szCs w:val="28"/>
        </w:rPr>
        <w:t>其修正要點如下：</w:t>
      </w:r>
    </w:p>
    <w:p w:rsidR="00E12E34" w:rsidRPr="00B0083D" w:rsidRDefault="00416BF9"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明確</w:t>
      </w:r>
      <w:r w:rsidR="00E12E34" w:rsidRPr="00B0083D">
        <w:rPr>
          <w:rFonts w:ascii="Times New Roman" w:eastAsia="標楷體" w:hAnsi="Times New Roman" w:hint="eastAsia"/>
          <w:sz w:val="28"/>
          <w:szCs w:val="28"/>
        </w:rPr>
        <w:t>環境影響評估之範疇包含政府政策</w:t>
      </w:r>
      <w:r w:rsidRPr="00B0083D">
        <w:rPr>
          <w:rFonts w:ascii="Times New Roman" w:eastAsia="標楷體" w:hAnsi="Times New Roman" w:hint="eastAsia"/>
          <w:sz w:val="28"/>
          <w:szCs w:val="28"/>
        </w:rPr>
        <w:t>及開發行為</w:t>
      </w:r>
      <w:r w:rsidR="00E12E34" w:rsidRPr="00B0083D">
        <w:rPr>
          <w:rFonts w:ascii="Times New Roman" w:eastAsia="標楷體" w:hAnsi="Times New Roman"/>
          <w:sz w:val="28"/>
          <w:szCs w:val="28"/>
        </w:rPr>
        <w:t>。</w:t>
      </w:r>
      <w:r w:rsidRPr="00B0083D">
        <w:rPr>
          <w:rFonts w:ascii="Times New Roman" w:eastAsia="標楷體" w:hAnsi="Times New Roman" w:hint="eastAsia"/>
          <w:sz w:val="28"/>
          <w:szCs w:val="28"/>
        </w:rPr>
        <w:t>（</w:t>
      </w:r>
      <w:r w:rsidR="00E12E34" w:rsidRPr="00B0083D">
        <w:rPr>
          <w:rFonts w:ascii="Times New Roman" w:eastAsia="標楷體" w:hAnsi="Times New Roman"/>
          <w:sz w:val="28"/>
          <w:szCs w:val="28"/>
        </w:rPr>
        <w:t>修正條文第</w:t>
      </w:r>
      <w:r w:rsidR="00E12E34" w:rsidRPr="00B0083D">
        <w:rPr>
          <w:rFonts w:ascii="Times New Roman" w:eastAsia="標楷體" w:hAnsi="Times New Roman" w:hint="eastAsia"/>
          <w:sz w:val="28"/>
          <w:szCs w:val="28"/>
        </w:rPr>
        <w:t>一</w:t>
      </w:r>
      <w:r w:rsidR="00E12E34" w:rsidRPr="00B0083D">
        <w:rPr>
          <w:rFonts w:ascii="Times New Roman" w:eastAsia="標楷體" w:hAnsi="Times New Roman"/>
          <w:sz w:val="28"/>
          <w:szCs w:val="28"/>
        </w:rPr>
        <w:t>條</w:t>
      </w:r>
      <w:r w:rsidRPr="00B0083D">
        <w:rPr>
          <w:rFonts w:ascii="Times New Roman" w:eastAsia="標楷體" w:hAnsi="Times New Roman" w:hint="eastAsia"/>
          <w:sz w:val="28"/>
          <w:szCs w:val="28"/>
        </w:rPr>
        <w:t>）</w:t>
      </w:r>
    </w:p>
    <w:p w:rsidR="00E12E34" w:rsidRPr="00B0083D" w:rsidRDefault="005350FD"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明確定義環境影響評估及其書件內容、審查</w:t>
      </w:r>
      <w:r w:rsidR="00E12E34" w:rsidRPr="00B0083D">
        <w:rPr>
          <w:rFonts w:ascii="Times New Roman" w:eastAsia="標楷體" w:hAnsi="Times New Roman" w:hint="eastAsia"/>
          <w:sz w:val="28"/>
          <w:szCs w:val="28"/>
        </w:rPr>
        <w:t>結論之分類。</w:t>
      </w:r>
      <w:r w:rsidR="00416BF9" w:rsidRPr="00B0083D">
        <w:rPr>
          <w:rFonts w:ascii="Times New Roman" w:eastAsia="標楷體" w:hAnsi="Times New Roman" w:hint="eastAsia"/>
          <w:sz w:val="28"/>
          <w:szCs w:val="28"/>
        </w:rPr>
        <w:t>（</w:t>
      </w:r>
      <w:r w:rsidR="00E12E34" w:rsidRPr="00B0083D">
        <w:rPr>
          <w:rFonts w:ascii="Times New Roman" w:eastAsia="標楷體" w:hAnsi="Times New Roman"/>
          <w:sz w:val="28"/>
          <w:szCs w:val="28"/>
        </w:rPr>
        <w:t>修正條文第</w:t>
      </w:r>
      <w:r w:rsidR="00E12E34" w:rsidRPr="00B0083D">
        <w:rPr>
          <w:rFonts w:ascii="Times New Roman" w:eastAsia="標楷體" w:hAnsi="Times New Roman" w:hint="eastAsia"/>
          <w:sz w:val="28"/>
          <w:szCs w:val="28"/>
        </w:rPr>
        <w:t>二</w:t>
      </w:r>
      <w:r w:rsidR="00E12E34" w:rsidRPr="00B0083D">
        <w:rPr>
          <w:rFonts w:ascii="Times New Roman" w:eastAsia="標楷體" w:hAnsi="Times New Roman"/>
          <w:sz w:val="28"/>
          <w:szCs w:val="28"/>
        </w:rPr>
        <w:t>條</w:t>
      </w:r>
      <w:r w:rsidR="00416BF9" w:rsidRPr="00B0083D">
        <w:rPr>
          <w:rFonts w:ascii="Times New Roman" w:eastAsia="標楷體" w:hAnsi="Times New Roman" w:hint="eastAsia"/>
          <w:sz w:val="28"/>
          <w:szCs w:val="28"/>
        </w:rPr>
        <w:t>）</w:t>
      </w:r>
    </w:p>
    <w:p w:rsidR="00E12E34" w:rsidRPr="00B0083D" w:rsidRDefault="00E12E34"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增列各級主管機關</w:t>
      </w:r>
      <w:r w:rsidR="00675937" w:rsidRPr="00B0083D">
        <w:rPr>
          <w:rFonts w:ascii="Times New Roman" w:eastAsia="標楷體" w:hAnsi="Times New Roman" w:hint="eastAsia"/>
          <w:sz w:val="28"/>
          <w:szCs w:val="28"/>
        </w:rPr>
        <w:t>訂定</w:t>
      </w:r>
      <w:r w:rsidR="001C12AB" w:rsidRPr="00B0083D">
        <w:rPr>
          <w:rFonts w:ascii="Times New Roman" w:eastAsia="標楷體" w:hAnsi="Times New Roman" w:hint="eastAsia"/>
          <w:sz w:val="28"/>
          <w:szCs w:val="28"/>
        </w:rPr>
        <w:t>環境影響評估</w:t>
      </w:r>
      <w:r w:rsidRPr="00B0083D">
        <w:rPr>
          <w:rFonts w:ascii="Times New Roman" w:eastAsia="標楷體" w:hAnsi="Times New Roman" w:hint="eastAsia"/>
          <w:sz w:val="28"/>
          <w:szCs w:val="28"/>
        </w:rPr>
        <w:t>審議會專家學者委員遴選辦法之授權規定。</w:t>
      </w:r>
      <w:r w:rsidR="00416BF9" w:rsidRPr="00B0083D">
        <w:rPr>
          <w:rFonts w:ascii="Times New Roman" w:eastAsia="標楷體" w:hAnsi="Times New Roman" w:hint="eastAsia"/>
          <w:sz w:val="28"/>
          <w:szCs w:val="28"/>
        </w:rPr>
        <w:t>（</w:t>
      </w:r>
      <w:r w:rsidRPr="00B0083D">
        <w:rPr>
          <w:rFonts w:ascii="Times New Roman" w:eastAsia="標楷體" w:hAnsi="Times New Roman"/>
          <w:sz w:val="28"/>
          <w:szCs w:val="28"/>
        </w:rPr>
        <w:t>修正條文第</w:t>
      </w:r>
      <w:r w:rsidR="001C12AB" w:rsidRPr="00B0083D">
        <w:rPr>
          <w:rFonts w:ascii="Times New Roman" w:eastAsia="標楷體" w:hAnsi="Times New Roman" w:hint="eastAsia"/>
          <w:sz w:val="28"/>
          <w:szCs w:val="28"/>
        </w:rPr>
        <w:t>四</w:t>
      </w:r>
      <w:r w:rsidRPr="00B0083D">
        <w:rPr>
          <w:rFonts w:ascii="Times New Roman" w:eastAsia="標楷體" w:hAnsi="Times New Roman"/>
          <w:sz w:val="28"/>
          <w:szCs w:val="28"/>
        </w:rPr>
        <w:t>條</w:t>
      </w:r>
      <w:r w:rsidR="00416BF9" w:rsidRPr="00B0083D">
        <w:rPr>
          <w:rFonts w:ascii="Times New Roman" w:eastAsia="標楷體" w:hAnsi="Times New Roman" w:hint="eastAsia"/>
          <w:sz w:val="28"/>
          <w:szCs w:val="28"/>
        </w:rPr>
        <w:t>）</w:t>
      </w:r>
    </w:p>
    <w:p w:rsidR="00E12E34" w:rsidRPr="00B0083D" w:rsidRDefault="00D37538"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增列</w:t>
      </w:r>
      <w:r w:rsidR="00E12E34" w:rsidRPr="00B0083D">
        <w:rPr>
          <w:rFonts w:ascii="Times New Roman" w:eastAsia="標楷體" w:hAnsi="Times New Roman" w:hint="eastAsia"/>
          <w:sz w:val="28"/>
          <w:szCs w:val="28"/>
        </w:rPr>
        <w:t>各級主管機關得組成專案小組</w:t>
      </w:r>
      <w:r w:rsidRPr="00B0083D">
        <w:rPr>
          <w:rFonts w:ascii="Times New Roman" w:eastAsia="標楷體" w:hAnsi="Times New Roman" w:hint="eastAsia"/>
          <w:sz w:val="28"/>
          <w:szCs w:val="28"/>
        </w:rPr>
        <w:t>或召開專家會議之程序規定</w:t>
      </w:r>
      <w:r w:rsidR="00675937" w:rsidRPr="00B0083D">
        <w:rPr>
          <w:rFonts w:ascii="Times New Roman" w:eastAsia="標楷體" w:hAnsi="Times New Roman" w:hint="eastAsia"/>
          <w:sz w:val="28"/>
          <w:szCs w:val="28"/>
        </w:rPr>
        <w:t>，並授權各級</w:t>
      </w:r>
      <w:r w:rsidRPr="00B0083D">
        <w:rPr>
          <w:rFonts w:ascii="Times New Roman" w:eastAsia="標楷體" w:hAnsi="Times New Roman" w:hint="eastAsia"/>
          <w:sz w:val="28"/>
          <w:szCs w:val="28"/>
        </w:rPr>
        <w:t>主管機關訂定相關設置</w:t>
      </w:r>
      <w:r w:rsidR="00742CA4" w:rsidRPr="00B0083D">
        <w:rPr>
          <w:rFonts w:ascii="Times New Roman" w:eastAsia="標楷體" w:hAnsi="Times New Roman" w:hint="eastAsia"/>
          <w:sz w:val="28"/>
          <w:szCs w:val="28"/>
        </w:rPr>
        <w:t>管理</w:t>
      </w:r>
      <w:r w:rsidR="00675937" w:rsidRPr="00B0083D">
        <w:rPr>
          <w:rFonts w:ascii="Times New Roman" w:eastAsia="標楷體" w:hAnsi="Times New Roman" w:hint="eastAsia"/>
          <w:sz w:val="28"/>
          <w:szCs w:val="28"/>
        </w:rPr>
        <w:t>辦</w:t>
      </w:r>
      <w:r w:rsidR="00706E39" w:rsidRPr="00B0083D">
        <w:rPr>
          <w:rFonts w:ascii="Times New Roman" w:eastAsia="標楷體" w:hAnsi="Times New Roman" w:hint="eastAsia"/>
          <w:sz w:val="28"/>
          <w:szCs w:val="28"/>
        </w:rPr>
        <w:t>法</w:t>
      </w:r>
      <w:r w:rsidR="00E12E34" w:rsidRPr="00B0083D">
        <w:rPr>
          <w:rFonts w:ascii="Times New Roman" w:eastAsia="標楷體" w:hAnsi="Times New Roman" w:hint="eastAsia"/>
          <w:sz w:val="28"/>
          <w:szCs w:val="28"/>
        </w:rPr>
        <w:t>。</w:t>
      </w:r>
      <w:r w:rsidR="00416BF9" w:rsidRPr="00B0083D">
        <w:rPr>
          <w:rFonts w:ascii="Times New Roman" w:eastAsia="標楷體" w:hAnsi="Times New Roman" w:hint="eastAsia"/>
          <w:sz w:val="28"/>
          <w:szCs w:val="28"/>
        </w:rPr>
        <w:t>（</w:t>
      </w:r>
      <w:r w:rsidR="00E12E34" w:rsidRPr="00B0083D">
        <w:rPr>
          <w:rFonts w:ascii="Times New Roman" w:eastAsia="標楷體" w:hAnsi="Times New Roman"/>
          <w:sz w:val="28"/>
          <w:szCs w:val="28"/>
        </w:rPr>
        <w:t>修正條文第</w:t>
      </w:r>
      <w:r w:rsidR="00E12E34" w:rsidRPr="00B0083D">
        <w:rPr>
          <w:rFonts w:ascii="Times New Roman" w:eastAsia="標楷體" w:hAnsi="Times New Roman" w:hint="eastAsia"/>
          <w:sz w:val="28"/>
          <w:szCs w:val="28"/>
        </w:rPr>
        <w:t>五</w:t>
      </w:r>
      <w:r w:rsidR="00E12E34" w:rsidRPr="00B0083D">
        <w:rPr>
          <w:rFonts w:ascii="Times New Roman" w:eastAsia="標楷體" w:hAnsi="Times New Roman"/>
          <w:sz w:val="28"/>
          <w:szCs w:val="28"/>
        </w:rPr>
        <w:t>條</w:t>
      </w:r>
      <w:r w:rsidR="00416BF9" w:rsidRPr="00B0083D">
        <w:rPr>
          <w:rFonts w:ascii="Times New Roman" w:eastAsia="標楷體" w:hAnsi="Times New Roman" w:hint="eastAsia"/>
          <w:sz w:val="28"/>
          <w:szCs w:val="28"/>
        </w:rPr>
        <w:t>）</w:t>
      </w:r>
    </w:p>
    <w:p w:rsidR="006B61AF" w:rsidRPr="00B0083D" w:rsidRDefault="0066031B"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新增</w:t>
      </w:r>
      <w:r w:rsidR="00E12E34" w:rsidRPr="00B0083D">
        <w:rPr>
          <w:rFonts w:ascii="Times New Roman" w:eastAsia="標楷體" w:hAnsi="Times New Roman" w:hint="eastAsia"/>
          <w:sz w:val="28"/>
          <w:szCs w:val="28"/>
        </w:rPr>
        <w:t>環境影響評估審議會委員或專案小組成員</w:t>
      </w:r>
      <w:r w:rsidR="00D955F8" w:rsidRPr="00B0083D">
        <w:rPr>
          <w:rFonts w:ascii="Times New Roman" w:eastAsia="標楷體" w:hAnsi="Times New Roman" w:hint="eastAsia"/>
          <w:sz w:val="28"/>
          <w:szCs w:val="28"/>
        </w:rPr>
        <w:t>迴避規定</w:t>
      </w:r>
      <w:r w:rsidRPr="00B0083D">
        <w:rPr>
          <w:rFonts w:ascii="Times New Roman" w:eastAsia="標楷體" w:hAnsi="Times New Roman" w:hint="eastAsia"/>
          <w:sz w:val="28"/>
          <w:szCs w:val="28"/>
        </w:rPr>
        <w:t>。</w:t>
      </w:r>
      <w:r w:rsidR="00E12E34" w:rsidRPr="00B0083D">
        <w:rPr>
          <w:rFonts w:ascii="Times New Roman" w:eastAsia="標楷體" w:hAnsi="Times New Roman" w:hint="eastAsia"/>
          <w:sz w:val="28"/>
          <w:szCs w:val="28"/>
        </w:rPr>
        <w:t>（修正條文</w:t>
      </w:r>
      <w:r w:rsidR="009F671E" w:rsidRPr="00B0083D">
        <w:rPr>
          <w:rFonts w:ascii="Times New Roman" w:eastAsia="標楷體" w:hAnsi="Times New Roman" w:hint="eastAsia"/>
          <w:sz w:val="28"/>
          <w:szCs w:val="28"/>
        </w:rPr>
        <w:t>第六條</w:t>
      </w:r>
      <w:r w:rsidR="00E12E34" w:rsidRPr="00B0083D">
        <w:rPr>
          <w:rFonts w:ascii="Times New Roman" w:eastAsia="標楷體" w:hAnsi="Times New Roman" w:hint="eastAsia"/>
          <w:sz w:val="28"/>
          <w:szCs w:val="28"/>
        </w:rPr>
        <w:t>）</w:t>
      </w:r>
    </w:p>
    <w:p w:rsidR="00E12E34" w:rsidRPr="00B0083D" w:rsidRDefault="009B3EA4"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增訂</w:t>
      </w:r>
      <w:r w:rsidR="00E12E34" w:rsidRPr="00B0083D">
        <w:rPr>
          <w:rFonts w:ascii="Times New Roman" w:eastAsia="標楷體" w:hAnsi="Times New Roman" w:hint="eastAsia"/>
          <w:sz w:val="28"/>
          <w:szCs w:val="28"/>
        </w:rPr>
        <w:t>中央主管機關得委辦直轄市、縣（</w:t>
      </w:r>
      <w:r w:rsidR="00486CA1" w:rsidRPr="00B0083D">
        <w:rPr>
          <w:rFonts w:ascii="Times New Roman" w:eastAsia="標楷體" w:hAnsi="Times New Roman" w:hint="eastAsia"/>
          <w:sz w:val="28"/>
          <w:szCs w:val="28"/>
        </w:rPr>
        <w:t>市）主管機關，以及各級主管機關得委託或委任相關機關（構）辦理</w:t>
      </w:r>
      <w:r w:rsidR="00E12E34" w:rsidRPr="00B0083D">
        <w:rPr>
          <w:rFonts w:ascii="Times New Roman" w:eastAsia="標楷體" w:hAnsi="Times New Roman" w:hint="eastAsia"/>
          <w:sz w:val="28"/>
          <w:szCs w:val="28"/>
        </w:rPr>
        <w:t>事項</w:t>
      </w:r>
      <w:r w:rsidR="0066031B" w:rsidRPr="00B0083D">
        <w:rPr>
          <w:rFonts w:ascii="Times New Roman" w:eastAsia="標楷體" w:hAnsi="Times New Roman" w:hint="eastAsia"/>
          <w:sz w:val="28"/>
          <w:szCs w:val="28"/>
        </w:rPr>
        <w:t>之依據</w:t>
      </w:r>
      <w:r w:rsidR="00E12E34" w:rsidRPr="00B0083D">
        <w:rPr>
          <w:rFonts w:ascii="Times New Roman" w:eastAsia="標楷體" w:hAnsi="Times New Roman" w:hint="eastAsia"/>
          <w:sz w:val="28"/>
          <w:szCs w:val="28"/>
        </w:rPr>
        <w:t>。（修正條文第七條）</w:t>
      </w:r>
    </w:p>
    <w:p w:rsidR="00E12E34" w:rsidRPr="00B0083D" w:rsidRDefault="00E12E34"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增</w:t>
      </w:r>
      <w:r w:rsidR="00041307" w:rsidRPr="00B0083D">
        <w:rPr>
          <w:rFonts w:ascii="Times New Roman" w:eastAsia="標楷體" w:hAnsi="Times New Roman" w:hint="eastAsia"/>
          <w:sz w:val="28"/>
          <w:szCs w:val="28"/>
        </w:rPr>
        <w:t>訂</w:t>
      </w:r>
      <w:r w:rsidR="00306F81" w:rsidRPr="00B0083D">
        <w:rPr>
          <w:rFonts w:ascii="Times New Roman" w:eastAsia="標楷體" w:hAnsi="Times New Roman" w:hint="eastAsia"/>
          <w:sz w:val="28"/>
          <w:szCs w:val="28"/>
        </w:rPr>
        <w:t>應實施</w:t>
      </w:r>
      <w:r w:rsidR="00706E39" w:rsidRPr="00B0083D">
        <w:rPr>
          <w:rFonts w:ascii="Times New Roman" w:eastAsia="標楷體" w:hAnsi="Times New Roman" w:hint="eastAsia"/>
          <w:sz w:val="28"/>
          <w:szCs w:val="28"/>
        </w:rPr>
        <w:t>環境影響評估</w:t>
      </w:r>
      <w:r w:rsidR="00306F81" w:rsidRPr="00B0083D">
        <w:rPr>
          <w:rFonts w:ascii="Times New Roman" w:eastAsia="標楷體" w:hAnsi="Times New Roman" w:hint="eastAsia"/>
          <w:sz w:val="28"/>
          <w:szCs w:val="28"/>
        </w:rPr>
        <w:t>開發行為類型，</w:t>
      </w:r>
      <w:r w:rsidR="0066031B" w:rsidRPr="00B0083D">
        <w:rPr>
          <w:rFonts w:ascii="Times New Roman" w:eastAsia="標楷體" w:hAnsi="Times New Roman" w:hint="eastAsia"/>
          <w:sz w:val="28"/>
          <w:szCs w:val="28"/>
        </w:rPr>
        <w:t>並授權</w:t>
      </w:r>
      <w:r w:rsidRPr="00B0083D">
        <w:rPr>
          <w:rFonts w:ascii="Times New Roman" w:eastAsia="標楷體" w:hAnsi="Times New Roman" w:hint="eastAsia"/>
          <w:sz w:val="28"/>
          <w:szCs w:val="28"/>
        </w:rPr>
        <w:t>直轄市、縣（市）主管機關得就屬地方政府審議之開發行為加嚴或新增其應實施環境影響評估之細目及範圍。（修正條文第八條）</w:t>
      </w:r>
    </w:p>
    <w:p w:rsidR="00E12E34" w:rsidRPr="00B0083D" w:rsidRDefault="00E12E34"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刪除環境影響說明書</w:t>
      </w:r>
      <w:r w:rsidR="009B3EA4" w:rsidRPr="00B0083D">
        <w:rPr>
          <w:rFonts w:ascii="Times New Roman" w:eastAsia="標楷體" w:hAnsi="Times New Roman" w:hint="eastAsia"/>
          <w:sz w:val="28"/>
          <w:szCs w:val="28"/>
        </w:rPr>
        <w:t>初稿</w:t>
      </w:r>
      <w:r w:rsidRPr="00B0083D">
        <w:rPr>
          <w:rFonts w:ascii="Times New Roman" w:eastAsia="標楷體" w:hAnsi="Times New Roman" w:hint="eastAsia"/>
          <w:sz w:val="28"/>
          <w:szCs w:val="28"/>
        </w:rPr>
        <w:t>及環境影響評估報告書</w:t>
      </w:r>
      <w:r w:rsidR="00486CA1" w:rsidRPr="00B0083D">
        <w:rPr>
          <w:rFonts w:ascii="Times New Roman" w:eastAsia="標楷體" w:hAnsi="Times New Roman" w:hint="eastAsia"/>
          <w:sz w:val="28"/>
          <w:szCs w:val="28"/>
        </w:rPr>
        <w:t>初稿</w:t>
      </w:r>
      <w:r w:rsidR="001C12AB" w:rsidRPr="00B0083D">
        <w:rPr>
          <w:rFonts w:ascii="Times New Roman" w:eastAsia="標楷體" w:hAnsi="Times New Roman" w:hint="eastAsia"/>
          <w:sz w:val="28"/>
          <w:szCs w:val="28"/>
        </w:rPr>
        <w:t>應載明負責人</w:t>
      </w:r>
      <w:r w:rsidRPr="00B0083D">
        <w:rPr>
          <w:rFonts w:ascii="Times New Roman" w:eastAsia="標楷體" w:hAnsi="Times New Roman" w:hint="eastAsia"/>
          <w:sz w:val="28"/>
          <w:szCs w:val="28"/>
        </w:rPr>
        <w:t>個人資料</w:t>
      </w:r>
      <w:r w:rsidR="001C12AB" w:rsidRPr="00B0083D">
        <w:rPr>
          <w:rFonts w:ascii="Times New Roman" w:eastAsia="標楷體" w:hAnsi="Times New Roman" w:hint="eastAsia"/>
          <w:sz w:val="28"/>
          <w:szCs w:val="28"/>
        </w:rPr>
        <w:t>之規定</w:t>
      </w:r>
      <w:r w:rsidR="0066031B" w:rsidRPr="00B0083D">
        <w:rPr>
          <w:rFonts w:ascii="Times New Roman" w:eastAsia="標楷體" w:hAnsi="Times New Roman" w:hint="eastAsia"/>
          <w:sz w:val="28"/>
          <w:szCs w:val="28"/>
        </w:rPr>
        <w:t>，以落實個人資料之保護</w:t>
      </w:r>
      <w:r w:rsidRPr="00B0083D">
        <w:rPr>
          <w:rFonts w:ascii="Times New Roman" w:eastAsia="標楷體" w:hAnsi="Times New Roman" w:hint="eastAsia"/>
          <w:sz w:val="28"/>
          <w:szCs w:val="28"/>
        </w:rPr>
        <w:t>。（修正條文第九條、第十五條）</w:t>
      </w:r>
    </w:p>
    <w:p w:rsidR="00E12E34" w:rsidRPr="00B0083D" w:rsidRDefault="00742CA4"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增進</w:t>
      </w:r>
      <w:r w:rsidR="006B61AF" w:rsidRPr="00B0083D">
        <w:rPr>
          <w:rFonts w:ascii="Times New Roman" w:eastAsia="標楷體" w:hAnsi="Times New Roman" w:hint="eastAsia"/>
          <w:sz w:val="28"/>
          <w:szCs w:val="28"/>
        </w:rPr>
        <w:t>目的事業主管機關</w:t>
      </w:r>
      <w:r w:rsidRPr="00B0083D">
        <w:rPr>
          <w:rFonts w:ascii="Times New Roman" w:eastAsia="標楷體" w:hAnsi="Times New Roman" w:hint="eastAsia"/>
          <w:sz w:val="28"/>
          <w:szCs w:val="28"/>
        </w:rPr>
        <w:t>角色功能</w:t>
      </w:r>
      <w:r w:rsidR="006B61AF" w:rsidRPr="00B0083D">
        <w:rPr>
          <w:rFonts w:ascii="Times New Roman" w:eastAsia="標楷體" w:hAnsi="Times New Roman" w:hint="eastAsia"/>
          <w:sz w:val="28"/>
          <w:szCs w:val="28"/>
        </w:rPr>
        <w:t>，</w:t>
      </w:r>
      <w:r w:rsidR="001C12AB" w:rsidRPr="00B0083D">
        <w:rPr>
          <w:rFonts w:ascii="Times New Roman" w:eastAsia="標楷體" w:hAnsi="Times New Roman" w:hint="eastAsia"/>
          <w:sz w:val="28"/>
          <w:szCs w:val="28"/>
        </w:rPr>
        <w:t>增</w:t>
      </w:r>
      <w:r w:rsidR="00041307" w:rsidRPr="00B0083D">
        <w:rPr>
          <w:rFonts w:ascii="Times New Roman" w:eastAsia="標楷體" w:hAnsi="Times New Roman" w:hint="eastAsia"/>
          <w:sz w:val="28"/>
          <w:szCs w:val="28"/>
        </w:rPr>
        <w:t>訂</w:t>
      </w:r>
      <w:r w:rsidR="009B3EA4" w:rsidRPr="00B0083D">
        <w:rPr>
          <w:rFonts w:ascii="Times New Roman" w:eastAsia="標楷體" w:hAnsi="Times New Roman" w:hint="eastAsia"/>
          <w:sz w:val="28"/>
          <w:szCs w:val="28"/>
        </w:rPr>
        <w:t>轉送環境影響評估書件時應進行相關</w:t>
      </w:r>
      <w:r w:rsidR="008D2B0E" w:rsidRPr="00B0083D">
        <w:rPr>
          <w:rFonts w:ascii="Times New Roman" w:eastAsia="標楷體" w:hAnsi="Times New Roman" w:hint="eastAsia"/>
          <w:sz w:val="28"/>
          <w:szCs w:val="28"/>
        </w:rPr>
        <w:t>事項之</w:t>
      </w:r>
      <w:r w:rsidR="009B3EA4" w:rsidRPr="00B0083D">
        <w:rPr>
          <w:rFonts w:ascii="Times New Roman" w:eastAsia="標楷體" w:hAnsi="Times New Roman" w:hint="eastAsia"/>
          <w:sz w:val="28"/>
          <w:szCs w:val="28"/>
        </w:rPr>
        <w:t>檢核</w:t>
      </w:r>
      <w:r w:rsidR="006B61AF" w:rsidRPr="00B0083D">
        <w:rPr>
          <w:rFonts w:ascii="Times New Roman" w:eastAsia="標楷體" w:hAnsi="Times New Roman" w:hint="eastAsia"/>
          <w:sz w:val="28"/>
          <w:szCs w:val="28"/>
        </w:rPr>
        <w:t>；增訂目的事業主管機關</w:t>
      </w:r>
      <w:r w:rsidR="0066031B" w:rsidRPr="00B0083D">
        <w:rPr>
          <w:rFonts w:ascii="Times New Roman" w:eastAsia="標楷體" w:hAnsi="Times New Roman" w:hint="eastAsia"/>
          <w:sz w:val="28"/>
          <w:szCs w:val="28"/>
        </w:rPr>
        <w:t>得命提環境影響調查報告書之權。</w:t>
      </w:r>
      <w:r w:rsidR="006B61AF" w:rsidRPr="00B0083D">
        <w:rPr>
          <w:rFonts w:ascii="Times New Roman" w:eastAsia="標楷體" w:hAnsi="Times New Roman" w:hint="eastAsia"/>
          <w:sz w:val="28"/>
          <w:szCs w:val="28"/>
        </w:rPr>
        <w:t>（修正條文</w:t>
      </w:r>
      <w:r w:rsidR="00416BF9" w:rsidRPr="00B0083D">
        <w:rPr>
          <w:rFonts w:ascii="Times New Roman" w:eastAsia="標楷體" w:hAnsi="Times New Roman" w:hint="eastAsia"/>
          <w:sz w:val="28"/>
          <w:szCs w:val="28"/>
        </w:rPr>
        <w:t>第十條</w:t>
      </w:r>
      <w:r w:rsidR="00460D83" w:rsidRPr="00B0083D">
        <w:rPr>
          <w:rFonts w:ascii="Times New Roman" w:eastAsia="標楷體" w:hAnsi="Times New Roman" w:hint="eastAsia"/>
          <w:sz w:val="28"/>
          <w:szCs w:val="28"/>
        </w:rPr>
        <w:t>、第十七條</w:t>
      </w:r>
      <w:r w:rsidR="0066031B" w:rsidRPr="00B0083D">
        <w:rPr>
          <w:rFonts w:ascii="Times New Roman" w:eastAsia="標楷體" w:hAnsi="Times New Roman" w:hint="eastAsia"/>
          <w:sz w:val="28"/>
          <w:szCs w:val="28"/>
        </w:rPr>
        <w:t>及第二十四條</w:t>
      </w:r>
      <w:r w:rsidR="006B61AF" w:rsidRPr="00B0083D">
        <w:rPr>
          <w:rFonts w:ascii="Times New Roman" w:eastAsia="標楷體" w:hAnsi="Times New Roman" w:hint="eastAsia"/>
          <w:sz w:val="28"/>
          <w:szCs w:val="28"/>
        </w:rPr>
        <w:t>）</w:t>
      </w:r>
    </w:p>
    <w:p w:rsidR="00E12E34" w:rsidRPr="00B0083D" w:rsidRDefault="00041307" w:rsidP="00623AE8">
      <w:pPr>
        <w:widowControl/>
        <w:numPr>
          <w:ilvl w:val="0"/>
          <w:numId w:val="74"/>
        </w:numPr>
        <w:snapToGrid w:val="0"/>
        <w:spacing w:line="460" w:lineRule="exact"/>
        <w:ind w:left="550" w:hanging="550"/>
        <w:jc w:val="both"/>
        <w:rPr>
          <w:rFonts w:ascii="Times New Roman" w:eastAsia="標楷體" w:hAnsi="Times New Roman"/>
          <w:sz w:val="28"/>
          <w:szCs w:val="28"/>
        </w:rPr>
      </w:pPr>
      <w:r w:rsidRPr="00B0083D">
        <w:rPr>
          <w:rFonts w:ascii="Times New Roman" w:eastAsia="標楷體" w:hAnsi="Times New Roman" w:hint="eastAsia"/>
          <w:sz w:val="28"/>
          <w:szCs w:val="28"/>
        </w:rPr>
        <w:t>增訂</w:t>
      </w:r>
      <w:r w:rsidR="00486CA1" w:rsidRPr="00B0083D">
        <w:rPr>
          <w:rFonts w:ascii="Times New Roman" w:eastAsia="標楷體" w:hAnsi="Times New Roman" w:hint="eastAsia"/>
          <w:sz w:val="28"/>
          <w:szCs w:val="28"/>
        </w:rPr>
        <w:t>環境影響說明書及環境影響評估報告書</w:t>
      </w:r>
      <w:r w:rsidR="007B2CB8" w:rsidRPr="00B0083D">
        <w:rPr>
          <w:rFonts w:ascii="Times New Roman" w:eastAsia="標楷體" w:hAnsi="Times New Roman" w:hint="eastAsia"/>
          <w:sz w:val="28"/>
          <w:szCs w:val="28"/>
        </w:rPr>
        <w:t>須</w:t>
      </w:r>
      <w:r w:rsidR="00486CA1" w:rsidRPr="00B0083D">
        <w:rPr>
          <w:rFonts w:ascii="Times New Roman" w:eastAsia="標楷體" w:hAnsi="Times New Roman" w:hint="eastAsia"/>
          <w:sz w:val="28"/>
          <w:szCs w:val="28"/>
        </w:rPr>
        <w:t>經主管機關核定</w:t>
      </w:r>
      <w:r w:rsidR="007B2CB8" w:rsidRPr="00B0083D">
        <w:rPr>
          <w:rFonts w:ascii="Times New Roman" w:eastAsia="標楷體" w:hAnsi="Times New Roman" w:hint="eastAsia"/>
          <w:sz w:val="28"/>
          <w:szCs w:val="28"/>
        </w:rPr>
        <w:t>，</w:t>
      </w:r>
      <w:r w:rsidR="00486CA1" w:rsidRPr="00B0083D">
        <w:rPr>
          <w:rFonts w:ascii="Times New Roman" w:eastAsia="標楷體" w:hAnsi="Times New Roman" w:hint="eastAsia"/>
          <w:sz w:val="28"/>
          <w:szCs w:val="28"/>
        </w:rPr>
        <w:t>並取得目的事業主管機關許可後</w:t>
      </w:r>
      <w:r w:rsidR="00E12E34" w:rsidRPr="00B0083D">
        <w:rPr>
          <w:rFonts w:ascii="Times New Roman" w:eastAsia="標楷體" w:hAnsi="Times New Roman" w:hint="eastAsia"/>
          <w:sz w:val="28"/>
          <w:szCs w:val="28"/>
        </w:rPr>
        <w:t>，</w:t>
      </w:r>
      <w:r w:rsidR="007B2CB8" w:rsidRPr="00B0083D">
        <w:rPr>
          <w:rFonts w:ascii="Times New Roman" w:eastAsia="標楷體" w:hAnsi="Times New Roman" w:hint="eastAsia"/>
          <w:sz w:val="28"/>
          <w:szCs w:val="28"/>
        </w:rPr>
        <w:t>開發單位</w:t>
      </w:r>
      <w:r w:rsidR="00486CA1" w:rsidRPr="00B0083D">
        <w:rPr>
          <w:rFonts w:ascii="Times New Roman" w:eastAsia="標楷體" w:hAnsi="Times New Roman" w:hint="eastAsia"/>
          <w:sz w:val="28"/>
          <w:szCs w:val="28"/>
        </w:rPr>
        <w:t>始得</w:t>
      </w:r>
      <w:r w:rsidR="0066031B" w:rsidRPr="00B0083D">
        <w:rPr>
          <w:rFonts w:ascii="Times New Roman" w:eastAsia="標楷體" w:hAnsi="Times New Roman" w:hint="eastAsia"/>
          <w:sz w:val="28"/>
          <w:szCs w:val="28"/>
        </w:rPr>
        <w:t>實施開發行為</w:t>
      </w:r>
      <w:r w:rsidR="00E12E34" w:rsidRPr="00B0083D">
        <w:rPr>
          <w:rFonts w:ascii="Times New Roman" w:eastAsia="標楷體" w:hAnsi="Times New Roman" w:hint="eastAsia"/>
          <w:sz w:val="28"/>
          <w:szCs w:val="28"/>
        </w:rPr>
        <w:t>。（修正條文第十一條</w:t>
      </w:r>
      <w:r w:rsidR="007B2CB8" w:rsidRPr="00B0083D">
        <w:rPr>
          <w:rFonts w:ascii="Times New Roman" w:eastAsia="標楷體" w:hAnsi="Times New Roman" w:hint="eastAsia"/>
          <w:sz w:val="28"/>
          <w:szCs w:val="28"/>
        </w:rPr>
        <w:t>、第十八條</w:t>
      </w:r>
      <w:r w:rsidR="00E12E34" w:rsidRPr="00B0083D">
        <w:rPr>
          <w:rFonts w:ascii="Times New Roman" w:eastAsia="標楷體" w:hAnsi="Times New Roman" w:hint="eastAsia"/>
          <w:sz w:val="28"/>
          <w:szCs w:val="28"/>
        </w:rPr>
        <w:t>）</w:t>
      </w:r>
    </w:p>
    <w:p w:rsidR="006773A7" w:rsidRPr="00B0083D" w:rsidRDefault="0066031B"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lastRenderedPageBreak/>
        <w:t>新增</w:t>
      </w:r>
      <w:r w:rsidR="001B5975" w:rsidRPr="00B0083D">
        <w:rPr>
          <w:rFonts w:ascii="Times New Roman" w:eastAsia="標楷體" w:hAnsi="Times New Roman" w:hint="eastAsia"/>
          <w:sz w:val="28"/>
          <w:szCs w:val="28"/>
        </w:rPr>
        <w:t>由中央主管機關訂定</w:t>
      </w:r>
      <w:r w:rsidR="00A237EC" w:rsidRPr="00B0083D">
        <w:rPr>
          <w:rFonts w:ascii="Times New Roman" w:eastAsia="標楷體" w:hAnsi="Times New Roman" w:hint="eastAsia"/>
          <w:sz w:val="28"/>
          <w:szCs w:val="28"/>
        </w:rPr>
        <w:t>環境影響評估相關會議</w:t>
      </w:r>
      <w:r w:rsidRPr="00B0083D">
        <w:rPr>
          <w:rFonts w:ascii="Times New Roman" w:eastAsia="標楷體" w:hAnsi="Times New Roman" w:hint="eastAsia"/>
          <w:sz w:val="28"/>
          <w:szCs w:val="28"/>
        </w:rPr>
        <w:t>應遵行事項</w:t>
      </w:r>
      <w:r w:rsidR="001B5975" w:rsidRPr="00B0083D">
        <w:rPr>
          <w:rFonts w:ascii="Times New Roman" w:eastAsia="標楷體" w:hAnsi="Times New Roman" w:hint="eastAsia"/>
          <w:sz w:val="28"/>
          <w:szCs w:val="28"/>
        </w:rPr>
        <w:t>作業辦法</w:t>
      </w:r>
      <w:r w:rsidRPr="00B0083D">
        <w:rPr>
          <w:rFonts w:ascii="Times New Roman" w:eastAsia="標楷體" w:hAnsi="Times New Roman" w:hint="eastAsia"/>
          <w:sz w:val="28"/>
          <w:szCs w:val="28"/>
        </w:rPr>
        <w:t>之授權</w:t>
      </w:r>
      <w:r w:rsidR="006773A7" w:rsidRPr="00B0083D">
        <w:rPr>
          <w:rFonts w:ascii="Times New Roman" w:eastAsia="標楷體" w:hAnsi="Times New Roman" w:hint="eastAsia"/>
          <w:sz w:val="28"/>
          <w:szCs w:val="28"/>
        </w:rPr>
        <w:t>。（修正條文</w:t>
      </w:r>
      <w:r w:rsidR="00742CA4" w:rsidRPr="00B0083D">
        <w:rPr>
          <w:rFonts w:ascii="Times New Roman" w:eastAsia="標楷體" w:hAnsi="Times New Roman" w:hint="eastAsia"/>
          <w:sz w:val="28"/>
          <w:szCs w:val="28"/>
        </w:rPr>
        <w:t>第四條、第五條、第十一條、</w:t>
      </w:r>
      <w:r w:rsidR="009B3EA4" w:rsidRPr="00B0083D">
        <w:rPr>
          <w:rFonts w:ascii="Times New Roman" w:eastAsia="標楷體" w:hAnsi="Times New Roman" w:hint="eastAsia"/>
          <w:sz w:val="28"/>
          <w:szCs w:val="28"/>
        </w:rPr>
        <w:t>第十二條、</w:t>
      </w:r>
      <w:r w:rsidR="006773A7" w:rsidRPr="00B0083D">
        <w:rPr>
          <w:rFonts w:ascii="Times New Roman" w:eastAsia="標楷體" w:hAnsi="Times New Roman" w:hint="eastAsia"/>
          <w:sz w:val="28"/>
          <w:szCs w:val="28"/>
        </w:rPr>
        <w:t>第十六條</w:t>
      </w:r>
      <w:r w:rsidR="001B5975" w:rsidRPr="00B0083D">
        <w:rPr>
          <w:rFonts w:ascii="Times New Roman" w:eastAsia="標楷體" w:hAnsi="Times New Roman" w:hint="eastAsia"/>
          <w:sz w:val="28"/>
          <w:szCs w:val="28"/>
        </w:rPr>
        <w:t>及第三十二條</w:t>
      </w:r>
      <w:r w:rsidR="006773A7" w:rsidRPr="00B0083D">
        <w:rPr>
          <w:rFonts w:ascii="Times New Roman" w:eastAsia="標楷體" w:hAnsi="Times New Roman" w:hint="eastAsia"/>
          <w:sz w:val="28"/>
          <w:szCs w:val="28"/>
        </w:rPr>
        <w:t>）</w:t>
      </w:r>
    </w:p>
    <w:p w:rsidR="00E12E34" w:rsidRPr="00B0083D" w:rsidRDefault="00E12E34"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開發單位</w:t>
      </w:r>
      <w:r w:rsidR="007B2CB8" w:rsidRPr="00B0083D">
        <w:rPr>
          <w:rFonts w:ascii="Times New Roman" w:eastAsia="標楷體" w:hAnsi="Times New Roman" w:hint="eastAsia"/>
          <w:sz w:val="28"/>
          <w:szCs w:val="28"/>
        </w:rPr>
        <w:t>得參酌</w:t>
      </w:r>
      <w:r w:rsidR="000F79D9" w:rsidRPr="00B0083D">
        <w:rPr>
          <w:rFonts w:ascii="Times New Roman" w:eastAsia="標楷體" w:hAnsi="Times New Roman" w:hint="eastAsia"/>
          <w:sz w:val="28"/>
          <w:szCs w:val="28"/>
        </w:rPr>
        <w:t>評估</w:t>
      </w:r>
      <w:r w:rsidRPr="00B0083D">
        <w:rPr>
          <w:rFonts w:ascii="Times New Roman" w:eastAsia="標楷體" w:hAnsi="Times New Roman" w:hint="eastAsia"/>
          <w:sz w:val="28"/>
          <w:szCs w:val="28"/>
        </w:rPr>
        <w:t>範疇界定所提出之替代方案，納入環境影響評估報告書初稿。（修正條文第十四條）</w:t>
      </w:r>
    </w:p>
    <w:p w:rsidR="00E12E34" w:rsidRPr="00B0083D" w:rsidRDefault="0066031B"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主管機關命開發單位</w:t>
      </w:r>
      <w:r w:rsidR="00FB42A8" w:rsidRPr="00B0083D">
        <w:rPr>
          <w:rFonts w:ascii="Times New Roman" w:eastAsia="標楷體" w:hAnsi="Times New Roman" w:hint="eastAsia"/>
          <w:sz w:val="28"/>
          <w:szCs w:val="28"/>
        </w:rPr>
        <w:t>環境影響評估書件限期補正</w:t>
      </w:r>
      <w:r w:rsidR="00D67C56" w:rsidRPr="00B0083D">
        <w:rPr>
          <w:rFonts w:ascii="Times New Roman" w:eastAsia="標楷體" w:hAnsi="Times New Roman" w:hint="eastAsia"/>
          <w:sz w:val="28"/>
          <w:szCs w:val="28"/>
        </w:rPr>
        <w:t>、展延</w:t>
      </w:r>
      <w:r w:rsidR="00B57D4C" w:rsidRPr="00B0083D">
        <w:rPr>
          <w:rFonts w:ascii="Times New Roman" w:eastAsia="標楷體" w:hAnsi="Times New Roman" w:hint="eastAsia"/>
          <w:sz w:val="28"/>
          <w:szCs w:val="28"/>
        </w:rPr>
        <w:t>補正期限以及准駁展延之</w:t>
      </w:r>
      <w:r w:rsidR="00D67C56" w:rsidRPr="00B0083D">
        <w:rPr>
          <w:rFonts w:ascii="Times New Roman" w:eastAsia="標楷體" w:hAnsi="Times New Roman" w:hint="eastAsia"/>
          <w:sz w:val="28"/>
          <w:szCs w:val="28"/>
        </w:rPr>
        <w:t>機制</w:t>
      </w:r>
      <w:r w:rsidR="00E12E34" w:rsidRPr="00B0083D">
        <w:rPr>
          <w:rFonts w:ascii="Times New Roman" w:eastAsia="標楷體" w:hAnsi="Times New Roman" w:hint="eastAsia"/>
          <w:sz w:val="28"/>
          <w:szCs w:val="28"/>
        </w:rPr>
        <w:t>。（修正條文第十九條）</w:t>
      </w:r>
    </w:p>
    <w:p w:rsidR="00E12E34" w:rsidRPr="00B0083D" w:rsidRDefault="001C12AB"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開發行為經主管機關作成認定不應開發之審查結論後，開發單位</w:t>
      </w:r>
      <w:r w:rsidR="00B57D4C" w:rsidRPr="00B0083D">
        <w:rPr>
          <w:rFonts w:ascii="Times New Roman" w:eastAsia="標楷體" w:hAnsi="Times New Roman" w:hint="eastAsia"/>
          <w:sz w:val="28"/>
          <w:szCs w:val="28"/>
        </w:rPr>
        <w:t>另行提出</w:t>
      </w:r>
      <w:r w:rsidRPr="00B0083D">
        <w:rPr>
          <w:rFonts w:ascii="Times New Roman" w:eastAsia="標楷體" w:hAnsi="Times New Roman" w:hint="eastAsia"/>
          <w:sz w:val="28"/>
          <w:szCs w:val="28"/>
        </w:rPr>
        <w:t>替代方案</w:t>
      </w:r>
      <w:r w:rsidR="00B57D4C" w:rsidRPr="00B0083D">
        <w:rPr>
          <w:rFonts w:ascii="Times New Roman" w:eastAsia="標楷體" w:hAnsi="Times New Roman" w:hint="eastAsia"/>
          <w:sz w:val="28"/>
          <w:szCs w:val="28"/>
        </w:rPr>
        <w:t>之審查機關及其限制條件</w:t>
      </w:r>
      <w:r w:rsidR="00E12E34" w:rsidRPr="00B0083D">
        <w:rPr>
          <w:rFonts w:ascii="Times New Roman" w:eastAsia="標楷體" w:hAnsi="Times New Roman" w:hint="eastAsia"/>
          <w:sz w:val="28"/>
          <w:szCs w:val="28"/>
        </w:rPr>
        <w:t>。（修正條文第二十條）</w:t>
      </w:r>
    </w:p>
    <w:p w:rsidR="00E12E34" w:rsidRPr="00B0083D" w:rsidRDefault="001C12AB"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增訂</w:t>
      </w:r>
      <w:r w:rsidR="00E24CC5" w:rsidRPr="00B0083D">
        <w:rPr>
          <w:rFonts w:ascii="Times New Roman" w:eastAsia="標楷體" w:hAnsi="Times New Roman" w:hint="eastAsia"/>
          <w:sz w:val="28"/>
          <w:szCs w:val="28"/>
        </w:rPr>
        <w:t>開發單位</w:t>
      </w:r>
      <w:r w:rsidR="00E12E34" w:rsidRPr="00B0083D">
        <w:rPr>
          <w:rFonts w:ascii="Times New Roman" w:eastAsia="標楷體" w:hAnsi="Times New Roman" w:hint="eastAsia"/>
          <w:sz w:val="28"/>
          <w:szCs w:val="28"/>
        </w:rPr>
        <w:t>撤回環境影響說明書</w:t>
      </w:r>
      <w:r w:rsidR="00041307" w:rsidRPr="00B0083D">
        <w:rPr>
          <w:rFonts w:ascii="Times New Roman" w:eastAsia="標楷體" w:hAnsi="Times New Roman" w:hint="eastAsia"/>
          <w:sz w:val="28"/>
          <w:szCs w:val="28"/>
        </w:rPr>
        <w:t>初稿</w:t>
      </w:r>
      <w:r w:rsidR="00E12E34" w:rsidRPr="00B0083D">
        <w:rPr>
          <w:rFonts w:ascii="Times New Roman" w:eastAsia="標楷體" w:hAnsi="Times New Roman" w:hint="eastAsia"/>
          <w:sz w:val="28"/>
          <w:szCs w:val="28"/>
        </w:rPr>
        <w:t>或環境影響評估報告書初稿之程序及</w:t>
      </w:r>
      <w:r w:rsidR="00E24CC5" w:rsidRPr="00B0083D">
        <w:rPr>
          <w:rFonts w:ascii="Times New Roman" w:eastAsia="標楷體" w:hAnsi="Times New Roman" w:hint="eastAsia"/>
          <w:sz w:val="28"/>
          <w:szCs w:val="28"/>
        </w:rPr>
        <w:t>相關</w:t>
      </w:r>
      <w:r w:rsidR="00E12E34" w:rsidRPr="00B0083D">
        <w:rPr>
          <w:rFonts w:ascii="Times New Roman" w:eastAsia="標楷體" w:hAnsi="Times New Roman" w:hint="eastAsia"/>
          <w:sz w:val="28"/>
          <w:szCs w:val="28"/>
        </w:rPr>
        <w:t>規定。（修正條文第二十一條）</w:t>
      </w:r>
    </w:p>
    <w:p w:rsidR="00E12E34" w:rsidRPr="00B0083D" w:rsidRDefault="001C12AB"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開發行為</w:t>
      </w:r>
      <w:r w:rsidR="00E12E34" w:rsidRPr="00B0083D">
        <w:rPr>
          <w:rFonts w:ascii="Times New Roman" w:eastAsia="標楷體" w:hAnsi="Times New Roman" w:hint="eastAsia"/>
          <w:sz w:val="28"/>
          <w:szCs w:val="28"/>
        </w:rPr>
        <w:t>經主管機關作成</w:t>
      </w:r>
      <w:r w:rsidRPr="00B0083D">
        <w:rPr>
          <w:rFonts w:ascii="Times New Roman" w:eastAsia="標楷體" w:hAnsi="Times New Roman" w:hint="eastAsia"/>
          <w:sz w:val="28"/>
          <w:szCs w:val="28"/>
        </w:rPr>
        <w:t>之</w:t>
      </w:r>
      <w:r w:rsidR="00E12E34" w:rsidRPr="00B0083D">
        <w:rPr>
          <w:rFonts w:ascii="Times New Roman" w:eastAsia="標楷體" w:hAnsi="Times New Roman" w:hint="eastAsia"/>
          <w:sz w:val="28"/>
          <w:szCs w:val="28"/>
        </w:rPr>
        <w:t>審查結論，經撤銷確定，其開發許可即失其效力。（修正條文第二十二條）</w:t>
      </w:r>
    </w:p>
    <w:p w:rsidR="008D2B0E" w:rsidRPr="00B0083D" w:rsidRDefault="00B8468D"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為有效監督</w:t>
      </w:r>
      <w:r w:rsidR="00742CA4" w:rsidRPr="00B0083D">
        <w:rPr>
          <w:rFonts w:ascii="Times New Roman" w:eastAsia="標楷體" w:hAnsi="Times New Roman" w:hint="eastAsia"/>
          <w:sz w:val="28"/>
          <w:szCs w:val="28"/>
        </w:rPr>
        <w:t>，課以</w:t>
      </w:r>
      <w:r w:rsidR="006773A7" w:rsidRPr="00B0083D">
        <w:rPr>
          <w:rFonts w:ascii="Times New Roman" w:eastAsia="標楷體" w:hAnsi="Times New Roman" w:hint="eastAsia"/>
          <w:sz w:val="28"/>
          <w:szCs w:val="28"/>
        </w:rPr>
        <w:t>開發單位</w:t>
      </w:r>
      <w:r w:rsidR="001C12AB" w:rsidRPr="00B0083D">
        <w:rPr>
          <w:rFonts w:ascii="Times New Roman" w:eastAsia="標楷體" w:hAnsi="Times New Roman" w:hint="eastAsia"/>
          <w:sz w:val="28"/>
          <w:szCs w:val="28"/>
        </w:rPr>
        <w:t>製作執行書</w:t>
      </w:r>
      <w:r w:rsidRPr="00B0083D">
        <w:rPr>
          <w:rFonts w:ascii="Times New Roman" w:eastAsia="標楷體" w:hAnsi="Times New Roman" w:hint="eastAsia"/>
          <w:sz w:val="28"/>
          <w:szCs w:val="28"/>
        </w:rPr>
        <w:t>之義務</w:t>
      </w:r>
      <w:r w:rsidR="001C12AB" w:rsidRPr="00B0083D">
        <w:rPr>
          <w:rFonts w:ascii="Times New Roman" w:eastAsia="標楷體" w:hAnsi="Times New Roman" w:hint="eastAsia"/>
          <w:sz w:val="28"/>
          <w:szCs w:val="28"/>
        </w:rPr>
        <w:t>，</w:t>
      </w:r>
      <w:r w:rsidRPr="00B0083D">
        <w:rPr>
          <w:rFonts w:ascii="Times New Roman" w:eastAsia="標楷體" w:hAnsi="Times New Roman" w:hint="eastAsia"/>
          <w:sz w:val="28"/>
          <w:szCs w:val="28"/>
        </w:rPr>
        <w:t>並增列經中央主管機關指定公告之開發行為，應由開發單位成立監督小組</w:t>
      </w:r>
      <w:r w:rsidR="008D2B0E" w:rsidRPr="00B0083D">
        <w:rPr>
          <w:rFonts w:ascii="Times New Roman" w:eastAsia="標楷體" w:hAnsi="Times New Roman" w:hint="eastAsia"/>
          <w:sz w:val="28"/>
          <w:szCs w:val="28"/>
        </w:rPr>
        <w:t>；</w:t>
      </w:r>
      <w:r w:rsidRPr="00B0083D">
        <w:rPr>
          <w:rFonts w:ascii="Times New Roman" w:eastAsia="標楷體" w:hAnsi="Times New Roman" w:hint="eastAsia"/>
          <w:sz w:val="28"/>
          <w:szCs w:val="28"/>
        </w:rPr>
        <w:t>另授權</w:t>
      </w:r>
      <w:r w:rsidR="001B5E59" w:rsidRPr="00B0083D">
        <w:rPr>
          <w:rFonts w:ascii="Times New Roman" w:eastAsia="標楷體" w:hAnsi="Times New Roman" w:hint="eastAsia"/>
          <w:sz w:val="28"/>
          <w:szCs w:val="28"/>
        </w:rPr>
        <w:t>中央主管機關指定公告</w:t>
      </w:r>
      <w:r w:rsidR="008D2B0E" w:rsidRPr="00B0083D">
        <w:rPr>
          <w:rFonts w:ascii="Times New Roman" w:eastAsia="標楷體" w:hAnsi="Times New Roman" w:hint="eastAsia"/>
          <w:sz w:val="28"/>
          <w:szCs w:val="28"/>
        </w:rPr>
        <w:t>開發行為</w:t>
      </w:r>
      <w:r w:rsidR="00E44010" w:rsidRPr="00B0083D">
        <w:rPr>
          <w:rFonts w:ascii="Times New Roman" w:eastAsia="標楷體" w:hAnsi="Times New Roman" w:hint="eastAsia"/>
          <w:sz w:val="28"/>
          <w:szCs w:val="28"/>
        </w:rPr>
        <w:t>完成後使用時</w:t>
      </w:r>
      <w:r w:rsidR="00E67CFD" w:rsidRPr="00B0083D">
        <w:rPr>
          <w:rFonts w:ascii="Times New Roman" w:eastAsia="標楷體" w:hAnsi="Times New Roman" w:hint="eastAsia"/>
          <w:sz w:val="28"/>
          <w:szCs w:val="28"/>
        </w:rPr>
        <w:t>之監督</w:t>
      </w:r>
      <w:r w:rsidR="00CA5335" w:rsidRPr="00B0083D">
        <w:rPr>
          <w:rFonts w:ascii="Times New Roman" w:eastAsia="標楷體" w:hAnsi="Times New Roman" w:hint="eastAsia"/>
          <w:sz w:val="28"/>
          <w:szCs w:val="28"/>
        </w:rPr>
        <w:t>期限</w:t>
      </w:r>
      <w:r w:rsidRPr="00B0083D">
        <w:rPr>
          <w:rFonts w:ascii="Times New Roman" w:eastAsia="標楷體" w:hAnsi="Times New Roman" w:hint="eastAsia"/>
          <w:sz w:val="28"/>
          <w:szCs w:val="28"/>
        </w:rPr>
        <w:t>。</w:t>
      </w:r>
      <w:r w:rsidR="008D2B0E" w:rsidRPr="00B0083D">
        <w:rPr>
          <w:rFonts w:ascii="Times New Roman" w:eastAsia="標楷體" w:hAnsi="Times New Roman" w:hint="eastAsia"/>
          <w:sz w:val="28"/>
          <w:szCs w:val="28"/>
        </w:rPr>
        <w:t>（修正條文</w:t>
      </w:r>
      <w:r w:rsidR="00E44010" w:rsidRPr="00B0083D">
        <w:rPr>
          <w:rFonts w:ascii="Times New Roman" w:eastAsia="標楷體" w:hAnsi="Times New Roman" w:hint="eastAsia"/>
          <w:sz w:val="28"/>
          <w:szCs w:val="28"/>
        </w:rPr>
        <w:t>第二十三條、第二十五條及第三十四條</w:t>
      </w:r>
      <w:r w:rsidR="008D2B0E" w:rsidRPr="00B0083D">
        <w:rPr>
          <w:rFonts w:ascii="Times New Roman" w:eastAsia="標楷體" w:hAnsi="Times New Roman" w:hint="eastAsia"/>
          <w:sz w:val="28"/>
          <w:szCs w:val="28"/>
        </w:rPr>
        <w:t>）</w:t>
      </w:r>
    </w:p>
    <w:p w:rsidR="006773A7" w:rsidRPr="00B0083D" w:rsidRDefault="00093A83" w:rsidP="00623AE8">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新增</w:t>
      </w:r>
      <w:r w:rsidR="00842DE5" w:rsidRPr="00B0083D">
        <w:rPr>
          <w:rFonts w:ascii="Times New Roman" w:eastAsia="標楷體" w:hAnsi="Times New Roman" w:hint="eastAsia"/>
          <w:sz w:val="28"/>
          <w:szCs w:val="28"/>
        </w:rPr>
        <w:t>主管機關</w:t>
      </w:r>
      <w:r w:rsidR="00B8468D" w:rsidRPr="00B0083D">
        <w:rPr>
          <w:rFonts w:ascii="Times New Roman" w:eastAsia="標楷體" w:hAnsi="Times New Roman" w:hint="eastAsia"/>
          <w:sz w:val="28"/>
          <w:szCs w:val="28"/>
        </w:rPr>
        <w:t>得</w:t>
      </w:r>
      <w:r w:rsidR="00842DE5" w:rsidRPr="00B0083D">
        <w:rPr>
          <w:rFonts w:ascii="Times New Roman" w:eastAsia="標楷體" w:hAnsi="Times New Roman" w:hint="eastAsia"/>
          <w:sz w:val="28"/>
          <w:szCs w:val="28"/>
        </w:rPr>
        <w:t>變更或廢止原審查結論。（修正條文第二十四條</w:t>
      </w:r>
      <w:r w:rsidR="00B8468D" w:rsidRPr="00B0083D">
        <w:rPr>
          <w:rFonts w:ascii="Times New Roman" w:eastAsia="標楷體" w:hAnsi="Times New Roman" w:hint="eastAsia"/>
          <w:sz w:val="28"/>
          <w:szCs w:val="28"/>
        </w:rPr>
        <w:t>、第三十條及第三十六條</w:t>
      </w:r>
      <w:r w:rsidR="00842DE5" w:rsidRPr="00B0083D">
        <w:rPr>
          <w:rFonts w:ascii="Times New Roman" w:eastAsia="標楷體" w:hAnsi="Times New Roman" w:hint="eastAsia"/>
          <w:sz w:val="28"/>
          <w:szCs w:val="28"/>
        </w:rPr>
        <w:t>）</w:t>
      </w:r>
    </w:p>
    <w:p w:rsidR="00E12E34" w:rsidRPr="00B0083D" w:rsidRDefault="00B8468D" w:rsidP="005B1C6D">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新增</w:t>
      </w:r>
      <w:r w:rsidR="00E44010" w:rsidRPr="00B0083D">
        <w:rPr>
          <w:rFonts w:ascii="Times New Roman" w:eastAsia="標楷體" w:hAnsi="Times New Roman" w:hint="eastAsia"/>
          <w:sz w:val="28"/>
          <w:szCs w:val="28"/>
        </w:rPr>
        <w:t>涉及</w:t>
      </w:r>
      <w:r w:rsidRPr="00B0083D">
        <w:rPr>
          <w:rFonts w:ascii="Times New Roman" w:eastAsia="標楷體" w:hAnsi="Times New Roman" w:hint="eastAsia"/>
          <w:sz w:val="28"/>
          <w:szCs w:val="28"/>
        </w:rPr>
        <w:t>環境影響評估書件內容或審查結論</w:t>
      </w:r>
      <w:r w:rsidR="00E44010" w:rsidRPr="00B0083D">
        <w:rPr>
          <w:rFonts w:ascii="Times New Roman" w:eastAsia="標楷體" w:hAnsi="Times New Roman" w:hint="eastAsia"/>
          <w:sz w:val="28"/>
          <w:szCs w:val="28"/>
        </w:rPr>
        <w:t>變更之辦理方式</w:t>
      </w:r>
      <w:r w:rsidR="006B61AF" w:rsidRPr="00B0083D">
        <w:rPr>
          <w:rFonts w:ascii="Times New Roman" w:eastAsia="標楷體" w:hAnsi="Times New Roman" w:hint="eastAsia"/>
          <w:sz w:val="28"/>
          <w:szCs w:val="28"/>
        </w:rPr>
        <w:t>，包含就變更部分重新辦理環境影響評估、提</w:t>
      </w:r>
      <w:r w:rsidR="00E44010" w:rsidRPr="00B0083D">
        <w:rPr>
          <w:rFonts w:ascii="Times New Roman" w:eastAsia="標楷體" w:hAnsi="Times New Roman" w:hint="eastAsia"/>
          <w:sz w:val="28"/>
          <w:szCs w:val="28"/>
        </w:rPr>
        <w:t>送環境影響差異分析報告、變更內容對照表與得申請備查等</w:t>
      </w:r>
      <w:r w:rsidR="000E27CF" w:rsidRPr="00B0083D">
        <w:rPr>
          <w:rFonts w:ascii="Times New Roman" w:eastAsia="標楷體" w:hAnsi="Times New Roman" w:hint="eastAsia"/>
          <w:sz w:val="28"/>
          <w:szCs w:val="28"/>
        </w:rPr>
        <w:t>情形。</w:t>
      </w:r>
      <w:r w:rsidR="00E12E34" w:rsidRPr="00B0083D">
        <w:rPr>
          <w:rFonts w:ascii="Times New Roman" w:eastAsia="標楷體" w:hAnsi="Times New Roman" w:hint="eastAsia"/>
          <w:sz w:val="28"/>
          <w:szCs w:val="28"/>
        </w:rPr>
        <w:t>（修正條文第二十六條</w:t>
      </w:r>
      <w:r w:rsidR="000E27CF" w:rsidRPr="00B0083D">
        <w:rPr>
          <w:rFonts w:ascii="Times New Roman" w:eastAsia="標楷體" w:hAnsi="Times New Roman" w:hint="eastAsia"/>
          <w:sz w:val="28"/>
          <w:szCs w:val="28"/>
        </w:rPr>
        <w:t>至第二十九條</w:t>
      </w:r>
      <w:r w:rsidR="00E12E34" w:rsidRPr="00B0083D">
        <w:rPr>
          <w:rFonts w:ascii="Times New Roman" w:eastAsia="標楷體" w:hAnsi="Times New Roman" w:hint="eastAsia"/>
          <w:sz w:val="28"/>
          <w:szCs w:val="28"/>
        </w:rPr>
        <w:t>）</w:t>
      </w:r>
    </w:p>
    <w:p w:rsidR="00E12E34" w:rsidRPr="00B0083D" w:rsidRDefault="00A237EC" w:rsidP="00D738C5">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規範</w:t>
      </w:r>
      <w:r w:rsidR="00E44010" w:rsidRPr="00B0083D">
        <w:rPr>
          <w:rFonts w:ascii="Times New Roman" w:eastAsia="標楷體" w:hAnsi="Times New Roman" w:hint="eastAsia"/>
          <w:sz w:val="28"/>
          <w:szCs w:val="28"/>
        </w:rPr>
        <w:t>開發單位應提出環境現況差異分析及對策檢討報告之情形，</w:t>
      </w:r>
      <w:r w:rsidR="008A5F03" w:rsidRPr="00B0083D">
        <w:rPr>
          <w:rFonts w:ascii="Times New Roman" w:eastAsia="標楷體" w:hAnsi="Times New Roman" w:hint="eastAsia"/>
          <w:sz w:val="28"/>
          <w:szCs w:val="28"/>
        </w:rPr>
        <w:t>並</w:t>
      </w:r>
      <w:r w:rsidRPr="00B0083D">
        <w:rPr>
          <w:rFonts w:ascii="Times New Roman" w:eastAsia="標楷體" w:hAnsi="Times New Roman" w:hint="eastAsia"/>
          <w:sz w:val="28"/>
          <w:szCs w:val="28"/>
        </w:rPr>
        <w:t>針對開發行為於審查結論逾一定期間未開發時，環境影響評估審查結論失效之要件</w:t>
      </w:r>
      <w:r w:rsidR="00E12E34" w:rsidRPr="00B0083D">
        <w:rPr>
          <w:rFonts w:ascii="Times New Roman" w:eastAsia="標楷體" w:hAnsi="Times New Roman" w:hint="eastAsia"/>
          <w:sz w:val="28"/>
          <w:szCs w:val="28"/>
        </w:rPr>
        <w:t>。（修正條文第三十條</w:t>
      </w:r>
      <w:r w:rsidRPr="00B0083D">
        <w:rPr>
          <w:rFonts w:ascii="Times New Roman" w:eastAsia="標楷體" w:hAnsi="Times New Roman" w:hint="eastAsia"/>
          <w:sz w:val="28"/>
          <w:szCs w:val="28"/>
        </w:rPr>
        <w:t>及第三十一條</w:t>
      </w:r>
      <w:r w:rsidR="00E12E34" w:rsidRPr="00B0083D">
        <w:rPr>
          <w:rFonts w:ascii="Times New Roman" w:eastAsia="標楷體" w:hAnsi="Times New Roman" w:hint="eastAsia"/>
          <w:sz w:val="28"/>
          <w:szCs w:val="28"/>
        </w:rPr>
        <w:t>）</w:t>
      </w:r>
    </w:p>
    <w:p w:rsidR="00E12E34" w:rsidRPr="00B0083D" w:rsidRDefault="00E12E34"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環境影響評估審查通</w:t>
      </w:r>
      <w:r w:rsidR="00BA2AF7" w:rsidRPr="00B0083D">
        <w:rPr>
          <w:rFonts w:ascii="Times New Roman" w:eastAsia="標楷體" w:hAnsi="Times New Roman" w:hint="eastAsia"/>
          <w:sz w:val="28"/>
          <w:szCs w:val="28"/>
        </w:rPr>
        <w:t>過之管制規範或污染物排放標準，較各中央主管機關所主管法規嚴格時</w:t>
      </w:r>
      <w:r w:rsidRPr="00B0083D">
        <w:rPr>
          <w:rFonts w:ascii="Times New Roman" w:eastAsia="標楷體" w:hAnsi="Times New Roman" w:hint="eastAsia"/>
          <w:sz w:val="28"/>
          <w:szCs w:val="28"/>
        </w:rPr>
        <w:t>之適用規定。（修正條文第三十五條）</w:t>
      </w:r>
    </w:p>
    <w:p w:rsidR="00B543D8" w:rsidRPr="00B0083D" w:rsidRDefault="00B543D8" w:rsidP="00B543D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lastRenderedPageBreak/>
        <w:t>環境影響評估書件之環境現況</w:t>
      </w:r>
      <w:r w:rsidR="00922AAD" w:rsidRPr="00B0083D">
        <w:rPr>
          <w:rFonts w:ascii="Times New Roman" w:eastAsia="標楷體" w:hAnsi="Times New Roman" w:hint="eastAsia"/>
          <w:sz w:val="28"/>
          <w:szCs w:val="28"/>
        </w:rPr>
        <w:t>調查資料</w:t>
      </w:r>
      <w:r w:rsidRPr="00B0083D">
        <w:rPr>
          <w:rFonts w:ascii="Times New Roman" w:eastAsia="標楷體" w:hAnsi="Times New Roman" w:hint="eastAsia"/>
          <w:sz w:val="28"/>
          <w:szCs w:val="28"/>
        </w:rPr>
        <w:t>及實施開發行為各項環境監測作業，開發單位應於中央主管機關指定網站公開原始資料。（修正條文第三十七條）</w:t>
      </w:r>
    </w:p>
    <w:p w:rsidR="000E27CF" w:rsidRPr="00B0083D" w:rsidRDefault="008A5F03"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新增</w:t>
      </w:r>
      <w:r w:rsidR="001B5975" w:rsidRPr="00B0083D">
        <w:rPr>
          <w:rFonts w:ascii="Times New Roman" w:eastAsia="標楷體" w:hAnsi="Times New Roman" w:hint="eastAsia"/>
          <w:sz w:val="28"/>
          <w:szCs w:val="28"/>
        </w:rPr>
        <w:t>政府政策實施環境影響評估之</w:t>
      </w:r>
      <w:r w:rsidRPr="00B0083D">
        <w:rPr>
          <w:rFonts w:ascii="Times New Roman" w:eastAsia="標楷體" w:hAnsi="Times New Roman" w:hint="eastAsia"/>
          <w:sz w:val="28"/>
          <w:szCs w:val="28"/>
        </w:rPr>
        <w:t>專章</w:t>
      </w:r>
      <w:r w:rsidR="001B5975" w:rsidRPr="00B0083D">
        <w:rPr>
          <w:rFonts w:ascii="Times New Roman" w:eastAsia="標楷體" w:hAnsi="Times New Roman" w:hint="eastAsia"/>
          <w:sz w:val="28"/>
          <w:szCs w:val="28"/>
        </w:rPr>
        <w:t>，</w:t>
      </w:r>
      <w:r w:rsidRPr="00B0083D">
        <w:rPr>
          <w:rFonts w:ascii="Times New Roman" w:eastAsia="標楷體" w:hAnsi="Times New Roman" w:hint="eastAsia"/>
          <w:sz w:val="28"/>
          <w:szCs w:val="28"/>
        </w:rPr>
        <w:t>將</w:t>
      </w:r>
      <w:r w:rsidR="001B5975" w:rsidRPr="00B0083D">
        <w:rPr>
          <w:rFonts w:ascii="Times New Roman" w:eastAsia="標楷體" w:hAnsi="Times New Roman" w:hint="eastAsia"/>
          <w:sz w:val="28"/>
          <w:szCs w:val="28"/>
        </w:rPr>
        <w:t>政策評估說明書應記載事項</w:t>
      </w:r>
      <w:r w:rsidR="00460D83" w:rsidRPr="00B0083D">
        <w:rPr>
          <w:rFonts w:ascii="Times New Roman" w:eastAsia="標楷體" w:hAnsi="Times New Roman" w:hint="eastAsia"/>
          <w:sz w:val="28"/>
          <w:szCs w:val="28"/>
        </w:rPr>
        <w:t>、應併同政策提報等事項</w:t>
      </w:r>
      <w:r w:rsidRPr="00B0083D">
        <w:rPr>
          <w:rFonts w:ascii="Times New Roman" w:eastAsia="標楷體" w:hAnsi="Times New Roman" w:hint="eastAsia"/>
          <w:sz w:val="28"/>
          <w:szCs w:val="28"/>
        </w:rPr>
        <w:t>予以規範；並賦予</w:t>
      </w:r>
      <w:r w:rsidR="00CD1C65" w:rsidRPr="00B0083D">
        <w:rPr>
          <w:rFonts w:ascii="Times New Roman" w:eastAsia="標楷體" w:hAnsi="Times New Roman"/>
          <w:sz w:val="28"/>
          <w:szCs w:val="28"/>
        </w:rPr>
        <w:t>個案開發行為</w:t>
      </w:r>
      <w:r w:rsidR="001B5975" w:rsidRPr="00B0083D">
        <w:rPr>
          <w:rFonts w:ascii="Times New Roman" w:eastAsia="標楷體" w:hAnsi="Times New Roman"/>
          <w:sz w:val="28"/>
          <w:szCs w:val="28"/>
        </w:rPr>
        <w:t>符合已實施政策環</w:t>
      </w:r>
      <w:r w:rsidR="001B5975" w:rsidRPr="00B0083D">
        <w:rPr>
          <w:rFonts w:ascii="Times New Roman" w:eastAsia="標楷體" w:hAnsi="Times New Roman" w:hint="eastAsia"/>
          <w:sz w:val="28"/>
          <w:szCs w:val="28"/>
        </w:rPr>
        <w:t>境影響評估</w:t>
      </w:r>
      <w:r w:rsidR="001B5975" w:rsidRPr="00B0083D">
        <w:rPr>
          <w:rFonts w:ascii="Times New Roman" w:eastAsia="標楷體" w:hAnsi="Times New Roman"/>
          <w:sz w:val="28"/>
          <w:szCs w:val="28"/>
        </w:rPr>
        <w:t>之政策，</w:t>
      </w:r>
      <w:r w:rsidR="001B5975" w:rsidRPr="00B0083D">
        <w:rPr>
          <w:rFonts w:ascii="Times New Roman" w:eastAsia="標楷體" w:hAnsi="Times New Roman" w:hint="eastAsia"/>
          <w:sz w:val="28"/>
          <w:szCs w:val="28"/>
        </w:rPr>
        <w:t>得簡化</w:t>
      </w:r>
      <w:r w:rsidRPr="00B0083D">
        <w:rPr>
          <w:rFonts w:ascii="Times New Roman" w:eastAsia="標楷體" w:hAnsi="Times New Roman" w:hint="eastAsia"/>
          <w:sz w:val="28"/>
          <w:szCs w:val="28"/>
        </w:rPr>
        <w:t>環</w:t>
      </w:r>
      <w:r w:rsidR="001B5975" w:rsidRPr="00B0083D">
        <w:rPr>
          <w:rFonts w:ascii="Times New Roman" w:eastAsia="標楷體" w:hAnsi="Times New Roman" w:hint="eastAsia"/>
          <w:sz w:val="28"/>
          <w:szCs w:val="28"/>
        </w:rPr>
        <w:t>境影響評估程序</w:t>
      </w:r>
      <w:r w:rsidRPr="00B0083D">
        <w:rPr>
          <w:rFonts w:ascii="Times New Roman" w:eastAsia="標楷體" w:hAnsi="Times New Roman" w:hint="eastAsia"/>
          <w:sz w:val="28"/>
          <w:szCs w:val="28"/>
        </w:rPr>
        <w:t>之誘因</w:t>
      </w:r>
      <w:r w:rsidR="001B5975" w:rsidRPr="00B0083D">
        <w:rPr>
          <w:rFonts w:ascii="Times New Roman" w:eastAsia="標楷體" w:hAnsi="Times New Roman" w:hint="eastAsia"/>
          <w:sz w:val="28"/>
          <w:szCs w:val="28"/>
        </w:rPr>
        <w:t>。</w:t>
      </w:r>
      <w:r w:rsidR="00E12E34" w:rsidRPr="00B0083D">
        <w:rPr>
          <w:rFonts w:ascii="Times New Roman" w:eastAsia="標楷體" w:hAnsi="Times New Roman" w:hint="eastAsia"/>
          <w:sz w:val="28"/>
          <w:szCs w:val="28"/>
        </w:rPr>
        <w:t>（修正條文第三十八條</w:t>
      </w:r>
      <w:r w:rsidR="001B5975" w:rsidRPr="00B0083D">
        <w:rPr>
          <w:rFonts w:ascii="Times New Roman" w:eastAsia="標楷體" w:hAnsi="Times New Roman" w:hint="eastAsia"/>
          <w:sz w:val="28"/>
          <w:szCs w:val="28"/>
        </w:rPr>
        <w:t>至第四十一條</w:t>
      </w:r>
      <w:r w:rsidR="00E12E34" w:rsidRPr="00B0083D">
        <w:rPr>
          <w:rFonts w:ascii="Times New Roman" w:eastAsia="標楷體" w:hAnsi="Times New Roman" w:hint="eastAsia"/>
          <w:sz w:val="28"/>
          <w:szCs w:val="28"/>
        </w:rPr>
        <w:t>）</w:t>
      </w:r>
    </w:p>
    <w:p w:rsidR="00E12E34" w:rsidRPr="00B0083D" w:rsidRDefault="00A237EC"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提高</w:t>
      </w:r>
      <w:r w:rsidR="008A5F03" w:rsidRPr="00B0083D">
        <w:rPr>
          <w:rFonts w:ascii="Times New Roman" w:eastAsia="標楷體" w:hAnsi="Times New Roman" w:hint="eastAsia"/>
          <w:sz w:val="28"/>
          <w:szCs w:val="28"/>
        </w:rPr>
        <w:t>違反本法</w:t>
      </w:r>
      <w:r w:rsidR="001B5975" w:rsidRPr="00B0083D">
        <w:rPr>
          <w:rFonts w:ascii="Times New Roman" w:eastAsia="標楷體" w:hAnsi="Times New Roman" w:hint="eastAsia"/>
          <w:sz w:val="28"/>
          <w:szCs w:val="28"/>
        </w:rPr>
        <w:t>之</w:t>
      </w:r>
      <w:r w:rsidRPr="00B0083D">
        <w:rPr>
          <w:rFonts w:ascii="Times New Roman" w:eastAsia="標楷體" w:hAnsi="Times New Roman" w:hint="eastAsia"/>
          <w:sz w:val="28"/>
          <w:szCs w:val="28"/>
        </w:rPr>
        <w:t>刑</w:t>
      </w:r>
      <w:r w:rsidR="00E12E34" w:rsidRPr="00B0083D">
        <w:rPr>
          <w:rFonts w:ascii="Times New Roman" w:eastAsia="標楷體" w:hAnsi="Times New Roman" w:hint="eastAsia"/>
          <w:sz w:val="28"/>
          <w:szCs w:val="28"/>
        </w:rPr>
        <w:t>責</w:t>
      </w:r>
      <w:r w:rsidR="008A5F03" w:rsidRPr="00B0083D">
        <w:rPr>
          <w:rFonts w:ascii="Times New Roman" w:eastAsia="標楷體" w:hAnsi="Times New Roman" w:hint="eastAsia"/>
          <w:sz w:val="28"/>
          <w:szCs w:val="28"/>
        </w:rPr>
        <w:t>，並增列對開發單位（法人）或自然人應併科罰金處罰之規定</w:t>
      </w:r>
      <w:r w:rsidR="00E12E34" w:rsidRPr="00B0083D">
        <w:rPr>
          <w:rFonts w:ascii="Times New Roman" w:eastAsia="標楷體" w:hAnsi="Times New Roman" w:hint="eastAsia"/>
          <w:sz w:val="28"/>
          <w:szCs w:val="28"/>
        </w:rPr>
        <w:t>。（修正條文第四十二條</w:t>
      </w:r>
      <w:r w:rsidR="008A5F03" w:rsidRPr="00B0083D">
        <w:rPr>
          <w:rFonts w:ascii="Times New Roman" w:eastAsia="標楷體" w:hAnsi="Times New Roman" w:hint="eastAsia"/>
          <w:sz w:val="28"/>
          <w:szCs w:val="28"/>
        </w:rPr>
        <w:t>至第四十四條</w:t>
      </w:r>
      <w:r w:rsidR="00E12E34" w:rsidRPr="00B0083D">
        <w:rPr>
          <w:rFonts w:ascii="Times New Roman" w:eastAsia="標楷體" w:hAnsi="Times New Roman" w:hint="eastAsia"/>
          <w:sz w:val="28"/>
          <w:szCs w:val="28"/>
        </w:rPr>
        <w:t>）</w:t>
      </w:r>
    </w:p>
    <w:p w:rsidR="00E12E34" w:rsidRPr="00B0083D" w:rsidRDefault="00B00CF2" w:rsidP="005B1C6D">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參採司法改革國是會議結論，以及</w:t>
      </w:r>
      <w:r w:rsidR="008A5F03" w:rsidRPr="00B0083D">
        <w:rPr>
          <w:rFonts w:ascii="Times New Roman" w:eastAsia="標楷體" w:hAnsi="Times New Roman" w:hint="eastAsia"/>
          <w:sz w:val="28"/>
          <w:szCs w:val="28"/>
        </w:rPr>
        <w:t>衡平各環境污染法律</w:t>
      </w:r>
      <w:r w:rsidRPr="00B0083D">
        <w:rPr>
          <w:rFonts w:ascii="Times New Roman" w:eastAsia="標楷體" w:hAnsi="Times New Roman" w:hint="eastAsia"/>
          <w:sz w:val="28"/>
          <w:szCs w:val="28"/>
        </w:rPr>
        <w:t>罰鍰額度標準，</w:t>
      </w:r>
      <w:r w:rsidR="008A5F03" w:rsidRPr="00B0083D">
        <w:rPr>
          <w:rFonts w:ascii="Times New Roman" w:eastAsia="標楷體" w:hAnsi="Times New Roman" w:hint="eastAsia"/>
          <w:sz w:val="28"/>
          <w:szCs w:val="28"/>
        </w:rPr>
        <w:t>就</w:t>
      </w:r>
      <w:r w:rsidR="00467FC5" w:rsidRPr="00B0083D">
        <w:rPr>
          <w:rFonts w:ascii="Times New Roman" w:eastAsia="標楷體" w:hAnsi="Times New Roman" w:hint="eastAsia"/>
          <w:sz w:val="28"/>
          <w:szCs w:val="28"/>
        </w:rPr>
        <w:t>開發單位</w:t>
      </w:r>
      <w:r w:rsidR="008A5F03" w:rsidRPr="00B0083D">
        <w:rPr>
          <w:rFonts w:ascii="Times New Roman" w:eastAsia="標楷體" w:hAnsi="Times New Roman" w:hint="eastAsia"/>
          <w:sz w:val="28"/>
          <w:szCs w:val="28"/>
        </w:rPr>
        <w:t>違反本法行為</w:t>
      </w:r>
      <w:r w:rsidR="00D738C5" w:rsidRPr="00B0083D">
        <w:rPr>
          <w:rFonts w:ascii="Times New Roman" w:eastAsia="標楷體" w:hAnsi="Times New Roman" w:hint="eastAsia"/>
          <w:sz w:val="28"/>
          <w:szCs w:val="28"/>
        </w:rPr>
        <w:t>罰則之</w:t>
      </w:r>
      <w:r w:rsidR="008A5F03" w:rsidRPr="00B0083D">
        <w:rPr>
          <w:rFonts w:ascii="Times New Roman" w:eastAsia="標楷體" w:hAnsi="Times New Roman" w:hint="eastAsia"/>
          <w:sz w:val="28"/>
          <w:szCs w:val="28"/>
        </w:rPr>
        <w:t>罰鍰</w:t>
      </w:r>
      <w:r w:rsidR="001B5E59" w:rsidRPr="00B0083D">
        <w:rPr>
          <w:rFonts w:ascii="Times New Roman" w:eastAsia="標楷體" w:hAnsi="Times New Roman" w:hint="eastAsia"/>
          <w:sz w:val="28"/>
          <w:szCs w:val="28"/>
        </w:rPr>
        <w:t>，提高其罰鍰額度上限，並考量微罪</w:t>
      </w:r>
      <w:r w:rsidRPr="00B0083D">
        <w:rPr>
          <w:rFonts w:ascii="Times New Roman" w:eastAsia="標楷體" w:hAnsi="Times New Roman" w:hint="eastAsia"/>
          <w:sz w:val="28"/>
          <w:szCs w:val="28"/>
        </w:rPr>
        <w:t>輕罰精神，調整處罰額度下限規定</w:t>
      </w:r>
      <w:r w:rsidR="008A5F03" w:rsidRPr="00B0083D">
        <w:rPr>
          <w:rFonts w:ascii="Times New Roman" w:eastAsia="標楷體" w:hAnsi="Times New Roman" w:hint="eastAsia"/>
          <w:sz w:val="28"/>
          <w:szCs w:val="28"/>
        </w:rPr>
        <w:t>，另因應修正條文相關管理規定，新增罰則</w:t>
      </w:r>
      <w:r w:rsidR="00E12E34" w:rsidRPr="00B0083D">
        <w:rPr>
          <w:rFonts w:ascii="Times New Roman" w:eastAsia="標楷體" w:hAnsi="Times New Roman" w:hint="eastAsia"/>
          <w:sz w:val="28"/>
          <w:szCs w:val="28"/>
        </w:rPr>
        <w:t>。（修正條文</w:t>
      </w:r>
      <w:r w:rsidR="008A5F03" w:rsidRPr="00B0083D">
        <w:rPr>
          <w:rFonts w:ascii="Times New Roman" w:eastAsia="標楷體" w:hAnsi="Times New Roman" w:hint="eastAsia"/>
          <w:sz w:val="28"/>
          <w:szCs w:val="28"/>
        </w:rPr>
        <w:t>第四十五條至第四十八</w:t>
      </w:r>
      <w:r w:rsidR="00E12E34" w:rsidRPr="00B0083D">
        <w:rPr>
          <w:rFonts w:ascii="Times New Roman" w:eastAsia="標楷體" w:hAnsi="Times New Roman" w:hint="eastAsia"/>
          <w:sz w:val="28"/>
          <w:szCs w:val="28"/>
        </w:rPr>
        <w:t>條）</w:t>
      </w:r>
    </w:p>
    <w:p w:rsidR="00E12E34" w:rsidRPr="00B0083D" w:rsidRDefault="00AB15B3" w:rsidP="008A5F03">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經主管機關命停止實施開發行為者，</w:t>
      </w:r>
      <w:r w:rsidR="008A5F03" w:rsidRPr="00B0083D">
        <w:rPr>
          <w:rFonts w:ascii="Times New Roman" w:eastAsia="標楷體" w:hAnsi="Times New Roman" w:hint="eastAsia"/>
          <w:sz w:val="28"/>
          <w:szCs w:val="28"/>
        </w:rPr>
        <w:t>課以開發單位應先檢具改善規劃</w:t>
      </w:r>
      <w:r w:rsidRPr="00B0083D">
        <w:rPr>
          <w:rFonts w:ascii="Times New Roman" w:eastAsia="標楷體" w:hAnsi="Times New Roman" w:hint="eastAsia"/>
          <w:sz w:val="28"/>
          <w:szCs w:val="28"/>
        </w:rPr>
        <w:t>報告</w:t>
      </w:r>
      <w:r w:rsidR="008A5F03" w:rsidRPr="00B0083D">
        <w:rPr>
          <w:rFonts w:ascii="Times New Roman" w:eastAsia="標楷體" w:hAnsi="Times New Roman" w:hint="eastAsia"/>
          <w:sz w:val="28"/>
          <w:szCs w:val="28"/>
        </w:rPr>
        <w:t>或改善完成</w:t>
      </w:r>
      <w:r w:rsidR="00E5238A" w:rsidRPr="00B0083D">
        <w:rPr>
          <w:rFonts w:ascii="Times New Roman" w:eastAsia="標楷體" w:hAnsi="Times New Roman" w:hint="eastAsia"/>
          <w:sz w:val="28"/>
          <w:szCs w:val="28"/>
        </w:rPr>
        <w:t>報告</w:t>
      </w:r>
      <w:r w:rsidR="008A5F03" w:rsidRPr="00B0083D">
        <w:rPr>
          <w:rFonts w:ascii="Times New Roman" w:eastAsia="標楷體" w:hAnsi="Times New Roman" w:hint="eastAsia"/>
          <w:sz w:val="28"/>
          <w:szCs w:val="28"/>
        </w:rPr>
        <w:t>之義務；</w:t>
      </w:r>
      <w:r w:rsidRPr="00B0083D">
        <w:rPr>
          <w:rFonts w:ascii="Times New Roman" w:eastAsia="標楷體" w:hAnsi="Times New Roman" w:hint="eastAsia"/>
          <w:sz w:val="28"/>
          <w:szCs w:val="28"/>
        </w:rPr>
        <w:t>並授權中央主管機關訂定應遵行事項之準則</w:t>
      </w:r>
      <w:r w:rsidR="00E12E34" w:rsidRPr="00B0083D">
        <w:rPr>
          <w:rFonts w:ascii="Times New Roman" w:eastAsia="標楷體" w:hAnsi="Times New Roman" w:hint="eastAsia"/>
          <w:sz w:val="28"/>
          <w:szCs w:val="28"/>
        </w:rPr>
        <w:t>。（修正條文第</w:t>
      </w:r>
      <w:r w:rsidR="002E26C8" w:rsidRPr="00B0083D">
        <w:rPr>
          <w:rFonts w:ascii="Times New Roman" w:eastAsia="標楷體" w:hAnsi="Times New Roman" w:hint="eastAsia"/>
          <w:sz w:val="28"/>
          <w:szCs w:val="28"/>
        </w:rPr>
        <w:t>五十</w:t>
      </w:r>
      <w:r w:rsidR="00E12E34" w:rsidRPr="00B0083D">
        <w:rPr>
          <w:rFonts w:ascii="Times New Roman" w:eastAsia="標楷體" w:hAnsi="Times New Roman" w:hint="eastAsia"/>
          <w:sz w:val="28"/>
          <w:szCs w:val="28"/>
        </w:rPr>
        <w:t>條）</w:t>
      </w:r>
    </w:p>
    <w:p w:rsidR="00E12E34" w:rsidRPr="00B0083D" w:rsidRDefault="008A5F03"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審酌水污染防治法立法體例，新增</w:t>
      </w:r>
      <w:r w:rsidR="009F068E" w:rsidRPr="00B0083D">
        <w:rPr>
          <w:rFonts w:ascii="Times New Roman" w:eastAsia="標楷體" w:hAnsi="Times New Roman" w:hint="eastAsia"/>
          <w:sz w:val="28"/>
          <w:szCs w:val="28"/>
        </w:rPr>
        <w:t>違反本法義務而獲有利益者追繳之規</w:t>
      </w:r>
      <w:r w:rsidR="001B5975" w:rsidRPr="00B0083D">
        <w:rPr>
          <w:rFonts w:ascii="Times New Roman" w:eastAsia="標楷體" w:hAnsi="Times New Roman" w:hint="eastAsia"/>
          <w:sz w:val="28"/>
          <w:szCs w:val="28"/>
        </w:rPr>
        <w:t>定，並授權中央主管機關訂定核算及推估辦法；</w:t>
      </w:r>
      <w:r w:rsidR="009F068E" w:rsidRPr="00B0083D">
        <w:rPr>
          <w:rFonts w:ascii="Times New Roman" w:eastAsia="標楷體" w:hAnsi="Times New Roman" w:hint="eastAsia"/>
          <w:sz w:val="28"/>
          <w:szCs w:val="28"/>
        </w:rPr>
        <w:t>增</w:t>
      </w:r>
      <w:r w:rsidR="001B5975" w:rsidRPr="00B0083D">
        <w:rPr>
          <w:rFonts w:ascii="Times New Roman" w:eastAsia="標楷體" w:hAnsi="Times New Roman" w:hint="eastAsia"/>
          <w:sz w:val="28"/>
          <w:szCs w:val="28"/>
        </w:rPr>
        <w:t>訂鼓勵內部員工檢舉不法之吹哨者條款規定，</w:t>
      </w:r>
      <w:r w:rsidR="009F068E" w:rsidRPr="00B0083D">
        <w:rPr>
          <w:rFonts w:ascii="Times New Roman" w:eastAsia="標楷體" w:hAnsi="Times New Roman" w:hint="eastAsia"/>
          <w:sz w:val="28"/>
          <w:szCs w:val="28"/>
        </w:rPr>
        <w:t>以及</w:t>
      </w:r>
      <w:r w:rsidR="001B5975" w:rsidRPr="00B0083D">
        <w:rPr>
          <w:rFonts w:ascii="Times New Roman" w:eastAsia="標楷體" w:hAnsi="Times New Roman" w:hint="eastAsia"/>
          <w:sz w:val="28"/>
          <w:szCs w:val="28"/>
        </w:rPr>
        <w:t>增訂檢舉</w:t>
      </w:r>
      <w:r w:rsidR="009F068E" w:rsidRPr="00B0083D">
        <w:rPr>
          <w:rFonts w:ascii="Times New Roman" w:eastAsia="標楷體" w:hAnsi="Times New Roman" w:hint="eastAsia"/>
          <w:sz w:val="28"/>
          <w:szCs w:val="28"/>
        </w:rPr>
        <w:t>獎金制度。（修正條文</w:t>
      </w:r>
      <w:r w:rsidR="001B5975" w:rsidRPr="00B0083D">
        <w:rPr>
          <w:rFonts w:ascii="Times New Roman" w:eastAsia="標楷體" w:hAnsi="Times New Roman" w:hint="eastAsia"/>
          <w:sz w:val="28"/>
          <w:szCs w:val="28"/>
        </w:rPr>
        <w:t>第五十</w:t>
      </w:r>
      <w:r w:rsidR="002E26C8" w:rsidRPr="00B0083D">
        <w:rPr>
          <w:rFonts w:ascii="Times New Roman" w:eastAsia="標楷體" w:hAnsi="Times New Roman" w:hint="eastAsia"/>
          <w:sz w:val="28"/>
          <w:szCs w:val="28"/>
        </w:rPr>
        <w:t>一</w:t>
      </w:r>
      <w:r w:rsidR="001B5975" w:rsidRPr="00B0083D">
        <w:rPr>
          <w:rFonts w:ascii="Times New Roman" w:eastAsia="標楷體" w:hAnsi="Times New Roman" w:hint="eastAsia"/>
          <w:sz w:val="28"/>
          <w:szCs w:val="28"/>
        </w:rPr>
        <w:t>條、第五十</w:t>
      </w:r>
      <w:r w:rsidR="002E26C8" w:rsidRPr="00B0083D">
        <w:rPr>
          <w:rFonts w:ascii="Times New Roman" w:eastAsia="標楷體" w:hAnsi="Times New Roman" w:hint="eastAsia"/>
          <w:sz w:val="28"/>
          <w:szCs w:val="28"/>
        </w:rPr>
        <w:t>七</w:t>
      </w:r>
      <w:r w:rsidR="001B5975" w:rsidRPr="00B0083D">
        <w:rPr>
          <w:rFonts w:ascii="Times New Roman" w:eastAsia="標楷體" w:hAnsi="Times New Roman" w:hint="eastAsia"/>
          <w:sz w:val="28"/>
          <w:szCs w:val="28"/>
        </w:rPr>
        <w:t>條及</w:t>
      </w:r>
      <w:r w:rsidR="009F068E" w:rsidRPr="00B0083D">
        <w:rPr>
          <w:rFonts w:ascii="Times New Roman" w:eastAsia="標楷體" w:hAnsi="Times New Roman" w:hint="eastAsia"/>
          <w:sz w:val="28"/>
          <w:szCs w:val="28"/>
        </w:rPr>
        <w:t>第五十</w:t>
      </w:r>
      <w:r w:rsidR="002E26C8" w:rsidRPr="00B0083D">
        <w:rPr>
          <w:rFonts w:ascii="Times New Roman" w:eastAsia="標楷體" w:hAnsi="Times New Roman" w:hint="eastAsia"/>
          <w:sz w:val="28"/>
          <w:szCs w:val="28"/>
        </w:rPr>
        <w:t>八</w:t>
      </w:r>
      <w:r w:rsidR="009F068E" w:rsidRPr="00B0083D">
        <w:rPr>
          <w:rFonts w:ascii="Times New Roman" w:eastAsia="標楷體" w:hAnsi="Times New Roman" w:hint="eastAsia"/>
          <w:sz w:val="28"/>
          <w:szCs w:val="28"/>
        </w:rPr>
        <w:t>條）</w:t>
      </w:r>
    </w:p>
    <w:p w:rsidR="00E12E34" w:rsidRPr="00B0083D" w:rsidRDefault="004303FC"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增訂</w:t>
      </w:r>
      <w:r w:rsidR="00E12E34" w:rsidRPr="00B0083D">
        <w:rPr>
          <w:rFonts w:ascii="Times New Roman" w:eastAsia="標楷體" w:hAnsi="Times New Roman" w:hint="eastAsia"/>
          <w:sz w:val="28"/>
          <w:szCs w:val="28"/>
        </w:rPr>
        <w:t>主管機關得依職權命開發行為合併進行評估之規定。（修正條文第五十</w:t>
      </w:r>
      <w:r w:rsidR="002E26C8" w:rsidRPr="00B0083D">
        <w:rPr>
          <w:rFonts w:ascii="Times New Roman" w:eastAsia="標楷體" w:hAnsi="Times New Roman" w:hint="eastAsia"/>
          <w:sz w:val="28"/>
          <w:szCs w:val="28"/>
        </w:rPr>
        <w:t>四</w:t>
      </w:r>
      <w:r w:rsidR="00E12E34" w:rsidRPr="00B0083D">
        <w:rPr>
          <w:rFonts w:ascii="Times New Roman" w:eastAsia="標楷體" w:hAnsi="Times New Roman" w:hint="eastAsia"/>
          <w:sz w:val="28"/>
          <w:szCs w:val="28"/>
        </w:rPr>
        <w:t>條）</w:t>
      </w:r>
    </w:p>
    <w:p w:rsidR="00E12E34" w:rsidRPr="00B0083D" w:rsidRDefault="00E12E34"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已核定礦業用地之礦業權展限，於主管機關審查環境影響評估書件期間，不受本法</w:t>
      </w:r>
      <w:r w:rsidR="00E62217" w:rsidRPr="00B0083D">
        <w:rPr>
          <w:rFonts w:ascii="Times New Roman" w:eastAsia="標楷體" w:hAnsi="Times New Roman" w:hint="eastAsia"/>
          <w:sz w:val="28"/>
          <w:szCs w:val="28"/>
        </w:rPr>
        <w:t>不得實施開發行為</w:t>
      </w:r>
      <w:r w:rsidRPr="00B0083D">
        <w:rPr>
          <w:rFonts w:ascii="Times New Roman" w:eastAsia="標楷體" w:hAnsi="Times New Roman" w:hint="eastAsia"/>
          <w:sz w:val="28"/>
          <w:szCs w:val="28"/>
        </w:rPr>
        <w:t>限制</w:t>
      </w:r>
      <w:r w:rsidR="00E62217" w:rsidRPr="00B0083D">
        <w:rPr>
          <w:rFonts w:ascii="Times New Roman" w:eastAsia="標楷體" w:hAnsi="Times New Roman" w:hint="eastAsia"/>
          <w:sz w:val="28"/>
          <w:szCs w:val="28"/>
        </w:rPr>
        <w:t>之規定</w:t>
      </w:r>
      <w:r w:rsidRPr="00B0083D">
        <w:rPr>
          <w:rFonts w:ascii="Times New Roman" w:eastAsia="標楷體" w:hAnsi="Times New Roman" w:hint="eastAsia"/>
          <w:sz w:val="28"/>
          <w:szCs w:val="28"/>
        </w:rPr>
        <w:t>。（修正條文第五十</w:t>
      </w:r>
      <w:r w:rsidR="002E26C8" w:rsidRPr="00B0083D">
        <w:rPr>
          <w:rFonts w:ascii="Times New Roman" w:eastAsia="標楷體" w:hAnsi="Times New Roman" w:hint="eastAsia"/>
          <w:sz w:val="28"/>
          <w:szCs w:val="28"/>
        </w:rPr>
        <w:t>九</w:t>
      </w:r>
      <w:r w:rsidRPr="00B0083D">
        <w:rPr>
          <w:rFonts w:ascii="Times New Roman" w:eastAsia="標楷體" w:hAnsi="Times New Roman" w:hint="eastAsia"/>
          <w:sz w:val="28"/>
          <w:szCs w:val="28"/>
        </w:rPr>
        <w:t>條）</w:t>
      </w:r>
    </w:p>
    <w:p w:rsidR="00E12E34" w:rsidRPr="00B0083D" w:rsidRDefault="00E12E34" w:rsidP="00D738C5">
      <w:pPr>
        <w:widowControl/>
        <w:numPr>
          <w:ilvl w:val="0"/>
          <w:numId w:val="74"/>
        </w:numPr>
        <w:snapToGrid w:val="0"/>
        <w:spacing w:line="460" w:lineRule="exact"/>
        <w:ind w:left="851" w:hanging="851"/>
        <w:jc w:val="both"/>
        <w:rPr>
          <w:rFonts w:ascii="Times New Roman" w:eastAsia="標楷體" w:hAnsi="Times New Roman"/>
          <w:sz w:val="28"/>
          <w:szCs w:val="28"/>
        </w:rPr>
      </w:pPr>
      <w:r w:rsidRPr="00B0083D">
        <w:rPr>
          <w:rFonts w:ascii="Times New Roman" w:eastAsia="標楷體" w:hAnsi="Times New Roman" w:hint="eastAsia"/>
          <w:sz w:val="28"/>
          <w:szCs w:val="28"/>
        </w:rPr>
        <w:t>主管機關辦理</w:t>
      </w:r>
      <w:r w:rsidR="00E62217" w:rsidRPr="00B0083D">
        <w:rPr>
          <w:rFonts w:ascii="Times New Roman" w:eastAsia="標楷體" w:hAnsi="Times New Roman" w:hint="eastAsia"/>
          <w:sz w:val="28"/>
          <w:szCs w:val="28"/>
        </w:rPr>
        <w:t>環境影響評估相關</w:t>
      </w:r>
      <w:r w:rsidRPr="00B0083D">
        <w:rPr>
          <w:rFonts w:ascii="Times New Roman" w:eastAsia="標楷體" w:hAnsi="Times New Roman" w:hint="eastAsia"/>
          <w:sz w:val="28"/>
          <w:szCs w:val="28"/>
        </w:rPr>
        <w:t>會議</w:t>
      </w:r>
      <w:r w:rsidR="00E62217" w:rsidRPr="00B0083D">
        <w:rPr>
          <w:rFonts w:ascii="Times New Roman" w:eastAsia="標楷體" w:hAnsi="Times New Roman" w:hint="eastAsia"/>
          <w:sz w:val="28"/>
          <w:szCs w:val="28"/>
        </w:rPr>
        <w:t>及事項</w:t>
      </w:r>
      <w:r w:rsidRPr="00B0083D">
        <w:rPr>
          <w:rFonts w:ascii="Times New Roman" w:eastAsia="標楷體" w:hAnsi="Times New Roman" w:hint="eastAsia"/>
          <w:sz w:val="28"/>
          <w:szCs w:val="28"/>
        </w:rPr>
        <w:t>，應收取審查費等相關行政規費</w:t>
      </w:r>
      <w:r w:rsidR="00E62217" w:rsidRPr="00B0083D">
        <w:rPr>
          <w:rFonts w:ascii="Times New Roman" w:eastAsia="標楷體" w:hAnsi="Times New Roman" w:hint="eastAsia"/>
          <w:sz w:val="28"/>
          <w:szCs w:val="28"/>
        </w:rPr>
        <w:t>規定，並授權中央主管機關訂定收費辦法</w:t>
      </w:r>
      <w:r w:rsidRPr="00B0083D">
        <w:rPr>
          <w:rFonts w:ascii="Times New Roman" w:eastAsia="標楷體" w:hAnsi="Times New Roman" w:hint="eastAsia"/>
          <w:sz w:val="28"/>
          <w:szCs w:val="28"/>
        </w:rPr>
        <w:t>。（修正條文第</w:t>
      </w:r>
      <w:r w:rsidR="002E26C8" w:rsidRPr="00B0083D">
        <w:rPr>
          <w:rFonts w:ascii="Times New Roman" w:eastAsia="標楷體" w:hAnsi="Times New Roman" w:hint="eastAsia"/>
          <w:sz w:val="28"/>
          <w:szCs w:val="28"/>
        </w:rPr>
        <w:t>六十</w:t>
      </w:r>
      <w:r w:rsidRPr="00B0083D">
        <w:rPr>
          <w:rFonts w:ascii="Times New Roman" w:eastAsia="標楷體" w:hAnsi="Times New Roman" w:hint="eastAsia"/>
          <w:sz w:val="28"/>
          <w:szCs w:val="28"/>
        </w:rPr>
        <w:t>條）</w:t>
      </w:r>
    </w:p>
    <w:p w:rsidR="00E12E34" w:rsidRPr="00B0083D" w:rsidRDefault="00E12E34" w:rsidP="005B1C6D">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lastRenderedPageBreak/>
        <w:t>增訂開發單位委託目的事業主管機關辦理環境影響評估書件之製作及</w:t>
      </w:r>
      <w:r w:rsidR="00D94CA2" w:rsidRPr="00B0083D">
        <w:rPr>
          <w:rFonts w:ascii="Times New Roman" w:eastAsia="標楷體" w:hAnsi="Times New Roman" w:hint="eastAsia"/>
          <w:sz w:val="28"/>
          <w:szCs w:val="28"/>
        </w:rPr>
        <w:t>目的事業主管機關</w:t>
      </w:r>
      <w:r w:rsidRPr="00B0083D">
        <w:rPr>
          <w:rFonts w:ascii="Times New Roman" w:eastAsia="標楷體" w:hAnsi="Times New Roman" w:hint="eastAsia"/>
          <w:sz w:val="28"/>
          <w:szCs w:val="28"/>
        </w:rPr>
        <w:t>得簡化</w:t>
      </w:r>
      <w:r w:rsidR="00D94CA2" w:rsidRPr="00B0083D">
        <w:rPr>
          <w:rFonts w:ascii="Times New Roman" w:eastAsia="標楷體" w:hAnsi="Times New Roman" w:hint="eastAsia"/>
          <w:sz w:val="28"/>
          <w:szCs w:val="28"/>
        </w:rPr>
        <w:t>應辦理之事項</w:t>
      </w:r>
      <w:r w:rsidR="002E26C8" w:rsidRPr="00B0083D">
        <w:rPr>
          <w:rFonts w:ascii="Times New Roman" w:eastAsia="標楷體" w:hAnsi="Times New Roman" w:hint="eastAsia"/>
          <w:sz w:val="28"/>
          <w:szCs w:val="28"/>
        </w:rPr>
        <w:t>。（修正條文第六十三</w:t>
      </w:r>
      <w:r w:rsidRPr="00B0083D">
        <w:rPr>
          <w:rFonts w:ascii="Times New Roman" w:eastAsia="標楷體" w:hAnsi="Times New Roman" w:hint="eastAsia"/>
          <w:sz w:val="28"/>
          <w:szCs w:val="28"/>
        </w:rPr>
        <w:t>條）</w:t>
      </w:r>
    </w:p>
    <w:p w:rsidR="00E12E34" w:rsidRPr="00B0083D" w:rsidRDefault="00D738C5" w:rsidP="00623AE8">
      <w:pPr>
        <w:widowControl/>
        <w:numPr>
          <w:ilvl w:val="0"/>
          <w:numId w:val="74"/>
        </w:numPr>
        <w:snapToGrid w:val="0"/>
        <w:spacing w:line="460" w:lineRule="exact"/>
        <w:ind w:left="1117" w:hanging="1117"/>
        <w:jc w:val="both"/>
        <w:rPr>
          <w:rFonts w:ascii="Times New Roman" w:eastAsia="標楷體" w:hAnsi="Times New Roman"/>
          <w:sz w:val="28"/>
          <w:szCs w:val="28"/>
        </w:rPr>
      </w:pPr>
      <w:r w:rsidRPr="00B0083D">
        <w:rPr>
          <w:rFonts w:ascii="Times New Roman" w:eastAsia="標楷體" w:hAnsi="Times New Roman" w:hint="eastAsia"/>
          <w:sz w:val="28"/>
          <w:szCs w:val="28"/>
        </w:rPr>
        <w:t>新</w:t>
      </w:r>
      <w:r w:rsidR="00A402B5" w:rsidRPr="00B0083D">
        <w:rPr>
          <w:rFonts w:ascii="Times New Roman" w:eastAsia="標楷體" w:hAnsi="Times New Roman" w:hint="eastAsia"/>
          <w:sz w:val="28"/>
          <w:szCs w:val="28"/>
        </w:rPr>
        <w:t>增</w:t>
      </w:r>
      <w:r w:rsidR="00E12E34" w:rsidRPr="00B0083D">
        <w:rPr>
          <w:rFonts w:ascii="Times New Roman" w:eastAsia="標楷體" w:hAnsi="Times New Roman" w:hint="eastAsia"/>
          <w:sz w:val="28"/>
          <w:szCs w:val="28"/>
        </w:rPr>
        <w:t>環境影響評估技術顧問機構</w:t>
      </w:r>
      <w:r w:rsidR="00742CA4" w:rsidRPr="00B0083D">
        <w:rPr>
          <w:rFonts w:ascii="Times New Roman" w:eastAsia="標楷體" w:hAnsi="Times New Roman" w:hint="eastAsia"/>
          <w:sz w:val="28"/>
          <w:szCs w:val="28"/>
        </w:rPr>
        <w:t>強制</w:t>
      </w:r>
      <w:r w:rsidR="00E12E34" w:rsidRPr="00B0083D">
        <w:rPr>
          <w:rFonts w:ascii="Times New Roman" w:eastAsia="標楷體" w:hAnsi="Times New Roman" w:hint="eastAsia"/>
          <w:sz w:val="28"/>
          <w:szCs w:val="28"/>
        </w:rPr>
        <w:t>評鑑</w:t>
      </w:r>
      <w:r w:rsidR="008314C9" w:rsidRPr="00B0083D">
        <w:rPr>
          <w:rFonts w:ascii="Times New Roman" w:eastAsia="標楷體" w:hAnsi="Times New Roman" w:hint="eastAsia"/>
          <w:sz w:val="28"/>
          <w:szCs w:val="28"/>
        </w:rPr>
        <w:t>之相關規定，並授權中央主管機關訂定評鑑作業辦法</w:t>
      </w:r>
      <w:r w:rsidR="00E12E34" w:rsidRPr="00B0083D">
        <w:rPr>
          <w:rFonts w:ascii="Times New Roman" w:eastAsia="標楷體" w:hAnsi="Times New Roman" w:hint="eastAsia"/>
          <w:sz w:val="28"/>
          <w:szCs w:val="28"/>
        </w:rPr>
        <w:t>。（修正條文第六十</w:t>
      </w:r>
      <w:r w:rsidR="002E26C8" w:rsidRPr="00B0083D">
        <w:rPr>
          <w:rFonts w:ascii="Times New Roman" w:eastAsia="標楷體" w:hAnsi="Times New Roman" w:hint="eastAsia"/>
          <w:sz w:val="28"/>
          <w:szCs w:val="28"/>
        </w:rPr>
        <w:t>四</w:t>
      </w:r>
      <w:r w:rsidR="00E12E34" w:rsidRPr="00B0083D">
        <w:rPr>
          <w:rFonts w:ascii="Times New Roman" w:eastAsia="標楷體" w:hAnsi="Times New Roman" w:hint="eastAsia"/>
          <w:sz w:val="28"/>
          <w:szCs w:val="28"/>
        </w:rPr>
        <w:t>條）</w:t>
      </w:r>
    </w:p>
    <w:p w:rsidR="00BD60BE" w:rsidRPr="00B0083D" w:rsidRDefault="00BD60BE" w:rsidP="00BD60BE">
      <w:pPr>
        <w:widowControl/>
        <w:snapToGrid w:val="0"/>
        <w:spacing w:line="460" w:lineRule="exact"/>
        <w:jc w:val="both"/>
        <w:rPr>
          <w:rFonts w:ascii="Times New Roman" w:eastAsia="標楷體" w:hAnsi="Times New Roman"/>
          <w:sz w:val="28"/>
          <w:szCs w:val="28"/>
        </w:rPr>
      </w:pPr>
    </w:p>
    <w:p w:rsidR="00BD60BE" w:rsidRPr="00B0083D" w:rsidRDefault="00BD60BE" w:rsidP="00BD60BE">
      <w:pPr>
        <w:widowControl/>
        <w:snapToGrid w:val="0"/>
        <w:spacing w:line="460" w:lineRule="exact"/>
        <w:jc w:val="both"/>
        <w:rPr>
          <w:rFonts w:ascii="Times New Roman" w:eastAsia="標楷體" w:hAnsi="Times New Roman"/>
          <w:sz w:val="28"/>
          <w:szCs w:val="28"/>
        </w:rPr>
      </w:pPr>
    </w:p>
    <w:p w:rsidR="00C3794C" w:rsidRPr="00B0083D" w:rsidRDefault="00C3794C" w:rsidP="001D668E">
      <w:pPr>
        <w:spacing w:line="440" w:lineRule="exact"/>
        <w:rPr>
          <w:rFonts w:ascii="標楷體" w:eastAsia="標楷體" w:hAnsi="標楷體"/>
          <w:sz w:val="40"/>
          <w:szCs w:val="40"/>
        </w:rPr>
      </w:pPr>
    </w:p>
    <w:p w:rsidR="008A5F03" w:rsidRPr="00B0083D" w:rsidRDefault="008A5F03">
      <w:pPr>
        <w:widowControl/>
        <w:rPr>
          <w:rFonts w:ascii="標楷體" w:eastAsia="標楷體" w:hAnsi="標楷體"/>
          <w:sz w:val="40"/>
          <w:szCs w:val="40"/>
        </w:rPr>
      </w:pPr>
      <w:r w:rsidRPr="00B0083D">
        <w:rPr>
          <w:rFonts w:ascii="標楷體" w:eastAsia="標楷體" w:hAnsi="標楷體"/>
          <w:sz w:val="40"/>
          <w:szCs w:val="40"/>
        </w:rPr>
        <w:br w:type="page"/>
      </w:r>
    </w:p>
    <w:p w:rsidR="004A445C" w:rsidRPr="00B0083D" w:rsidRDefault="00804E24" w:rsidP="00903B98">
      <w:pPr>
        <w:spacing w:line="440" w:lineRule="exact"/>
        <w:jc w:val="center"/>
        <w:rPr>
          <w:rFonts w:ascii="標楷體" w:eastAsia="標楷體" w:hAnsi="標楷體"/>
          <w:sz w:val="40"/>
          <w:szCs w:val="40"/>
        </w:rPr>
      </w:pPr>
      <w:bookmarkStart w:id="0" w:name="_GoBack"/>
      <w:r w:rsidRPr="00B0083D">
        <w:rPr>
          <w:rFonts w:ascii="標楷體" w:eastAsia="標楷體" w:hAnsi="標楷體" w:hint="eastAsia"/>
          <w:sz w:val="40"/>
          <w:szCs w:val="40"/>
        </w:rPr>
        <w:lastRenderedPageBreak/>
        <w:t>環境影響評估法修正草案條文對照表</w:t>
      </w:r>
    </w:p>
    <w:bookmarkEnd w:id="0"/>
    <w:p w:rsidR="00804E24" w:rsidRPr="00B0083D" w:rsidRDefault="00804E24">
      <w:pPr>
        <w:rPr>
          <w:rFonts w:ascii="標楷體" w:eastAsia="標楷體" w:hAnsi="標楷體"/>
        </w:rPr>
      </w:pPr>
    </w:p>
    <w:tbl>
      <w:tblPr>
        <w:tblStyle w:val="a3"/>
        <w:tblW w:w="10348" w:type="dxa"/>
        <w:tblInd w:w="-714" w:type="dxa"/>
        <w:tblLayout w:type="fixed"/>
        <w:tblLook w:val="04A0" w:firstRow="1" w:lastRow="0" w:firstColumn="1" w:lastColumn="0" w:noHBand="0" w:noVBand="1"/>
      </w:tblPr>
      <w:tblGrid>
        <w:gridCol w:w="3827"/>
        <w:gridCol w:w="3828"/>
        <w:gridCol w:w="2693"/>
      </w:tblGrid>
      <w:tr w:rsidR="00D2488C" w:rsidRPr="00B0083D" w:rsidTr="00BD60BE">
        <w:tc>
          <w:tcPr>
            <w:tcW w:w="3827" w:type="dxa"/>
          </w:tcPr>
          <w:p w:rsidR="00D2488C" w:rsidRPr="00B0083D" w:rsidRDefault="00D2488C" w:rsidP="00D2488C">
            <w:pPr>
              <w:jc w:val="center"/>
              <w:rPr>
                <w:rFonts w:ascii="標楷體" w:eastAsia="標楷體" w:hAnsi="標楷體"/>
                <w:szCs w:val="24"/>
              </w:rPr>
            </w:pPr>
            <w:r w:rsidRPr="00B0083D">
              <w:rPr>
                <w:rFonts w:ascii="標楷體" w:eastAsia="標楷體" w:hAnsi="標楷體" w:hint="eastAsia"/>
                <w:szCs w:val="24"/>
              </w:rPr>
              <w:t>修正條文</w:t>
            </w:r>
          </w:p>
        </w:tc>
        <w:tc>
          <w:tcPr>
            <w:tcW w:w="3828" w:type="dxa"/>
          </w:tcPr>
          <w:p w:rsidR="00D2488C" w:rsidRPr="00B0083D" w:rsidRDefault="00D2488C" w:rsidP="00D2488C">
            <w:pPr>
              <w:jc w:val="center"/>
              <w:rPr>
                <w:rFonts w:ascii="標楷體" w:eastAsia="標楷體" w:hAnsi="標楷體"/>
                <w:szCs w:val="24"/>
              </w:rPr>
            </w:pPr>
            <w:r w:rsidRPr="00B0083D">
              <w:rPr>
                <w:rFonts w:ascii="標楷體" w:eastAsia="標楷體" w:hAnsi="標楷體" w:hint="eastAsia"/>
                <w:szCs w:val="24"/>
              </w:rPr>
              <w:t>現行條文</w:t>
            </w:r>
          </w:p>
        </w:tc>
        <w:tc>
          <w:tcPr>
            <w:tcW w:w="2693" w:type="dxa"/>
          </w:tcPr>
          <w:p w:rsidR="00D2488C" w:rsidRPr="00B0083D" w:rsidRDefault="00D2488C" w:rsidP="00D2488C">
            <w:pPr>
              <w:jc w:val="center"/>
              <w:rPr>
                <w:rFonts w:ascii="標楷體" w:eastAsia="標楷體" w:hAnsi="標楷體"/>
                <w:szCs w:val="24"/>
              </w:rPr>
            </w:pPr>
            <w:r w:rsidRPr="00B0083D">
              <w:rPr>
                <w:rFonts w:ascii="標楷體" w:eastAsia="標楷體" w:hAnsi="標楷體" w:hint="eastAsia"/>
                <w:szCs w:val="24"/>
              </w:rPr>
              <w:t>修正說明</w:t>
            </w:r>
          </w:p>
        </w:tc>
      </w:tr>
      <w:tr w:rsidR="008309AA" w:rsidRPr="00B0083D" w:rsidTr="00BD60BE">
        <w:tc>
          <w:tcPr>
            <w:tcW w:w="3827" w:type="dxa"/>
          </w:tcPr>
          <w:p w:rsidR="008309AA" w:rsidRPr="00B0083D" w:rsidRDefault="00FF6D88" w:rsidP="00FF6D88">
            <w:pPr>
              <w:rPr>
                <w:rFonts w:ascii="標楷體" w:eastAsia="標楷體" w:hAnsi="標楷體"/>
                <w:szCs w:val="24"/>
              </w:rPr>
            </w:pPr>
            <w:r w:rsidRPr="00B0083D">
              <w:rPr>
                <w:rFonts w:ascii="標楷體" w:eastAsia="標楷體" w:hAnsi="標楷體" w:hint="eastAsia"/>
                <w:szCs w:val="24"/>
              </w:rPr>
              <w:t>第一章  總則</w:t>
            </w:r>
          </w:p>
        </w:tc>
        <w:tc>
          <w:tcPr>
            <w:tcW w:w="3828" w:type="dxa"/>
          </w:tcPr>
          <w:p w:rsidR="008309AA" w:rsidRPr="00B0083D" w:rsidRDefault="008309AA" w:rsidP="00FF6D88">
            <w:pPr>
              <w:rPr>
                <w:rFonts w:ascii="標楷體" w:eastAsia="標楷體" w:hAnsi="標楷體"/>
                <w:szCs w:val="24"/>
              </w:rPr>
            </w:pPr>
            <w:r w:rsidRPr="00B0083D">
              <w:rPr>
                <w:rFonts w:ascii="標楷體" w:eastAsia="標楷體" w:hAnsi="標楷體" w:hint="eastAsia"/>
                <w:szCs w:val="24"/>
              </w:rPr>
              <w:t>第一章</w:t>
            </w:r>
            <w:r w:rsidR="00FF6D88" w:rsidRPr="00B0083D">
              <w:rPr>
                <w:rFonts w:ascii="標楷體" w:eastAsia="標楷體" w:hAnsi="標楷體" w:hint="eastAsia"/>
                <w:szCs w:val="24"/>
              </w:rPr>
              <w:t xml:space="preserve">  </w:t>
            </w:r>
            <w:r w:rsidRPr="00B0083D">
              <w:rPr>
                <w:rFonts w:ascii="標楷體" w:eastAsia="標楷體" w:hAnsi="標楷體" w:hint="eastAsia"/>
                <w:szCs w:val="24"/>
              </w:rPr>
              <w:t>總則</w:t>
            </w:r>
          </w:p>
        </w:tc>
        <w:tc>
          <w:tcPr>
            <w:tcW w:w="2693" w:type="dxa"/>
          </w:tcPr>
          <w:p w:rsidR="008309AA" w:rsidRPr="00B0083D" w:rsidRDefault="00AD787A">
            <w:pPr>
              <w:rPr>
                <w:rFonts w:ascii="標楷體" w:eastAsia="標楷體" w:hAnsi="標楷體"/>
                <w:szCs w:val="24"/>
              </w:rPr>
            </w:pPr>
            <w:r w:rsidRPr="00B0083D">
              <w:rPr>
                <w:rFonts w:ascii="標楷體" w:eastAsia="標楷體" w:hAnsi="標楷體" w:hint="eastAsia"/>
                <w:szCs w:val="24"/>
              </w:rPr>
              <w:t>章名未修正</w:t>
            </w:r>
          </w:p>
        </w:tc>
      </w:tr>
      <w:tr w:rsidR="00D2488C" w:rsidRPr="00B0083D" w:rsidTr="00BD60BE">
        <w:tc>
          <w:tcPr>
            <w:tcW w:w="3827" w:type="dxa"/>
          </w:tcPr>
          <w:p w:rsidR="00D2488C" w:rsidRPr="00B0083D" w:rsidRDefault="0012618C"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第一條</w:t>
            </w:r>
            <w:r w:rsidR="00442ECD"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為預防及減輕</w:t>
            </w:r>
            <w:r w:rsidR="001D3AB8" w:rsidRPr="00B0083D">
              <w:rPr>
                <w:rFonts w:ascii="標楷體" w:eastAsia="標楷體" w:hAnsi="標楷體" w:cs="細明體" w:hint="eastAsia"/>
                <w:kern w:val="0"/>
                <w:szCs w:val="24"/>
                <w:u w:val="single"/>
              </w:rPr>
              <w:t>政府政策或</w:t>
            </w:r>
            <w:r w:rsidRPr="00B0083D">
              <w:rPr>
                <w:rFonts w:ascii="標楷體" w:eastAsia="標楷體" w:hAnsi="標楷體" w:cs="細明體" w:hint="eastAsia"/>
                <w:kern w:val="0"/>
                <w:szCs w:val="24"/>
              </w:rPr>
              <w:t>開發行為對環境造成不良影響，藉以達成環境保護之目的，</w:t>
            </w:r>
            <w:r w:rsidRPr="00B0083D">
              <w:rPr>
                <w:rFonts w:ascii="標楷體" w:eastAsia="標楷體" w:hAnsi="標楷體" w:cs="新細明體" w:hint="eastAsia"/>
                <w:kern w:val="0"/>
                <w:szCs w:val="24"/>
              </w:rPr>
              <w:t>特制定本法。本法未規定者，適用其他有關法令之規定。</w:t>
            </w:r>
          </w:p>
        </w:tc>
        <w:tc>
          <w:tcPr>
            <w:tcW w:w="3828" w:type="dxa"/>
          </w:tcPr>
          <w:p w:rsidR="00D2488C" w:rsidRPr="00B0083D" w:rsidRDefault="008309AA"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第一</w:t>
            </w:r>
            <w:r w:rsidR="00D2488C" w:rsidRPr="00B0083D">
              <w:rPr>
                <w:rFonts w:ascii="標楷體" w:eastAsia="標楷體" w:hAnsi="標楷體" w:hint="eastAsia"/>
                <w:szCs w:val="24"/>
              </w:rPr>
              <w:t>條</w:t>
            </w:r>
            <w:r w:rsidR="00442ECD"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為預防及減輕開發行為對環境造成不良影響，藉以達成環境保護之目的，</w:t>
            </w:r>
            <w:r w:rsidRPr="00B0083D">
              <w:rPr>
                <w:rFonts w:ascii="標楷體" w:eastAsia="標楷體" w:hAnsi="標楷體" w:cs="新細明體" w:hint="eastAsia"/>
                <w:kern w:val="0"/>
                <w:szCs w:val="24"/>
              </w:rPr>
              <w:t>特制定本法。本法未規定者，適用其他有關法令之規定。</w:t>
            </w:r>
          </w:p>
        </w:tc>
        <w:tc>
          <w:tcPr>
            <w:tcW w:w="2693" w:type="dxa"/>
          </w:tcPr>
          <w:p w:rsidR="0037253C" w:rsidRPr="00B0083D" w:rsidRDefault="00B141AE" w:rsidP="00FA6832">
            <w:pPr>
              <w:snapToGrid w:val="0"/>
              <w:jc w:val="both"/>
              <w:rPr>
                <w:rFonts w:eastAsia="標楷體"/>
                <w:kern w:val="0"/>
                <w:szCs w:val="24"/>
                <w:lang w:val="zh-TW"/>
              </w:rPr>
            </w:pPr>
            <w:r w:rsidRPr="00B0083D">
              <w:rPr>
                <w:rFonts w:ascii="標楷體" w:eastAsia="標楷體" w:hAnsi="標楷體" w:cs="細明體" w:hint="eastAsia"/>
                <w:kern w:val="0"/>
                <w:szCs w:val="24"/>
              </w:rPr>
              <w:t>環境影響評估之範疇尚</w:t>
            </w:r>
            <w:r w:rsidR="009E5A3E" w:rsidRPr="00B0083D">
              <w:rPr>
                <w:rFonts w:ascii="標楷體" w:eastAsia="標楷體" w:hAnsi="標楷體" w:cs="細明體" w:hint="eastAsia"/>
                <w:kern w:val="0"/>
                <w:szCs w:val="24"/>
              </w:rPr>
              <w:t>包含政府政策</w:t>
            </w:r>
            <w:r w:rsidR="005C4EE5" w:rsidRPr="00B0083D">
              <w:rPr>
                <w:rFonts w:ascii="標楷體" w:eastAsia="標楷體" w:hAnsi="標楷體" w:hint="eastAsia"/>
                <w:szCs w:val="24"/>
              </w:rPr>
              <w:t>，</w:t>
            </w:r>
            <w:r w:rsidR="005C4EE5" w:rsidRPr="00B0083D">
              <w:rPr>
                <w:rFonts w:eastAsia="標楷體" w:hint="eastAsia"/>
                <w:kern w:val="0"/>
                <w:szCs w:val="24"/>
                <w:lang w:val="zh-TW"/>
              </w:rPr>
              <w:t>爰修正本條</w:t>
            </w:r>
            <w:r w:rsidR="00E04C05" w:rsidRPr="00B0083D">
              <w:rPr>
                <w:rFonts w:eastAsia="標楷體" w:hint="eastAsia"/>
                <w:kern w:val="0"/>
                <w:szCs w:val="24"/>
                <w:lang w:val="zh-TW"/>
              </w:rPr>
              <w:t>文字</w:t>
            </w:r>
            <w:r w:rsidR="005C4EE5" w:rsidRPr="00B0083D">
              <w:rPr>
                <w:rFonts w:eastAsia="標楷體" w:hint="eastAsia"/>
                <w:kern w:val="0"/>
                <w:szCs w:val="24"/>
                <w:lang w:val="zh-TW"/>
              </w:rPr>
              <w:t>。</w:t>
            </w:r>
          </w:p>
        </w:tc>
      </w:tr>
      <w:tr w:rsidR="007714DE" w:rsidRPr="00B0083D" w:rsidTr="00BD60BE">
        <w:tc>
          <w:tcPr>
            <w:tcW w:w="3827" w:type="dxa"/>
          </w:tcPr>
          <w:p w:rsidR="007714DE" w:rsidRPr="00B0083D" w:rsidRDefault="00154381"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二</w:t>
            </w:r>
            <w:r w:rsidR="007714DE" w:rsidRPr="00B0083D">
              <w:rPr>
                <w:rFonts w:ascii="標楷體" w:eastAsia="標楷體" w:hAnsi="標楷體" w:hint="eastAsia"/>
                <w:szCs w:val="24"/>
              </w:rPr>
              <w:t>條</w:t>
            </w:r>
            <w:r w:rsidR="00C50CE9" w:rsidRPr="00B0083D">
              <w:rPr>
                <w:rFonts w:ascii="標楷體" w:eastAsia="標楷體" w:hAnsi="標楷體" w:hint="eastAsia"/>
                <w:szCs w:val="24"/>
              </w:rPr>
              <w:t xml:space="preserve">  </w:t>
            </w:r>
            <w:r w:rsidR="00593B17" w:rsidRPr="00B0083D">
              <w:rPr>
                <w:rFonts w:ascii="標楷體" w:eastAsia="標楷體" w:hAnsi="標楷體" w:cs="細明體" w:hint="eastAsia"/>
                <w:kern w:val="0"/>
                <w:szCs w:val="24"/>
              </w:rPr>
              <w:t>本法用</w:t>
            </w:r>
            <w:r w:rsidR="007714DE" w:rsidRPr="00B0083D">
              <w:rPr>
                <w:rFonts w:ascii="標楷體" w:eastAsia="標楷體" w:hAnsi="標楷體" w:cs="細明體" w:hint="eastAsia"/>
                <w:kern w:val="0"/>
                <w:szCs w:val="24"/>
              </w:rPr>
              <w:t>詞</w:t>
            </w:r>
            <w:r w:rsidR="00593B17" w:rsidRPr="00B0083D">
              <w:rPr>
                <w:rFonts w:ascii="標楷體" w:eastAsia="標楷體" w:hAnsi="標楷體" w:cs="細明體" w:hint="eastAsia"/>
                <w:kern w:val="0"/>
                <w:szCs w:val="24"/>
                <w:u w:val="single"/>
              </w:rPr>
              <w:t>，</w:t>
            </w:r>
            <w:r w:rsidR="007714DE" w:rsidRPr="00B0083D">
              <w:rPr>
                <w:rFonts w:ascii="標楷體" w:eastAsia="標楷體" w:hAnsi="標楷體" w:cs="細明體" w:hint="eastAsia"/>
                <w:kern w:val="0"/>
                <w:szCs w:val="24"/>
              </w:rPr>
              <w:t>定義如下：</w:t>
            </w:r>
          </w:p>
          <w:p w:rsidR="007714DE" w:rsidRPr="00B0083D" w:rsidRDefault="007714DE" w:rsidP="00C50CE9">
            <w:pPr>
              <w:pStyle w:val="a9"/>
              <w:numPr>
                <w:ilvl w:val="0"/>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8" w:left="708" w:hangingChars="207" w:hanging="497"/>
              <w:jc w:val="both"/>
              <w:rPr>
                <w:rFonts w:ascii="標楷體" w:eastAsia="標楷體" w:hAnsi="標楷體" w:cs="細明體"/>
                <w:kern w:val="0"/>
                <w:szCs w:val="24"/>
              </w:rPr>
            </w:pPr>
            <w:r w:rsidRPr="00B0083D">
              <w:rPr>
                <w:rFonts w:ascii="標楷體" w:eastAsia="標楷體" w:hAnsi="標楷體" w:cs="細明體" w:hint="eastAsia"/>
                <w:kern w:val="0"/>
                <w:szCs w:val="24"/>
              </w:rPr>
              <w:t>開發行為：指依第</w:t>
            </w:r>
            <w:r w:rsidR="00DC4D12" w:rsidRPr="00B0083D">
              <w:rPr>
                <w:rFonts w:ascii="標楷體" w:eastAsia="標楷體" w:hAnsi="標楷體" w:cs="細明體" w:hint="eastAsia"/>
                <w:kern w:val="0"/>
                <w:szCs w:val="24"/>
                <w:u w:val="single"/>
              </w:rPr>
              <w:t>八</w:t>
            </w:r>
            <w:r w:rsidRPr="00B0083D">
              <w:rPr>
                <w:rFonts w:ascii="標楷體" w:eastAsia="標楷體" w:hAnsi="標楷體" w:cs="細明體" w:hint="eastAsia"/>
                <w:kern w:val="0"/>
                <w:szCs w:val="24"/>
              </w:rPr>
              <w:t>條規定之行為。其範圍包括該行為之規劃、進行及完成後之使用。</w:t>
            </w:r>
          </w:p>
          <w:p w:rsidR="00A850E2" w:rsidRPr="00B0083D" w:rsidRDefault="007714DE" w:rsidP="00C50CE9">
            <w:pPr>
              <w:pStyle w:val="a9"/>
              <w:numPr>
                <w:ilvl w:val="0"/>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8" w:left="708" w:hangingChars="207" w:hanging="497"/>
              <w:jc w:val="both"/>
              <w:rPr>
                <w:rFonts w:ascii="標楷體" w:eastAsia="標楷體" w:hAnsi="標楷體" w:cs="細明體"/>
                <w:kern w:val="0"/>
                <w:szCs w:val="24"/>
              </w:rPr>
            </w:pPr>
            <w:r w:rsidRPr="00B0083D">
              <w:rPr>
                <w:rFonts w:ascii="標楷體" w:eastAsia="標楷體" w:hAnsi="標楷體" w:cs="細明體" w:hint="eastAsia"/>
                <w:kern w:val="0"/>
                <w:szCs w:val="24"/>
              </w:rPr>
              <w:t>環境影響評估：指</w:t>
            </w:r>
            <w:r w:rsidR="001D3AB8" w:rsidRPr="00B0083D">
              <w:rPr>
                <w:rFonts w:ascii="標楷體" w:eastAsia="標楷體" w:hAnsi="標楷體" w:cs="細明體" w:hint="eastAsia"/>
                <w:kern w:val="0"/>
                <w:szCs w:val="24"/>
                <w:u w:val="single"/>
              </w:rPr>
              <w:t>政府政策</w:t>
            </w:r>
            <w:r w:rsidR="001D3AB8" w:rsidRPr="00B0083D">
              <w:rPr>
                <w:rFonts w:ascii="標楷體" w:eastAsia="標楷體" w:hAnsi="標楷體" w:cs="細明體" w:hint="eastAsia"/>
                <w:kern w:val="0"/>
                <w:szCs w:val="24"/>
              </w:rPr>
              <w:t>或</w:t>
            </w:r>
            <w:r w:rsidRPr="00B0083D">
              <w:rPr>
                <w:rFonts w:ascii="標楷體" w:eastAsia="標楷體" w:hAnsi="標楷體" w:cs="細明體" w:hint="eastAsia"/>
                <w:kern w:val="0"/>
                <w:szCs w:val="24"/>
              </w:rPr>
              <w:t>開發行為對環境包括生活環境、自然環境</w:t>
            </w:r>
            <w:r w:rsidRPr="00B0083D">
              <w:rPr>
                <w:rFonts w:ascii="標楷體" w:eastAsia="標楷體" w:hAnsi="標楷體" w:cs="細明體" w:hint="eastAsia"/>
                <w:kern w:val="0"/>
                <w:szCs w:val="24"/>
                <w:u w:val="single"/>
              </w:rPr>
              <w:t>及</w:t>
            </w:r>
            <w:r w:rsidRPr="00B0083D">
              <w:rPr>
                <w:rFonts w:ascii="標楷體" w:eastAsia="標楷體" w:hAnsi="標楷體" w:cs="細明體" w:hint="eastAsia"/>
                <w:kern w:val="0"/>
                <w:szCs w:val="24"/>
              </w:rPr>
              <w:t>社會環境等可能影響之程度及範圍，事前以科學、客觀、綜合之調查、預測、分析及評定，提出環境管理計畫，並公開說明及審查。</w:t>
            </w:r>
          </w:p>
          <w:p w:rsidR="00593B17" w:rsidRPr="00B0083D" w:rsidRDefault="00A058BE" w:rsidP="00C50CE9">
            <w:pPr>
              <w:pStyle w:val="a9"/>
              <w:numPr>
                <w:ilvl w:val="0"/>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8" w:left="708" w:hangingChars="207" w:hanging="497"/>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環境影響評估書件</w:t>
            </w:r>
            <w:r w:rsidR="00593B17" w:rsidRPr="00B0083D">
              <w:rPr>
                <w:rFonts w:ascii="標楷體" w:eastAsia="標楷體" w:hAnsi="標楷體" w:cs="細明體" w:hint="eastAsia"/>
                <w:kern w:val="0"/>
                <w:szCs w:val="24"/>
                <w:u w:val="single"/>
              </w:rPr>
              <w:t>，指下列書件</w:t>
            </w:r>
            <w:r w:rsidRPr="00B0083D">
              <w:rPr>
                <w:rFonts w:ascii="標楷體" w:eastAsia="標楷體" w:hAnsi="標楷體" w:cs="細明體" w:hint="eastAsia"/>
                <w:kern w:val="0"/>
                <w:szCs w:val="24"/>
                <w:u w:val="single"/>
              </w:rPr>
              <w:t>：</w:t>
            </w:r>
            <w:r w:rsidR="00593B17" w:rsidRPr="00B0083D">
              <w:rPr>
                <w:rFonts w:ascii="標楷體" w:eastAsia="標楷體" w:hAnsi="標楷體" w:cs="細明體" w:hint="eastAsia"/>
                <w:kern w:val="0"/>
                <w:szCs w:val="24"/>
              </w:rPr>
              <w:t xml:space="preserve"> </w:t>
            </w:r>
          </w:p>
          <w:p w:rsidR="00593B17" w:rsidRPr="00B0083D" w:rsidRDefault="00A058BE" w:rsidP="00C50CE9">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4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環境影響說明書</w:t>
            </w:r>
            <w:r w:rsidR="00A41CBF" w:rsidRPr="00B0083D">
              <w:rPr>
                <w:rFonts w:ascii="標楷體" w:eastAsia="標楷體" w:hAnsi="標楷體" w:cs="細明體" w:hint="eastAsia"/>
                <w:kern w:val="0"/>
                <w:szCs w:val="24"/>
                <w:u w:val="single"/>
              </w:rPr>
              <w:t>（以下簡稱環說書）</w:t>
            </w:r>
            <w:r w:rsidR="0037253C"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u w:val="single"/>
              </w:rPr>
              <w:t>、</w:t>
            </w:r>
            <w:r w:rsidR="00A41CBF" w:rsidRPr="00B0083D">
              <w:rPr>
                <w:rFonts w:ascii="標楷體" w:eastAsia="標楷體" w:hAnsi="標楷體" w:cs="細明體" w:hint="eastAsia"/>
                <w:kern w:val="0"/>
                <w:szCs w:val="24"/>
                <w:u w:val="single"/>
              </w:rPr>
              <w:t>環說</w:t>
            </w:r>
            <w:r w:rsidR="001772C0" w:rsidRPr="00B0083D">
              <w:rPr>
                <w:rFonts w:ascii="標楷體" w:eastAsia="標楷體" w:hAnsi="標楷體" w:cs="細明體" w:hint="eastAsia"/>
                <w:kern w:val="0"/>
                <w:szCs w:val="24"/>
                <w:u w:val="single"/>
              </w:rPr>
              <w:t>書</w:t>
            </w:r>
            <w:r w:rsidR="00593B17" w:rsidRPr="00B0083D">
              <w:rPr>
                <w:rFonts w:ascii="標楷體" w:eastAsia="標楷體" w:hAnsi="標楷體" w:cs="細明體" w:hint="eastAsia"/>
                <w:kern w:val="0"/>
                <w:szCs w:val="24"/>
                <w:u w:val="single"/>
              </w:rPr>
              <w:t>。</w:t>
            </w:r>
          </w:p>
          <w:p w:rsidR="00593B17" w:rsidRPr="00B0083D" w:rsidRDefault="00A058BE"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環境影響評估報告書</w:t>
            </w:r>
            <w:r w:rsidR="00A41CBF" w:rsidRPr="00B0083D">
              <w:rPr>
                <w:rFonts w:ascii="標楷體" w:eastAsia="標楷體" w:hAnsi="標楷體" w:cs="細明體" w:hint="eastAsia"/>
                <w:kern w:val="0"/>
                <w:szCs w:val="24"/>
                <w:u w:val="single"/>
              </w:rPr>
              <w:t>（以下簡稱評估書）</w:t>
            </w:r>
            <w:r w:rsidRPr="00B0083D">
              <w:rPr>
                <w:rFonts w:ascii="標楷體" w:eastAsia="標楷體" w:hAnsi="標楷體" w:cs="細明體" w:hint="eastAsia"/>
                <w:kern w:val="0"/>
                <w:szCs w:val="24"/>
                <w:u w:val="single"/>
              </w:rPr>
              <w:t>初稿</w:t>
            </w:r>
            <w:r w:rsidR="00A1555B" w:rsidRPr="00B0083D">
              <w:rPr>
                <w:rFonts w:ascii="標楷體" w:eastAsia="標楷體" w:hAnsi="標楷體" w:cs="細明體" w:hint="eastAsia"/>
                <w:kern w:val="0"/>
                <w:szCs w:val="24"/>
                <w:u w:val="single"/>
              </w:rPr>
              <w:t>、</w:t>
            </w:r>
            <w:r w:rsidR="00A41CBF" w:rsidRPr="00B0083D">
              <w:rPr>
                <w:rFonts w:ascii="標楷體" w:eastAsia="標楷體" w:hAnsi="標楷體" w:cs="細明體" w:hint="eastAsia"/>
                <w:kern w:val="0"/>
                <w:szCs w:val="24"/>
                <w:u w:val="single"/>
              </w:rPr>
              <w:t>評估</w:t>
            </w:r>
            <w:r w:rsidR="00A1555B" w:rsidRPr="00B0083D">
              <w:rPr>
                <w:rFonts w:ascii="標楷體" w:eastAsia="標楷體" w:hAnsi="標楷體" w:cs="細明體" w:hint="eastAsia"/>
                <w:kern w:val="0"/>
                <w:szCs w:val="24"/>
                <w:u w:val="single"/>
              </w:rPr>
              <w:t>書</w:t>
            </w:r>
            <w:r w:rsidR="00593B17" w:rsidRPr="00B0083D">
              <w:rPr>
                <w:rFonts w:ascii="標楷體" w:eastAsia="標楷體" w:hAnsi="標楷體" w:cs="細明體" w:hint="eastAsia"/>
                <w:kern w:val="0"/>
                <w:szCs w:val="24"/>
                <w:u w:val="single"/>
              </w:rPr>
              <w:t>。</w:t>
            </w:r>
          </w:p>
          <w:p w:rsidR="00A41CBF" w:rsidRPr="00B0083D" w:rsidRDefault="00A1555B"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環境影響調查報告書</w:t>
            </w:r>
            <w:r w:rsidR="00A41CBF" w:rsidRPr="00B0083D">
              <w:rPr>
                <w:rFonts w:ascii="標楷體" w:eastAsia="標楷體" w:hAnsi="標楷體" w:cs="細明體" w:hint="eastAsia"/>
                <w:kern w:val="0"/>
                <w:szCs w:val="24"/>
                <w:u w:val="single"/>
              </w:rPr>
              <w:t>。</w:t>
            </w:r>
          </w:p>
          <w:p w:rsidR="00593B17" w:rsidRPr="00B0083D" w:rsidRDefault="00593B17"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因應對策。</w:t>
            </w:r>
          </w:p>
          <w:p w:rsidR="00A41CBF" w:rsidRPr="00B0083D" w:rsidRDefault="00593B17"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變更內容對照表</w:t>
            </w:r>
            <w:r w:rsidR="00A41CBF" w:rsidRPr="00B0083D">
              <w:rPr>
                <w:rFonts w:ascii="標楷體" w:eastAsia="標楷體" w:hAnsi="標楷體" w:cs="細明體" w:hint="eastAsia"/>
                <w:kern w:val="0"/>
                <w:szCs w:val="24"/>
                <w:u w:val="single"/>
              </w:rPr>
              <w:t>。</w:t>
            </w:r>
          </w:p>
          <w:p w:rsidR="00593B17" w:rsidRPr="00B0083D" w:rsidRDefault="00593B17"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環境影響差異分析報告。</w:t>
            </w:r>
          </w:p>
          <w:p w:rsidR="00593B17" w:rsidRPr="00B0083D" w:rsidRDefault="00593B17"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環境現況差異分析及對策檢討報告。</w:t>
            </w:r>
          </w:p>
          <w:p w:rsidR="00A058BE" w:rsidRPr="00B0083D" w:rsidRDefault="00407340" w:rsidP="002008DB">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環境影響調查、分析及</w:t>
            </w:r>
            <w:r w:rsidRPr="00B0083D">
              <w:rPr>
                <w:rFonts w:ascii="標楷體" w:eastAsia="標楷體" w:hAnsi="標楷體" w:cs="細明體" w:hint="eastAsia"/>
                <w:kern w:val="0"/>
                <w:szCs w:val="24"/>
                <w:u w:val="single"/>
              </w:rPr>
              <w:lastRenderedPageBreak/>
              <w:t>因應對策</w:t>
            </w:r>
            <w:r w:rsidR="00A1555B" w:rsidRPr="00B0083D">
              <w:rPr>
                <w:rFonts w:ascii="標楷體" w:eastAsia="標楷體" w:hAnsi="標楷體" w:cs="細明體" w:hint="eastAsia"/>
                <w:kern w:val="0"/>
                <w:szCs w:val="24"/>
              </w:rPr>
              <w:t>。</w:t>
            </w:r>
          </w:p>
          <w:p w:rsidR="009C19F1" w:rsidRPr="00B0083D" w:rsidRDefault="00A41CBF" w:rsidP="00C50CE9">
            <w:pPr>
              <w:pStyle w:val="a9"/>
              <w:numPr>
                <w:ilvl w:val="0"/>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8" w:left="708" w:hangingChars="207" w:hanging="497"/>
              <w:jc w:val="both"/>
              <w:rPr>
                <w:rFonts w:ascii="標楷體" w:eastAsia="標楷體" w:hAnsi="標楷體"/>
                <w:szCs w:val="24"/>
                <w:u w:val="single"/>
              </w:rPr>
            </w:pPr>
            <w:r w:rsidRPr="00B0083D">
              <w:rPr>
                <w:rFonts w:ascii="標楷體" w:eastAsia="標楷體" w:hAnsi="標楷體" w:hint="eastAsia"/>
                <w:szCs w:val="24"/>
                <w:u w:val="single"/>
              </w:rPr>
              <w:t>主管機關審查環說書或評估書作成之</w:t>
            </w:r>
            <w:r w:rsidR="009C19F1" w:rsidRPr="00B0083D">
              <w:rPr>
                <w:rFonts w:ascii="標楷體" w:eastAsia="標楷體" w:hAnsi="標楷體" w:hint="eastAsia"/>
                <w:szCs w:val="24"/>
                <w:u w:val="single"/>
              </w:rPr>
              <w:t>審查結論，</w:t>
            </w:r>
            <w:r w:rsidRPr="00B0083D">
              <w:rPr>
                <w:rFonts w:ascii="標楷體" w:eastAsia="標楷體" w:hAnsi="標楷體" w:hint="eastAsia"/>
                <w:szCs w:val="24"/>
                <w:u w:val="single"/>
              </w:rPr>
              <w:t>其</w:t>
            </w:r>
            <w:r w:rsidR="009C19F1" w:rsidRPr="00B0083D">
              <w:rPr>
                <w:rFonts w:ascii="標楷體" w:eastAsia="標楷體" w:hAnsi="標楷體" w:hint="eastAsia"/>
                <w:szCs w:val="24"/>
                <w:u w:val="single"/>
              </w:rPr>
              <w:t>分類如下：</w:t>
            </w:r>
          </w:p>
          <w:p w:rsidR="009C19F1" w:rsidRPr="00B0083D" w:rsidRDefault="009C19F1" w:rsidP="009C19F1">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szCs w:val="24"/>
                <w:u w:val="single"/>
              </w:rPr>
            </w:pPr>
            <w:r w:rsidRPr="00B0083D">
              <w:rPr>
                <w:rFonts w:ascii="標楷體" w:eastAsia="標楷體" w:hAnsi="標楷體" w:hint="eastAsia"/>
                <w:szCs w:val="24"/>
                <w:u w:val="single"/>
              </w:rPr>
              <w:t>通過環境影響評估審查。</w:t>
            </w:r>
          </w:p>
          <w:p w:rsidR="009C19F1" w:rsidRPr="00B0083D" w:rsidRDefault="009C19F1" w:rsidP="00462D49">
            <w:pPr>
              <w:pStyle w:val="a9"/>
              <w:numPr>
                <w:ilvl w:val="0"/>
                <w:numId w:val="71"/>
              </w:numPr>
              <w:ind w:leftChars="0"/>
              <w:jc w:val="both"/>
              <w:rPr>
                <w:rFonts w:ascii="標楷體" w:eastAsia="標楷體" w:hAnsi="標楷體"/>
                <w:szCs w:val="24"/>
                <w:u w:val="single"/>
              </w:rPr>
            </w:pPr>
            <w:r w:rsidRPr="00B0083D">
              <w:rPr>
                <w:rFonts w:ascii="標楷體" w:eastAsia="標楷體" w:hAnsi="標楷體" w:hint="eastAsia"/>
                <w:szCs w:val="24"/>
                <w:u w:val="single"/>
              </w:rPr>
              <w:t>無附款通過環境影響評估審查。</w:t>
            </w:r>
          </w:p>
          <w:p w:rsidR="009C19F1" w:rsidRPr="00B0083D" w:rsidRDefault="007228B2" w:rsidP="00462D49">
            <w:pPr>
              <w:pStyle w:val="a9"/>
              <w:numPr>
                <w:ilvl w:val="0"/>
                <w:numId w:val="71"/>
              </w:numPr>
              <w:ind w:leftChars="0"/>
              <w:jc w:val="both"/>
              <w:rPr>
                <w:rFonts w:ascii="標楷體" w:eastAsia="標楷體" w:hAnsi="標楷體"/>
                <w:szCs w:val="24"/>
                <w:u w:val="single"/>
              </w:rPr>
            </w:pPr>
            <w:r w:rsidRPr="00B0083D">
              <w:rPr>
                <w:rFonts w:ascii="標楷體" w:eastAsia="標楷體" w:hAnsi="標楷體" w:hint="eastAsia"/>
                <w:szCs w:val="24"/>
                <w:u w:val="single"/>
              </w:rPr>
              <w:t>附</w:t>
            </w:r>
            <w:r w:rsidR="009C19F1" w:rsidRPr="00B0083D">
              <w:rPr>
                <w:rFonts w:ascii="標楷體" w:eastAsia="標楷體" w:hAnsi="標楷體" w:hint="eastAsia"/>
                <w:szCs w:val="24"/>
                <w:u w:val="single"/>
              </w:rPr>
              <w:t>附款通過環境影響評估審查。</w:t>
            </w:r>
          </w:p>
          <w:p w:rsidR="009C19F1" w:rsidRPr="00B0083D" w:rsidRDefault="009C19F1" w:rsidP="009C19F1">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szCs w:val="24"/>
                <w:u w:val="single"/>
              </w:rPr>
            </w:pPr>
            <w:r w:rsidRPr="00B0083D">
              <w:rPr>
                <w:rFonts w:ascii="標楷體" w:eastAsia="標楷體" w:hAnsi="標楷體" w:hint="eastAsia"/>
                <w:szCs w:val="24"/>
                <w:u w:val="single"/>
              </w:rPr>
              <w:t>應繼續進行第二階段環境影響評估。</w:t>
            </w:r>
          </w:p>
          <w:p w:rsidR="009C19F1" w:rsidRPr="00B0083D" w:rsidRDefault="009C19F1" w:rsidP="009C19F1">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szCs w:val="24"/>
                <w:u w:val="single"/>
              </w:rPr>
            </w:pPr>
            <w:r w:rsidRPr="00B0083D">
              <w:rPr>
                <w:rFonts w:ascii="標楷體" w:eastAsia="標楷體" w:hAnsi="標楷體" w:hint="eastAsia"/>
                <w:szCs w:val="24"/>
                <w:u w:val="single"/>
              </w:rPr>
              <w:t>認定不應開發。</w:t>
            </w:r>
          </w:p>
          <w:p w:rsidR="009C19F1" w:rsidRPr="00B0083D" w:rsidRDefault="009C19F1" w:rsidP="009C19F1">
            <w:pPr>
              <w:pStyle w:val="a9"/>
              <w:widowControl/>
              <w:numPr>
                <w:ilvl w:val="1"/>
                <w:numId w:val="4"/>
              </w:numPr>
              <w:tabs>
                <w:tab w:val="left" w:pos="1134"/>
                <w:tab w:val="left" w:pos="1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134" w:hanging="850"/>
              <w:jc w:val="both"/>
              <w:rPr>
                <w:rFonts w:ascii="標楷體" w:eastAsia="標楷體" w:hAnsi="標楷體"/>
                <w:szCs w:val="24"/>
              </w:rPr>
            </w:pPr>
            <w:r w:rsidRPr="00B0083D">
              <w:rPr>
                <w:rFonts w:ascii="標楷體" w:eastAsia="標楷體" w:hAnsi="標楷體" w:hint="eastAsia"/>
                <w:szCs w:val="24"/>
                <w:u w:val="single"/>
              </w:rPr>
              <w:t>其他經中央主管機關認定者。</w:t>
            </w:r>
          </w:p>
        </w:tc>
        <w:tc>
          <w:tcPr>
            <w:tcW w:w="3828" w:type="dxa"/>
          </w:tcPr>
          <w:p w:rsidR="007714DE" w:rsidRPr="00B0083D" w:rsidRDefault="007714DE"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第四條</w:t>
            </w:r>
            <w:r w:rsidR="00C50CE9"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本法</w:t>
            </w:r>
            <w:r w:rsidRPr="00B0083D">
              <w:rPr>
                <w:rFonts w:ascii="標楷體" w:eastAsia="標楷體" w:hAnsi="標楷體" w:cs="細明體" w:hint="eastAsia"/>
                <w:kern w:val="0"/>
                <w:szCs w:val="24"/>
                <w:u w:val="single"/>
              </w:rPr>
              <w:t>專</w:t>
            </w:r>
            <w:r w:rsidRPr="00B0083D">
              <w:rPr>
                <w:rFonts w:ascii="標楷體" w:eastAsia="標楷體" w:hAnsi="標楷體" w:cs="細明體" w:hint="eastAsia"/>
                <w:kern w:val="0"/>
                <w:szCs w:val="24"/>
              </w:rPr>
              <w:t>用</w:t>
            </w:r>
            <w:r w:rsidRPr="00B0083D">
              <w:rPr>
                <w:rFonts w:ascii="標楷體" w:eastAsia="標楷體" w:hAnsi="標楷體" w:cs="細明體" w:hint="eastAsia"/>
                <w:kern w:val="0"/>
                <w:szCs w:val="24"/>
                <w:u w:val="single"/>
              </w:rPr>
              <w:t>名</w:t>
            </w:r>
            <w:r w:rsidRPr="00B0083D">
              <w:rPr>
                <w:rFonts w:ascii="標楷體" w:eastAsia="標楷體" w:hAnsi="標楷體" w:cs="細明體" w:hint="eastAsia"/>
                <w:kern w:val="0"/>
                <w:szCs w:val="24"/>
              </w:rPr>
              <w:t>詞定義如下：</w:t>
            </w:r>
          </w:p>
          <w:p w:rsidR="007714DE" w:rsidRPr="00B0083D" w:rsidRDefault="007714DE" w:rsidP="00C5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8" w:left="667" w:hangingChars="190" w:hanging="456"/>
              <w:jc w:val="both"/>
              <w:rPr>
                <w:rFonts w:ascii="標楷體" w:eastAsia="標楷體" w:hAnsi="標楷體" w:cs="細明體"/>
                <w:kern w:val="0"/>
                <w:szCs w:val="24"/>
              </w:rPr>
            </w:pPr>
            <w:r w:rsidRPr="00B0083D">
              <w:rPr>
                <w:rFonts w:ascii="標楷體" w:eastAsia="標楷體" w:hAnsi="標楷體" w:cs="細明體" w:hint="eastAsia"/>
                <w:kern w:val="0"/>
                <w:szCs w:val="24"/>
              </w:rPr>
              <w:t>一、開發行為：指依第五條規定之行為。其範圍包括該行為之規劃、進行及完成後之使用。</w:t>
            </w:r>
          </w:p>
          <w:p w:rsidR="007714DE" w:rsidRPr="00B0083D" w:rsidRDefault="007714DE" w:rsidP="00C5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8" w:left="667" w:hangingChars="190" w:hanging="456"/>
              <w:jc w:val="both"/>
              <w:rPr>
                <w:rFonts w:ascii="標楷體" w:eastAsia="標楷體" w:hAnsi="標楷體" w:cs="細明體"/>
                <w:kern w:val="0"/>
                <w:szCs w:val="24"/>
              </w:rPr>
            </w:pPr>
            <w:r w:rsidRPr="00B0083D">
              <w:rPr>
                <w:rFonts w:ascii="標楷體" w:eastAsia="標楷體" w:hAnsi="標楷體" w:cs="細明體" w:hint="eastAsia"/>
                <w:kern w:val="0"/>
                <w:szCs w:val="24"/>
              </w:rPr>
              <w:t>二、環境影響評估：指開發行為或政府政策對環境包括生活環境、自然環境、社會環境</w:t>
            </w:r>
            <w:r w:rsidRPr="00B0083D">
              <w:rPr>
                <w:rFonts w:ascii="標楷體" w:eastAsia="標楷體" w:hAnsi="標楷體" w:cs="細明體" w:hint="eastAsia"/>
                <w:kern w:val="0"/>
                <w:szCs w:val="24"/>
                <w:u w:val="single"/>
              </w:rPr>
              <w:t>及經濟、文化、生態</w:t>
            </w:r>
            <w:r w:rsidRPr="00B0083D">
              <w:rPr>
                <w:rFonts w:ascii="標楷體" w:eastAsia="標楷體" w:hAnsi="標楷體" w:cs="細明體" w:hint="eastAsia"/>
                <w:kern w:val="0"/>
                <w:szCs w:val="24"/>
              </w:rPr>
              <w:t>等可能影響之程度及範圍，事前以科學、客觀、綜合之調查、預測、分析及評定，提出環境管理計畫，並公開說明及審查。</w:t>
            </w:r>
            <w:r w:rsidRPr="00B0083D">
              <w:rPr>
                <w:rFonts w:ascii="標楷體" w:eastAsia="標楷體" w:hAnsi="標楷體" w:cs="細明體" w:hint="eastAsia"/>
                <w:kern w:val="0"/>
                <w:szCs w:val="24"/>
                <w:u w:val="single"/>
              </w:rPr>
              <w:t>環境影響評估工作包括第一階段、第二階段環境</w:t>
            </w:r>
            <w:r w:rsidRPr="00B0083D">
              <w:rPr>
                <w:rFonts w:ascii="標楷體" w:eastAsia="標楷體" w:hAnsi="標楷體" w:cs="新細明體" w:hint="eastAsia"/>
                <w:kern w:val="0"/>
                <w:szCs w:val="24"/>
                <w:u w:val="single"/>
              </w:rPr>
              <w:t>影響評估及審查、追蹤考核等程序。</w:t>
            </w:r>
          </w:p>
        </w:tc>
        <w:tc>
          <w:tcPr>
            <w:tcW w:w="2693" w:type="dxa"/>
          </w:tcPr>
          <w:p w:rsidR="00040AD7" w:rsidRPr="00B0083D" w:rsidRDefault="00040AD7" w:rsidP="00586372">
            <w:pPr>
              <w:pStyle w:val="a9"/>
              <w:numPr>
                <w:ilvl w:val="0"/>
                <w:numId w:val="3"/>
              </w:numPr>
              <w:snapToGrid w:val="0"/>
              <w:ind w:leftChars="0" w:left="482" w:hanging="482"/>
              <w:jc w:val="both"/>
              <w:rPr>
                <w:rFonts w:ascii="Times New Roman" w:eastAsia="標楷體" w:hAnsi="Times New Roman" w:cs="Times New Roman"/>
                <w:szCs w:val="24"/>
              </w:rPr>
            </w:pPr>
            <w:r w:rsidRPr="00B0083D">
              <w:rPr>
                <w:rFonts w:ascii="Times New Roman" w:eastAsia="標楷體" w:hAnsi="Times New Roman" w:cs="Times New Roman" w:hint="eastAsia"/>
                <w:szCs w:val="24"/>
              </w:rPr>
              <w:t>條次變更。</w:t>
            </w:r>
          </w:p>
          <w:p w:rsidR="00FA6832" w:rsidRPr="00B0083D" w:rsidRDefault="00FA6832" w:rsidP="00586372">
            <w:pPr>
              <w:pStyle w:val="a9"/>
              <w:numPr>
                <w:ilvl w:val="0"/>
                <w:numId w:val="3"/>
              </w:numPr>
              <w:snapToGrid w:val="0"/>
              <w:ind w:leftChars="0" w:left="482" w:hanging="482"/>
              <w:jc w:val="both"/>
              <w:rPr>
                <w:rFonts w:ascii="Times New Roman" w:eastAsia="標楷體" w:hAnsi="Times New Roman" w:cs="Times New Roman"/>
                <w:szCs w:val="24"/>
              </w:rPr>
            </w:pPr>
            <w:r w:rsidRPr="00B0083D">
              <w:rPr>
                <w:rFonts w:ascii="Times New Roman" w:eastAsia="標楷體" w:hAnsi="標楷體" w:cs="Times New Roman"/>
                <w:szCs w:val="24"/>
              </w:rPr>
              <w:t>配合法制體例</w:t>
            </w:r>
            <w:r w:rsidR="00B13A7C" w:rsidRPr="00B0083D">
              <w:rPr>
                <w:rFonts w:ascii="Times New Roman" w:eastAsia="標楷體" w:hAnsi="標楷體" w:cs="Times New Roman"/>
                <w:szCs w:val="24"/>
              </w:rPr>
              <w:t>，</w:t>
            </w:r>
            <w:r w:rsidRPr="00B0083D">
              <w:rPr>
                <w:rFonts w:ascii="Times New Roman" w:eastAsia="標楷體" w:hAnsi="標楷體" w:cs="Times New Roman"/>
                <w:szCs w:val="24"/>
              </w:rPr>
              <w:t>法</w:t>
            </w:r>
            <w:r w:rsidR="00B13A7C" w:rsidRPr="00B0083D">
              <w:rPr>
                <w:rFonts w:ascii="Times New Roman" w:eastAsia="標楷體" w:hAnsi="標楷體" w:cs="Times New Roman" w:hint="eastAsia"/>
                <w:szCs w:val="24"/>
              </w:rPr>
              <w:t>規</w:t>
            </w:r>
            <w:r w:rsidRPr="00B0083D">
              <w:rPr>
                <w:rFonts w:ascii="Times New Roman" w:eastAsia="標楷體" w:hAnsi="標楷體" w:cs="Times New Roman"/>
                <w:szCs w:val="24"/>
              </w:rPr>
              <w:t>之名詞定</w:t>
            </w:r>
            <w:r w:rsidR="00692D2A" w:rsidRPr="00B0083D">
              <w:rPr>
                <w:rFonts w:ascii="Times New Roman" w:eastAsia="標楷體" w:hAnsi="標楷體" w:cs="Times New Roman" w:hint="eastAsia"/>
                <w:szCs w:val="24"/>
              </w:rPr>
              <w:t>義</w:t>
            </w:r>
            <w:r w:rsidRPr="00B0083D">
              <w:rPr>
                <w:rFonts w:ascii="Times New Roman" w:eastAsia="標楷體" w:hAnsi="標楷體" w:cs="Times New Roman"/>
                <w:szCs w:val="24"/>
              </w:rPr>
              <w:t>於第</w:t>
            </w:r>
            <w:r w:rsidR="00692D2A" w:rsidRPr="00B0083D">
              <w:rPr>
                <w:rFonts w:ascii="Times New Roman" w:eastAsia="標楷體" w:hAnsi="Times New Roman" w:cs="Times New Roman" w:hint="eastAsia"/>
                <w:szCs w:val="24"/>
              </w:rPr>
              <w:t>二</w:t>
            </w:r>
            <w:r w:rsidRPr="00B0083D">
              <w:rPr>
                <w:rFonts w:ascii="Times New Roman" w:eastAsia="標楷體" w:hAnsi="標楷體" w:cs="Times New Roman"/>
                <w:szCs w:val="24"/>
              </w:rPr>
              <w:t>條規定，爰將</w:t>
            </w:r>
            <w:r w:rsidR="00692D2A" w:rsidRPr="00B0083D">
              <w:rPr>
                <w:rFonts w:ascii="Times New Roman" w:eastAsia="標楷體" w:hAnsi="標楷體" w:cs="Times New Roman" w:hint="eastAsia"/>
                <w:szCs w:val="24"/>
              </w:rPr>
              <w:t>現行條文</w:t>
            </w:r>
            <w:r w:rsidRPr="00B0083D">
              <w:rPr>
                <w:rFonts w:ascii="Times New Roman" w:eastAsia="標楷體" w:hAnsi="標楷體" w:cs="Times New Roman"/>
                <w:szCs w:val="24"/>
              </w:rPr>
              <w:t>第</w:t>
            </w:r>
            <w:r w:rsidR="00692D2A" w:rsidRPr="00B0083D">
              <w:rPr>
                <w:rFonts w:ascii="Times New Roman" w:eastAsia="標楷體" w:hAnsi="Times New Roman" w:cs="Times New Roman" w:hint="eastAsia"/>
                <w:szCs w:val="24"/>
              </w:rPr>
              <w:t>四</w:t>
            </w:r>
            <w:r w:rsidRPr="00B0083D">
              <w:rPr>
                <w:rFonts w:ascii="Times New Roman" w:eastAsia="標楷體" w:hAnsi="標楷體" w:cs="Times New Roman"/>
                <w:szCs w:val="24"/>
              </w:rPr>
              <w:t>條移列第</w:t>
            </w:r>
            <w:r w:rsidR="00692D2A" w:rsidRPr="00B0083D">
              <w:rPr>
                <w:rFonts w:ascii="Times New Roman" w:eastAsia="標楷體" w:hAnsi="Times New Roman" w:cs="Times New Roman" w:hint="eastAsia"/>
                <w:szCs w:val="24"/>
              </w:rPr>
              <w:t>二</w:t>
            </w:r>
            <w:r w:rsidRPr="00B0083D">
              <w:rPr>
                <w:rFonts w:ascii="Times New Roman" w:eastAsia="標楷體" w:hAnsi="標楷體" w:cs="Times New Roman"/>
                <w:szCs w:val="24"/>
              </w:rPr>
              <w:t>條。</w:t>
            </w:r>
          </w:p>
          <w:p w:rsidR="00210D01" w:rsidRPr="00B0083D" w:rsidRDefault="00E04C05" w:rsidP="00E04C05">
            <w:pPr>
              <w:pStyle w:val="a9"/>
              <w:numPr>
                <w:ilvl w:val="0"/>
                <w:numId w:val="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開發行為屬政府政策</w:t>
            </w:r>
            <w:r w:rsidR="00092CB4" w:rsidRPr="00B0083D">
              <w:rPr>
                <w:rFonts w:ascii="標楷體" w:eastAsia="標楷體" w:hAnsi="標楷體" w:hint="eastAsia"/>
                <w:szCs w:val="24"/>
              </w:rPr>
              <w:t>範疇下之執行事項，因此將</w:t>
            </w:r>
            <w:r w:rsidR="00B72CC2" w:rsidRPr="00B0083D">
              <w:rPr>
                <w:rFonts w:ascii="標楷體" w:eastAsia="標楷體" w:hAnsi="標楷體" w:hint="eastAsia"/>
                <w:szCs w:val="24"/>
              </w:rPr>
              <w:t>政府政策與開發行為之名詞前後調整，</w:t>
            </w:r>
            <w:r w:rsidR="00210D01" w:rsidRPr="00B0083D">
              <w:rPr>
                <w:rFonts w:ascii="標楷體" w:eastAsia="標楷體" w:hAnsi="標楷體" w:hint="eastAsia"/>
                <w:szCs w:val="24"/>
              </w:rPr>
              <w:t>且</w:t>
            </w:r>
            <w:r w:rsidR="00B72CC2" w:rsidRPr="00B0083D">
              <w:rPr>
                <w:rFonts w:ascii="標楷體" w:eastAsia="標楷體" w:hAnsi="標楷體" w:hint="eastAsia"/>
                <w:szCs w:val="24"/>
              </w:rPr>
              <w:t>維持本法用語之一貫性</w:t>
            </w:r>
            <w:r w:rsidR="00210D01" w:rsidRPr="00B0083D">
              <w:rPr>
                <w:rFonts w:ascii="標楷體" w:eastAsia="標楷體" w:hAnsi="標楷體" w:hint="eastAsia"/>
                <w:szCs w:val="24"/>
              </w:rPr>
              <w:t>，爰增修第二款文字</w:t>
            </w:r>
            <w:r w:rsidR="007714DE" w:rsidRPr="00B0083D">
              <w:rPr>
                <w:rFonts w:ascii="標楷體" w:eastAsia="標楷體" w:hAnsi="標楷體" w:hint="eastAsia"/>
                <w:szCs w:val="24"/>
              </w:rPr>
              <w:t>。</w:t>
            </w:r>
          </w:p>
          <w:p w:rsidR="007714DE" w:rsidRPr="00B0083D" w:rsidRDefault="00210D01" w:rsidP="00E04C05">
            <w:pPr>
              <w:pStyle w:val="a9"/>
              <w:numPr>
                <w:ilvl w:val="0"/>
                <w:numId w:val="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另</w:t>
            </w:r>
            <w:r w:rsidR="00B72CC2" w:rsidRPr="00B0083D">
              <w:rPr>
                <w:rFonts w:ascii="標楷體" w:eastAsia="標楷體" w:hAnsi="標楷體" w:hint="eastAsia"/>
                <w:szCs w:val="24"/>
              </w:rPr>
              <w:t>生活環境</w:t>
            </w:r>
            <w:r w:rsidRPr="00B0083D">
              <w:rPr>
                <w:rFonts w:ascii="標楷體" w:eastAsia="標楷體" w:hAnsi="標楷體" w:hint="eastAsia"/>
                <w:szCs w:val="24"/>
              </w:rPr>
              <w:t>已可含括經濟，社會環境已可含括</w:t>
            </w:r>
            <w:r w:rsidR="00B72CC2" w:rsidRPr="00B0083D">
              <w:rPr>
                <w:rFonts w:ascii="標楷體" w:eastAsia="標楷體" w:hAnsi="標楷體" w:hint="eastAsia"/>
                <w:szCs w:val="24"/>
              </w:rPr>
              <w:t>文化</w:t>
            </w:r>
            <w:r w:rsidRPr="00B0083D">
              <w:rPr>
                <w:rFonts w:ascii="標楷體" w:eastAsia="標楷體" w:hAnsi="標楷體" w:hint="eastAsia"/>
                <w:szCs w:val="24"/>
              </w:rPr>
              <w:t>，自然環境已</w:t>
            </w:r>
            <w:r w:rsidR="00EC4AF0" w:rsidRPr="00B0083D">
              <w:rPr>
                <w:rFonts w:ascii="標楷體" w:eastAsia="標楷體" w:hAnsi="標楷體" w:hint="eastAsia"/>
                <w:szCs w:val="24"/>
              </w:rPr>
              <w:t>可</w:t>
            </w:r>
            <w:r w:rsidRPr="00B0083D">
              <w:rPr>
                <w:rFonts w:ascii="標楷體" w:eastAsia="標楷體" w:hAnsi="標楷體" w:hint="eastAsia"/>
                <w:szCs w:val="24"/>
              </w:rPr>
              <w:t>含括</w:t>
            </w:r>
            <w:r w:rsidR="00B72CC2" w:rsidRPr="00B0083D">
              <w:rPr>
                <w:rFonts w:ascii="標楷體" w:eastAsia="標楷體" w:hAnsi="標楷體" w:hint="eastAsia"/>
                <w:szCs w:val="24"/>
              </w:rPr>
              <w:t>生態</w:t>
            </w:r>
            <w:r w:rsidRPr="00B0083D">
              <w:rPr>
                <w:rFonts w:ascii="標楷體" w:eastAsia="標楷體" w:hAnsi="標楷體" w:hint="eastAsia"/>
                <w:szCs w:val="24"/>
              </w:rPr>
              <w:t>，毋須</w:t>
            </w:r>
            <w:r w:rsidR="00742CA4" w:rsidRPr="00B0083D">
              <w:rPr>
                <w:rFonts w:ascii="標楷體" w:eastAsia="標楷體" w:hAnsi="標楷體" w:hint="eastAsia"/>
                <w:szCs w:val="24"/>
              </w:rPr>
              <w:t>重複</w:t>
            </w:r>
            <w:r w:rsidRPr="00B0083D">
              <w:rPr>
                <w:rFonts w:ascii="標楷體" w:eastAsia="標楷體" w:hAnsi="標楷體" w:hint="eastAsia"/>
                <w:szCs w:val="24"/>
              </w:rPr>
              <w:t>規範</w:t>
            </w:r>
            <w:r w:rsidR="00B72CC2" w:rsidRPr="00B0083D">
              <w:rPr>
                <w:rFonts w:ascii="標楷體" w:eastAsia="標楷體" w:hAnsi="標楷體" w:hint="eastAsia"/>
                <w:szCs w:val="24"/>
              </w:rPr>
              <w:t>，爰</w:t>
            </w:r>
            <w:r w:rsidR="0040058C" w:rsidRPr="00B0083D">
              <w:rPr>
                <w:rFonts w:ascii="標楷體" w:eastAsia="標楷體" w:hAnsi="標楷體" w:hint="eastAsia"/>
                <w:szCs w:val="24"/>
              </w:rPr>
              <w:t>刪除第二款</w:t>
            </w:r>
            <w:r w:rsidR="007714DE" w:rsidRPr="00B0083D">
              <w:rPr>
                <w:rFonts w:ascii="標楷體" w:eastAsia="標楷體" w:hAnsi="標楷體" w:hint="eastAsia"/>
                <w:szCs w:val="24"/>
              </w:rPr>
              <w:t>經濟、文化、生態</w:t>
            </w:r>
            <w:r w:rsidR="0040058C" w:rsidRPr="00B0083D">
              <w:rPr>
                <w:rFonts w:ascii="標楷體" w:eastAsia="標楷體" w:hAnsi="標楷體" w:hint="eastAsia"/>
                <w:szCs w:val="24"/>
              </w:rPr>
              <w:t>等文字</w:t>
            </w:r>
            <w:r w:rsidR="007714DE" w:rsidRPr="00B0083D">
              <w:rPr>
                <w:rFonts w:ascii="標楷體" w:eastAsia="標楷體" w:hAnsi="標楷體" w:hint="eastAsia"/>
                <w:szCs w:val="24"/>
              </w:rPr>
              <w:t>。</w:t>
            </w:r>
            <w:r w:rsidRPr="00B0083D">
              <w:rPr>
                <w:rFonts w:ascii="標楷體" w:eastAsia="標楷體" w:hAnsi="標楷體" w:hint="eastAsia"/>
                <w:szCs w:val="24"/>
              </w:rPr>
              <w:t>另</w:t>
            </w:r>
            <w:r w:rsidR="007714DE" w:rsidRPr="00B0083D">
              <w:rPr>
                <w:rFonts w:ascii="標楷體" w:eastAsia="標楷體" w:hAnsi="標楷體" w:hint="eastAsia"/>
                <w:szCs w:val="24"/>
              </w:rPr>
              <w:t>第二章</w:t>
            </w:r>
            <w:r w:rsidRPr="00B0083D">
              <w:rPr>
                <w:rFonts w:ascii="標楷體" w:eastAsia="標楷體" w:hAnsi="標楷體" w:hint="eastAsia"/>
                <w:szCs w:val="24"/>
              </w:rPr>
              <w:t>「</w:t>
            </w:r>
            <w:r w:rsidR="007714DE" w:rsidRPr="00B0083D">
              <w:rPr>
                <w:rFonts w:ascii="標楷體" w:eastAsia="標楷體" w:hAnsi="標楷體" w:hint="eastAsia"/>
                <w:szCs w:val="24"/>
              </w:rPr>
              <w:t>開發行為環境影響評估、審查及監督</w:t>
            </w:r>
            <w:r w:rsidRPr="00B0083D">
              <w:rPr>
                <w:rFonts w:ascii="標楷體" w:eastAsia="標楷體" w:hAnsi="標楷體" w:hint="eastAsia"/>
                <w:szCs w:val="24"/>
              </w:rPr>
              <w:t>」條文</w:t>
            </w:r>
            <w:r w:rsidR="007714DE" w:rsidRPr="00B0083D">
              <w:rPr>
                <w:rFonts w:ascii="標楷體" w:eastAsia="標楷體" w:hAnsi="標楷體" w:hint="eastAsia"/>
                <w:szCs w:val="24"/>
              </w:rPr>
              <w:t>已明定第一階段、第二階段環境影響評估及審查、追蹤考核等程序，</w:t>
            </w:r>
            <w:r w:rsidR="00FB348C" w:rsidRPr="00B0083D">
              <w:rPr>
                <w:rFonts w:ascii="標楷體" w:eastAsia="標楷體" w:hAnsi="標楷體" w:hint="eastAsia"/>
                <w:szCs w:val="24"/>
              </w:rPr>
              <w:t>且名詞定義與程序事項無涉，因此</w:t>
            </w:r>
            <w:r w:rsidRPr="00B0083D">
              <w:rPr>
                <w:rFonts w:ascii="標楷體" w:eastAsia="標楷體" w:hAnsi="標楷體" w:hint="eastAsia"/>
                <w:szCs w:val="24"/>
              </w:rPr>
              <w:t>刪除現行條文有關程序之相關</w:t>
            </w:r>
            <w:r w:rsidR="00B72CC2" w:rsidRPr="00B0083D">
              <w:rPr>
                <w:rFonts w:ascii="標楷體" w:eastAsia="標楷體" w:hAnsi="標楷體" w:hint="eastAsia"/>
                <w:szCs w:val="24"/>
              </w:rPr>
              <w:t>文字，爰修正第二</w:t>
            </w:r>
            <w:r w:rsidR="007714DE" w:rsidRPr="00B0083D">
              <w:rPr>
                <w:rFonts w:ascii="標楷體" w:eastAsia="標楷體" w:hAnsi="標楷體" w:hint="eastAsia"/>
                <w:szCs w:val="24"/>
              </w:rPr>
              <w:t>款。</w:t>
            </w:r>
          </w:p>
          <w:p w:rsidR="00676A2C" w:rsidRPr="00B0083D" w:rsidRDefault="004B1F72" w:rsidP="00676A2C">
            <w:pPr>
              <w:pStyle w:val="a9"/>
              <w:numPr>
                <w:ilvl w:val="0"/>
                <w:numId w:val="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第三款</w:t>
            </w:r>
            <w:r w:rsidR="00177088" w:rsidRPr="00B0083D">
              <w:rPr>
                <w:rFonts w:ascii="標楷體" w:eastAsia="標楷體" w:hAnsi="標楷體" w:hint="eastAsia"/>
                <w:szCs w:val="24"/>
              </w:rPr>
              <w:t>增列</w:t>
            </w:r>
            <w:r w:rsidR="00210D01" w:rsidRPr="00B0083D">
              <w:rPr>
                <w:rFonts w:ascii="標楷體" w:eastAsia="標楷體" w:hAnsi="標楷體" w:hint="eastAsia"/>
                <w:szCs w:val="24"/>
              </w:rPr>
              <w:t>本</w:t>
            </w:r>
            <w:r w:rsidR="00B72CC2" w:rsidRPr="00B0083D">
              <w:rPr>
                <w:rFonts w:ascii="標楷體" w:eastAsia="標楷體" w:hAnsi="標楷體" w:hint="eastAsia"/>
                <w:szCs w:val="24"/>
              </w:rPr>
              <w:t>法所</w:t>
            </w:r>
            <w:r w:rsidR="009472E1" w:rsidRPr="00B0083D">
              <w:rPr>
                <w:rFonts w:ascii="標楷體" w:eastAsia="標楷體" w:hAnsi="標楷體" w:hint="eastAsia"/>
                <w:szCs w:val="24"/>
              </w:rPr>
              <w:t>指</w:t>
            </w:r>
            <w:r w:rsidR="00FA6832" w:rsidRPr="00B0083D">
              <w:rPr>
                <w:rFonts w:ascii="標楷體" w:eastAsia="標楷體" w:hAnsi="標楷體" w:hint="eastAsia"/>
                <w:szCs w:val="24"/>
              </w:rPr>
              <w:t>環境影響評估書件</w:t>
            </w:r>
            <w:r w:rsidR="002009DF" w:rsidRPr="00B0083D">
              <w:rPr>
                <w:rFonts w:ascii="標楷體" w:eastAsia="標楷體" w:hAnsi="標楷體" w:hint="eastAsia"/>
                <w:szCs w:val="24"/>
              </w:rPr>
              <w:t>之</w:t>
            </w:r>
            <w:r w:rsidR="00086266" w:rsidRPr="00B0083D">
              <w:rPr>
                <w:rFonts w:ascii="標楷體" w:eastAsia="標楷體" w:hAnsi="標楷體" w:hint="eastAsia"/>
                <w:szCs w:val="24"/>
              </w:rPr>
              <w:t>內涵</w:t>
            </w:r>
            <w:r w:rsidR="00676A2C" w:rsidRPr="00B0083D">
              <w:rPr>
                <w:rFonts w:ascii="標楷體" w:eastAsia="標楷體" w:hAnsi="標楷體" w:hint="eastAsia"/>
                <w:szCs w:val="24"/>
              </w:rPr>
              <w:t>。</w:t>
            </w:r>
          </w:p>
          <w:p w:rsidR="009C19F1" w:rsidRPr="00B0083D" w:rsidRDefault="009C19F1" w:rsidP="00561414">
            <w:pPr>
              <w:pStyle w:val="a9"/>
              <w:numPr>
                <w:ilvl w:val="0"/>
                <w:numId w:val="3"/>
              </w:numPr>
              <w:snapToGrid w:val="0"/>
              <w:ind w:leftChars="0"/>
              <w:jc w:val="both"/>
              <w:rPr>
                <w:rFonts w:ascii="標楷體" w:eastAsia="標楷體" w:hAnsi="標楷體"/>
                <w:szCs w:val="24"/>
              </w:rPr>
            </w:pPr>
            <w:r w:rsidRPr="00B0083D">
              <w:rPr>
                <w:rFonts w:ascii="標楷體" w:eastAsia="標楷體" w:hAnsi="標楷體" w:hint="eastAsia"/>
                <w:szCs w:val="24"/>
              </w:rPr>
              <w:t>按法規命令如有涉及限制人民之權利或課以義務或規定其他重</w:t>
            </w:r>
            <w:r w:rsidR="005763B7" w:rsidRPr="00B0083D">
              <w:rPr>
                <w:rFonts w:ascii="標楷體" w:eastAsia="標楷體" w:hAnsi="標楷體" w:hint="eastAsia"/>
                <w:szCs w:val="24"/>
              </w:rPr>
              <w:t>要事項者，應以法律或法律具體明確授權之法規定之；因此關於主管機關依本法第</w:t>
            </w:r>
            <w:r w:rsidR="0040058C" w:rsidRPr="00B0083D">
              <w:rPr>
                <w:rFonts w:ascii="標楷體" w:eastAsia="標楷體" w:hAnsi="標楷體" w:hint="eastAsia"/>
                <w:szCs w:val="24"/>
              </w:rPr>
              <w:t>十一條審查</w:t>
            </w:r>
            <w:r w:rsidR="005763B7" w:rsidRPr="00B0083D">
              <w:rPr>
                <w:rFonts w:ascii="標楷體" w:eastAsia="標楷體" w:hAnsi="標楷體" w:hint="eastAsia"/>
                <w:szCs w:val="24"/>
              </w:rPr>
              <w:t>環境影響說明書初稿，以及依第十八條審查環境影響評估報告書初稿作成之審查結論</w:t>
            </w:r>
            <w:r w:rsidRPr="00B0083D">
              <w:rPr>
                <w:rFonts w:ascii="標楷體" w:eastAsia="標楷體" w:hAnsi="標楷體" w:hint="eastAsia"/>
                <w:szCs w:val="24"/>
              </w:rPr>
              <w:t>，</w:t>
            </w:r>
            <w:r w:rsidR="00561414" w:rsidRPr="00B0083D">
              <w:rPr>
                <w:rFonts w:ascii="標楷體" w:eastAsia="標楷體" w:hAnsi="標楷體" w:hint="eastAsia"/>
                <w:szCs w:val="24"/>
              </w:rPr>
              <w:t>參酌現行環境影響評估法施行細則第四十三條規定</w:t>
            </w:r>
            <w:r w:rsidRPr="00B0083D">
              <w:rPr>
                <w:rFonts w:ascii="標楷體" w:eastAsia="標楷體" w:hAnsi="標楷體" w:hint="eastAsia"/>
                <w:szCs w:val="24"/>
              </w:rPr>
              <w:t>提升至法律位階。且依行政程序法第九十三條第一項前段規定，行政機關作成行政處分有裁量權時，得為附款。亦即主管機關於作成審查結論時，就其效力或內容得為附加之限制，爰</w:t>
            </w:r>
            <w:r w:rsidR="007641F7" w:rsidRPr="00B0083D">
              <w:rPr>
                <w:rFonts w:ascii="標楷體" w:eastAsia="標楷體" w:hAnsi="標楷體" w:hint="eastAsia"/>
                <w:szCs w:val="24"/>
              </w:rPr>
              <w:t>新增</w:t>
            </w:r>
            <w:r w:rsidRPr="00B0083D">
              <w:rPr>
                <w:rFonts w:ascii="標楷體" w:eastAsia="標楷體" w:hAnsi="標楷體" w:hint="eastAsia"/>
                <w:szCs w:val="24"/>
              </w:rPr>
              <w:t>第四款。</w:t>
            </w:r>
          </w:p>
        </w:tc>
      </w:tr>
      <w:tr w:rsidR="007714DE" w:rsidRPr="00B0083D" w:rsidTr="00BD60BE">
        <w:tc>
          <w:tcPr>
            <w:tcW w:w="3827" w:type="dxa"/>
          </w:tcPr>
          <w:p w:rsidR="007714DE" w:rsidRPr="00B0083D" w:rsidRDefault="00154381"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三</w:t>
            </w:r>
            <w:r w:rsidR="007714DE" w:rsidRPr="00B0083D">
              <w:rPr>
                <w:rFonts w:ascii="標楷體" w:eastAsia="標楷體" w:hAnsi="標楷體" w:hint="eastAsia"/>
                <w:szCs w:val="24"/>
              </w:rPr>
              <w:t xml:space="preserve">條  </w:t>
            </w:r>
            <w:r w:rsidR="007714DE" w:rsidRPr="00B0083D">
              <w:rPr>
                <w:rFonts w:ascii="標楷體" w:eastAsia="標楷體" w:hAnsi="標楷體" w:cs="細明體" w:hint="eastAsia"/>
                <w:kern w:val="0"/>
                <w:szCs w:val="24"/>
              </w:rPr>
              <w:t>本法所稱主管機關︰在中央為行政院環境保護署；在直轄市為直轄市政府</w:t>
            </w:r>
            <w:r w:rsidR="007714DE" w:rsidRPr="00B0083D">
              <w:rPr>
                <w:rFonts w:ascii="標楷體" w:eastAsia="標楷體" w:hAnsi="標楷體" w:cs="新細明體" w:hint="eastAsia"/>
                <w:kern w:val="0"/>
                <w:szCs w:val="24"/>
              </w:rPr>
              <w:t>；在縣（市）為縣（市）政府。</w:t>
            </w:r>
          </w:p>
        </w:tc>
        <w:tc>
          <w:tcPr>
            <w:tcW w:w="3828" w:type="dxa"/>
          </w:tcPr>
          <w:p w:rsidR="007714DE" w:rsidRPr="00B0083D" w:rsidRDefault="007714DE"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 xml:space="preserve">第二條  </w:t>
            </w:r>
            <w:r w:rsidRPr="00B0083D">
              <w:rPr>
                <w:rFonts w:ascii="標楷體" w:eastAsia="標楷體" w:hAnsi="標楷體" w:cs="細明體" w:hint="eastAsia"/>
                <w:kern w:val="0"/>
                <w:szCs w:val="24"/>
              </w:rPr>
              <w:t>本法所稱主管機關︰在中央為行政院環境保護署；在直轄市為直轄市政府</w:t>
            </w:r>
            <w:r w:rsidRPr="00B0083D">
              <w:rPr>
                <w:rFonts w:ascii="標楷體" w:eastAsia="標楷體" w:hAnsi="標楷體" w:cs="新細明體" w:hint="eastAsia"/>
                <w:kern w:val="0"/>
                <w:szCs w:val="24"/>
              </w:rPr>
              <w:t>；在縣（市）為縣（市）政府。</w:t>
            </w:r>
          </w:p>
        </w:tc>
        <w:tc>
          <w:tcPr>
            <w:tcW w:w="2693" w:type="dxa"/>
          </w:tcPr>
          <w:p w:rsidR="007714DE" w:rsidRPr="00B0083D" w:rsidRDefault="00B13A7C" w:rsidP="00407FD3">
            <w:pPr>
              <w:jc w:val="both"/>
              <w:rPr>
                <w:rFonts w:ascii="標楷體" w:eastAsia="標楷體" w:hAnsi="標楷體"/>
                <w:szCs w:val="24"/>
              </w:rPr>
            </w:pPr>
            <w:r w:rsidRPr="00B0083D">
              <w:rPr>
                <w:rFonts w:eastAsia="標楷體" w:hint="eastAsia"/>
                <w:szCs w:val="24"/>
              </w:rPr>
              <w:t>條次變更</w:t>
            </w:r>
            <w:r w:rsidR="007714DE" w:rsidRPr="00B0083D">
              <w:rPr>
                <w:rFonts w:eastAsia="標楷體" w:hint="eastAsia"/>
                <w:szCs w:val="24"/>
              </w:rPr>
              <w:t>。</w:t>
            </w:r>
          </w:p>
        </w:tc>
      </w:tr>
      <w:tr w:rsidR="007714DE" w:rsidRPr="00B0083D" w:rsidTr="00BD60BE">
        <w:tc>
          <w:tcPr>
            <w:tcW w:w="3827" w:type="dxa"/>
          </w:tcPr>
          <w:p w:rsidR="007714DE" w:rsidRPr="00B0083D" w:rsidRDefault="00154381"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w:t>
            </w:r>
            <w:r w:rsidR="009F54C5" w:rsidRPr="00B0083D">
              <w:rPr>
                <w:rFonts w:ascii="標楷體" w:eastAsia="標楷體" w:hAnsi="標楷體" w:hint="eastAsia"/>
                <w:szCs w:val="24"/>
                <w:u w:val="single"/>
              </w:rPr>
              <w:t>四</w:t>
            </w:r>
            <w:r w:rsidR="007714DE" w:rsidRPr="00B0083D">
              <w:rPr>
                <w:rFonts w:ascii="標楷體" w:eastAsia="標楷體" w:hAnsi="標楷體" w:hint="eastAsia"/>
                <w:szCs w:val="24"/>
              </w:rPr>
              <w:t xml:space="preserve">條  </w:t>
            </w:r>
            <w:r w:rsidR="00626711" w:rsidRPr="00B0083D">
              <w:rPr>
                <w:rFonts w:ascii="標楷體" w:eastAsia="標楷體" w:hAnsi="標楷體" w:cs="細明體" w:hint="eastAsia"/>
                <w:kern w:val="0"/>
                <w:szCs w:val="24"/>
              </w:rPr>
              <w:t>各級主管機關為審查</w:t>
            </w:r>
            <w:r w:rsidR="0040058C" w:rsidRPr="00B0083D">
              <w:rPr>
                <w:rFonts w:ascii="標楷體" w:eastAsia="標楷體" w:hAnsi="標楷體" w:cs="細明體" w:hint="eastAsia"/>
                <w:kern w:val="0"/>
                <w:szCs w:val="24"/>
              </w:rPr>
              <w:t>環境影響評估書件</w:t>
            </w:r>
            <w:r w:rsidR="007714DE" w:rsidRPr="00B0083D">
              <w:rPr>
                <w:rFonts w:ascii="標楷體" w:eastAsia="標楷體" w:hAnsi="標楷體" w:cs="細明體" w:hint="eastAsia"/>
                <w:kern w:val="0"/>
                <w:szCs w:val="24"/>
              </w:rPr>
              <w:t>有關事項，應</w:t>
            </w:r>
            <w:r w:rsidR="00931676" w:rsidRPr="00B0083D">
              <w:rPr>
                <w:rFonts w:ascii="標楷體" w:eastAsia="標楷體" w:hAnsi="標楷體" w:cs="細明體" w:hint="eastAsia"/>
                <w:kern w:val="0"/>
                <w:szCs w:val="24"/>
                <w:u w:val="single"/>
              </w:rPr>
              <w:t>成立</w:t>
            </w:r>
            <w:r w:rsidR="007714DE" w:rsidRPr="00B0083D">
              <w:rPr>
                <w:rFonts w:ascii="標楷體" w:eastAsia="標楷體" w:hAnsi="標楷體" w:cs="細明體" w:hint="eastAsia"/>
                <w:kern w:val="0"/>
                <w:szCs w:val="24"/>
              </w:rPr>
              <w:t>環境影響評估審</w:t>
            </w:r>
            <w:r w:rsidR="00FD4EEC" w:rsidRPr="00B0083D">
              <w:rPr>
                <w:rFonts w:ascii="標楷體" w:eastAsia="標楷體" w:hAnsi="標楷體" w:cs="細明體" w:hint="eastAsia"/>
                <w:kern w:val="0"/>
                <w:szCs w:val="24"/>
                <w:u w:val="single"/>
              </w:rPr>
              <w:t>議</w:t>
            </w:r>
            <w:r w:rsidR="007714DE" w:rsidRPr="00B0083D">
              <w:rPr>
                <w:rFonts w:ascii="標楷體" w:eastAsia="標楷體" w:hAnsi="標楷體" w:cs="細明體" w:hint="eastAsia"/>
                <w:kern w:val="0"/>
                <w:szCs w:val="24"/>
              </w:rPr>
              <w:t>會（以下簡稱</w:t>
            </w:r>
            <w:r w:rsidR="00931676" w:rsidRPr="00B0083D">
              <w:rPr>
                <w:rFonts w:ascii="標楷體" w:eastAsia="標楷體" w:hAnsi="標楷體" w:cs="細明體" w:hint="eastAsia"/>
                <w:kern w:val="0"/>
                <w:szCs w:val="24"/>
                <w:u w:val="single"/>
              </w:rPr>
              <w:t>審</w:t>
            </w:r>
            <w:r w:rsidR="00FD4EEC" w:rsidRPr="00B0083D">
              <w:rPr>
                <w:rFonts w:ascii="標楷體" w:eastAsia="標楷體" w:hAnsi="標楷體" w:cs="細明體" w:hint="eastAsia"/>
                <w:kern w:val="0"/>
                <w:szCs w:val="24"/>
                <w:u w:val="single"/>
              </w:rPr>
              <w:t>議</w:t>
            </w:r>
            <w:r w:rsidR="007714DE" w:rsidRPr="00B0083D">
              <w:rPr>
                <w:rFonts w:ascii="標楷體" w:eastAsia="標楷體" w:hAnsi="標楷體" w:cs="細明體" w:hint="eastAsia"/>
                <w:kern w:val="0"/>
                <w:szCs w:val="24"/>
              </w:rPr>
              <w:t>會）。</w:t>
            </w:r>
          </w:p>
          <w:p w:rsidR="007714DE"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w:t>
            </w:r>
            <w:r w:rsidR="00154381" w:rsidRPr="00B0083D">
              <w:rPr>
                <w:rFonts w:ascii="標楷體" w:eastAsia="標楷體" w:hAnsi="標楷體" w:cs="細明體" w:hint="eastAsia"/>
                <w:kern w:val="0"/>
                <w:szCs w:val="24"/>
              </w:rPr>
              <w:t>項</w:t>
            </w:r>
            <w:r w:rsidR="00233AF8" w:rsidRPr="00B0083D">
              <w:rPr>
                <w:rFonts w:ascii="標楷體" w:eastAsia="標楷體" w:hAnsi="標楷體" w:cs="細明體" w:hint="eastAsia"/>
                <w:kern w:val="0"/>
                <w:szCs w:val="24"/>
                <w:u w:val="single"/>
              </w:rPr>
              <w:t>審</w:t>
            </w:r>
            <w:r w:rsidR="009E5A3E" w:rsidRPr="00B0083D">
              <w:rPr>
                <w:rFonts w:ascii="標楷體" w:eastAsia="標楷體" w:hAnsi="標楷體" w:cs="細明體" w:hint="eastAsia"/>
                <w:kern w:val="0"/>
                <w:szCs w:val="24"/>
                <w:u w:val="single"/>
              </w:rPr>
              <w:t>議</w:t>
            </w:r>
            <w:r w:rsidR="00233AF8" w:rsidRPr="00B0083D">
              <w:rPr>
                <w:rFonts w:ascii="標楷體" w:eastAsia="標楷體" w:hAnsi="標楷體" w:cs="細明體" w:hint="eastAsia"/>
                <w:kern w:val="0"/>
                <w:szCs w:val="24"/>
              </w:rPr>
              <w:t>會</w:t>
            </w:r>
            <w:r w:rsidR="00EB3A03" w:rsidRPr="00B0083D">
              <w:rPr>
                <w:rFonts w:ascii="標楷體" w:eastAsia="標楷體" w:hAnsi="標楷體" w:cs="細明體" w:hint="eastAsia"/>
                <w:kern w:val="0"/>
                <w:szCs w:val="24"/>
                <w:u w:val="single"/>
              </w:rPr>
              <w:t>之</w:t>
            </w:r>
            <w:r w:rsidR="00154381" w:rsidRPr="00B0083D">
              <w:rPr>
                <w:rFonts w:ascii="標楷體" w:eastAsia="標楷體" w:hAnsi="標楷體" w:cs="細明體" w:hint="eastAsia"/>
                <w:kern w:val="0"/>
                <w:szCs w:val="24"/>
                <w:u w:val="single"/>
              </w:rPr>
              <w:t>委員</w:t>
            </w:r>
            <w:r w:rsidR="00EB3A03" w:rsidRPr="00B0083D">
              <w:rPr>
                <w:rFonts w:ascii="標楷體" w:eastAsia="標楷體" w:hAnsi="標楷體" w:cs="細明體" w:hint="eastAsia"/>
                <w:kern w:val="0"/>
                <w:szCs w:val="24"/>
              </w:rPr>
              <w:t>任期二年，其中專家學者不得少於委員</w:t>
            </w:r>
            <w:r w:rsidRPr="00B0083D">
              <w:rPr>
                <w:rFonts w:ascii="標楷體" w:eastAsia="標楷體" w:hAnsi="標楷體" w:cs="細明體" w:hint="eastAsia"/>
                <w:kern w:val="0"/>
                <w:szCs w:val="24"/>
              </w:rPr>
              <w:t>總人數三分之二。</w:t>
            </w:r>
          </w:p>
          <w:p w:rsidR="007E186B"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中央主管機關所</w:t>
            </w:r>
            <w:r w:rsidR="00931676" w:rsidRPr="00B0083D">
              <w:rPr>
                <w:rFonts w:ascii="標楷體" w:eastAsia="標楷體" w:hAnsi="標楷體" w:cs="細明體" w:hint="eastAsia"/>
                <w:kern w:val="0"/>
                <w:szCs w:val="24"/>
                <w:u w:val="single"/>
              </w:rPr>
              <w:t>成立</w:t>
            </w:r>
            <w:r w:rsidRPr="00B0083D">
              <w:rPr>
                <w:rFonts w:ascii="標楷體" w:eastAsia="標楷體" w:hAnsi="標楷體" w:cs="細明體" w:hint="eastAsia"/>
                <w:kern w:val="0"/>
                <w:szCs w:val="24"/>
              </w:rPr>
              <w:t>之</w:t>
            </w:r>
            <w:r w:rsidR="00931676" w:rsidRPr="00B0083D">
              <w:rPr>
                <w:rFonts w:ascii="標楷體" w:eastAsia="標楷體" w:hAnsi="標楷體" w:cs="細明體" w:hint="eastAsia"/>
                <w:kern w:val="0"/>
                <w:szCs w:val="24"/>
                <w:u w:val="single"/>
              </w:rPr>
              <w:t>審</w:t>
            </w:r>
            <w:r w:rsidR="00FD4EEC" w:rsidRPr="00B0083D">
              <w:rPr>
                <w:rFonts w:ascii="標楷體" w:eastAsia="標楷體" w:hAnsi="標楷體" w:cs="細明體" w:hint="eastAsia"/>
                <w:kern w:val="0"/>
                <w:szCs w:val="24"/>
                <w:u w:val="single"/>
              </w:rPr>
              <w:t>議</w:t>
            </w:r>
            <w:r w:rsidR="00931676" w:rsidRPr="00B0083D">
              <w:rPr>
                <w:rFonts w:ascii="標楷體" w:eastAsia="標楷體" w:hAnsi="標楷體" w:cs="細明體" w:hint="eastAsia"/>
                <w:kern w:val="0"/>
                <w:szCs w:val="24"/>
              </w:rPr>
              <w:t>會</w:t>
            </w:r>
            <w:r w:rsidRPr="00B0083D">
              <w:rPr>
                <w:rFonts w:ascii="標楷體" w:eastAsia="標楷體" w:hAnsi="標楷體" w:cs="細明體" w:hint="eastAsia"/>
                <w:kern w:val="0"/>
                <w:szCs w:val="24"/>
              </w:rPr>
              <w:t>，其</w:t>
            </w:r>
            <w:r w:rsidR="00561414" w:rsidRPr="00B0083D">
              <w:rPr>
                <w:rFonts w:ascii="標楷體" w:eastAsia="標楷體" w:hAnsi="標楷體" w:cs="細明體" w:hint="eastAsia"/>
                <w:kern w:val="0"/>
                <w:szCs w:val="24"/>
              </w:rPr>
              <w:t>組織</w:t>
            </w:r>
            <w:r w:rsidR="00561414" w:rsidRPr="00B0083D">
              <w:rPr>
                <w:rFonts w:ascii="標楷體" w:eastAsia="標楷體" w:hAnsi="標楷體" w:cs="細明體" w:hint="eastAsia"/>
                <w:kern w:val="0"/>
                <w:szCs w:val="24"/>
                <w:u w:val="single"/>
              </w:rPr>
              <w:t>之組成、任務、審查環境影響評估書件種類、會議運作、決議方式及其他應遵行事項</w:t>
            </w:r>
            <w:r w:rsidR="00B10A87" w:rsidRPr="00B0083D">
              <w:rPr>
                <w:rFonts w:ascii="標楷體" w:eastAsia="標楷體" w:hAnsi="標楷體" w:cs="細明體" w:hint="eastAsia"/>
                <w:kern w:val="0"/>
                <w:szCs w:val="24"/>
                <w:u w:val="single"/>
              </w:rPr>
              <w:t>之</w:t>
            </w:r>
            <w:r w:rsidR="00520690" w:rsidRPr="00B0083D">
              <w:rPr>
                <w:rFonts w:ascii="標楷體" w:eastAsia="標楷體" w:hAnsi="標楷體" w:cs="細明體" w:hint="eastAsia"/>
                <w:kern w:val="0"/>
                <w:szCs w:val="24"/>
                <w:u w:val="single"/>
              </w:rPr>
              <w:t>設置管理辦法</w:t>
            </w:r>
            <w:r w:rsidRPr="00B0083D">
              <w:rPr>
                <w:rFonts w:ascii="標楷體" w:eastAsia="標楷體" w:hAnsi="標楷體" w:cs="細明體" w:hint="eastAsia"/>
                <w:kern w:val="0"/>
                <w:szCs w:val="24"/>
              </w:rPr>
              <w:t>，由行政院環境保護署擬訂，報請行政院核定後發布之。</w:t>
            </w:r>
          </w:p>
          <w:p w:rsidR="007714DE"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新細明體"/>
                <w:kern w:val="0"/>
                <w:szCs w:val="24"/>
              </w:rPr>
            </w:pPr>
            <w:r w:rsidRPr="00B0083D">
              <w:rPr>
                <w:rFonts w:ascii="標楷體" w:eastAsia="標楷體" w:hAnsi="標楷體" w:cs="細明體" w:hint="eastAsia"/>
                <w:kern w:val="0"/>
                <w:szCs w:val="24"/>
              </w:rPr>
              <w:t>直轄市</w:t>
            </w:r>
            <w:r w:rsidR="00026A57" w:rsidRPr="00B0083D">
              <w:rPr>
                <w:rFonts w:ascii="標楷體" w:eastAsia="標楷體" w:hAnsi="標楷體" w:cs="新細明體" w:hint="eastAsia"/>
                <w:kern w:val="0"/>
                <w:szCs w:val="24"/>
                <w:u w:val="single"/>
              </w:rPr>
              <w:t>、縣（市）</w:t>
            </w:r>
            <w:r w:rsidRPr="00B0083D">
              <w:rPr>
                <w:rFonts w:ascii="標楷體" w:eastAsia="標楷體" w:hAnsi="標楷體" w:cs="細明體" w:hint="eastAsia"/>
                <w:kern w:val="0"/>
                <w:szCs w:val="24"/>
              </w:rPr>
              <w:t>主管機關所</w:t>
            </w:r>
            <w:r w:rsidR="00931676" w:rsidRPr="00B0083D">
              <w:rPr>
                <w:rFonts w:ascii="標楷體" w:eastAsia="標楷體" w:hAnsi="標楷體" w:cs="細明體" w:hint="eastAsia"/>
                <w:kern w:val="0"/>
                <w:szCs w:val="24"/>
                <w:u w:val="single"/>
              </w:rPr>
              <w:t>成立</w:t>
            </w:r>
            <w:r w:rsidRPr="00B0083D">
              <w:rPr>
                <w:rFonts w:ascii="標楷體" w:eastAsia="標楷體" w:hAnsi="標楷體" w:cs="細明體" w:hint="eastAsia"/>
                <w:kern w:val="0"/>
                <w:szCs w:val="24"/>
              </w:rPr>
              <w:t>之</w:t>
            </w:r>
            <w:r w:rsidR="00931676" w:rsidRPr="00B0083D">
              <w:rPr>
                <w:rFonts w:ascii="標楷體" w:eastAsia="標楷體" w:hAnsi="標楷體" w:cs="細明體" w:hint="eastAsia"/>
                <w:kern w:val="0"/>
                <w:szCs w:val="24"/>
                <w:u w:val="single"/>
              </w:rPr>
              <w:t>審</w:t>
            </w:r>
            <w:r w:rsidR="00FD4EEC" w:rsidRPr="00B0083D">
              <w:rPr>
                <w:rFonts w:ascii="標楷體" w:eastAsia="標楷體" w:hAnsi="標楷體" w:cs="細明體" w:hint="eastAsia"/>
                <w:kern w:val="0"/>
                <w:szCs w:val="24"/>
                <w:u w:val="single"/>
              </w:rPr>
              <w:t>議</w:t>
            </w:r>
            <w:r w:rsidR="00931676" w:rsidRPr="00B0083D">
              <w:rPr>
                <w:rFonts w:ascii="標楷體" w:eastAsia="標楷體" w:hAnsi="標楷體" w:cs="細明體" w:hint="eastAsia"/>
                <w:kern w:val="0"/>
                <w:szCs w:val="24"/>
              </w:rPr>
              <w:t>會</w:t>
            </w:r>
            <w:r w:rsidRPr="00B0083D">
              <w:rPr>
                <w:rFonts w:ascii="標楷體" w:eastAsia="標楷體" w:hAnsi="標楷體" w:cs="細明體" w:hint="eastAsia"/>
                <w:kern w:val="0"/>
                <w:szCs w:val="24"/>
              </w:rPr>
              <w:t>，</w:t>
            </w:r>
            <w:r w:rsidR="00EA7229" w:rsidRPr="00B0083D">
              <w:rPr>
                <w:rFonts w:ascii="標楷體" w:eastAsia="標楷體" w:hAnsi="標楷體" w:cs="細明體" w:hint="eastAsia"/>
                <w:kern w:val="0"/>
                <w:szCs w:val="24"/>
              </w:rPr>
              <w:t>其</w:t>
            </w:r>
            <w:r w:rsidR="00561414" w:rsidRPr="00B0083D">
              <w:rPr>
                <w:rFonts w:ascii="標楷體" w:eastAsia="標楷體" w:hAnsi="標楷體" w:cs="細明體" w:hint="eastAsia"/>
                <w:kern w:val="0"/>
                <w:szCs w:val="24"/>
              </w:rPr>
              <w:t>組織</w:t>
            </w:r>
            <w:r w:rsidR="00561414" w:rsidRPr="00B0083D">
              <w:rPr>
                <w:rFonts w:ascii="標楷體" w:eastAsia="標楷體" w:hAnsi="標楷體" w:cs="細明體" w:hint="eastAsia"/>
                <w:kern w:val="0"/>
                <w:szCs w:val="24"/>
                <w:u w:val="single"/>
              </w:rPr>
              <w:t>之組成、任務、審查環境影響評估書件種類、會議運作、決議方式及其他應遵行事項</w:t>
            </w:r>
            <w:r w:rsidR="00520690" w:rsidRPr="00B0083D">
              <w:rPr>
                <w:rFonts w:ascii="標楷體" w:eastAsia="標楷體" w:hAnsi="標楷體" w:cs="細明體" w:hint="eastAsia"/>
                <w:kern w:val="0"/>
                <w:szCs w:val="24"/>
                <w:u w:val="single"/>
              </w:rPr>
              <w:t>之設置管理辦法</w:t>
            </w:r>
            <w:r w:rsidRPr="00B0083D">
              <w:rPr>
                <w:rFonts w:ascii="標楷體" w:eastAsia="標楷體" w:hAnsi="標楷體" w:cs="細明體" w:hint="eastAsia"/>
                <w:kern w:val="0"/>
                <w:szCs w:val="24"/>
              </w:rPr>
              <w:t>，由直轄市</w:t>
            </w:r>
            <w:r w:rsidR="00026A57" w:rsidRPr="00B0083D">
              <w:rPr>
                <w:rFonts w:ascii="標楷體" w:eastAsia="標楷體" w:hAnsi="標楷體" w:cs="新細明體" w:hint="eastAsia"/>
                <w:kern w:val="0"/>
                <w:szCs w:val="24"/>
                <w:u w:val="single"/>
              </w:rPr>
              <w:t>、縣（市）</w:t>
            </w:r>
            <w:r w:rsidRPr="00B0083D">
              <w:rPr>
                <w:rFonts w:ascii="標楷體" w:eastAsia="標楷體" w:hAnsi="標楷體" w:cs="細明體" w:hint="eastAsia"/>
                <w:kern w:val="0"/>
                <w:szCs w:val="24"/>
              </w:rPr>
              <w:t>主管機關擬訂，報請</w:t>
            </w:r>
            <w:r w:rsidRPr="00B0083D">
              <w:rPr>
                <w:rFonts w:ascii="標楷體" w:eastAsia="標楷體" w:hAnsi="標楷體" w:cs="細明體" w:hint="eastAsia"/>
                <w:kern w:val="0"/>
                <w:szCs w:val="24"/>
                <w:u w:val="single"/>
              </w:rPr>
              <w:t>中央主管</w:t>
            </w:r>
            <w:r w:rsidRPr="00B0083D">
              <w:rPr>
                <w:rFonts w:ascii="標楷體" w:eastAsia="標楷體" w:hAnsi="標楷體" w:cs="細明體" w:hint="eastAsia"/>
                <w:kern w:val="0"/>
                <w:szCs w:val="24"/>
              </w:rPr>
              <w:t>機關核定後發布之。</w:t>
            </w:r>
            <w:r w:rsidR="00931676" w:rsidRPr="00B0083D">
              <w:rPr>
                <w:rFonts w:ascii="標楷體" w:eastAsia="標楷體" w:hAnsi="標楷體" w:cs="細明體" w:hint="eastAsia"/>
                <w:kern w:val="0"/>
                <w:szCs w:val="24"/>
              </w:rPr>
              <w:t xml:space="preserve">  </w:t>
            </w:r>
          </w:p>
          <w:p w:rsidR="00B6128D" w:rsidRPr="00B0083D" w:rsidRDefault="00B6128D"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新細明體"/>
                <w:kern w:val="0"/>
                <w:szCs w:val="24"/>
                <w:u w:val="single"/>
              </w:rPr>
            </w:pPr>
            <w:r w:rsidRPr="00B0083D">
              <w:rPr>
                <w:rFonts w:ascii="標楷體" w:eastAsia="標楷體" w:hAnsi="標楷體" w:cs="新細明體" w:hint="eastAsia"/>
                <w:kern w:val="0"/>
                <w:szCs w:val="24"/>
                <w:u w:val="single"/>
              </w:rPr>
              <w:t>第二項專家學者委員之遴選</w:t>
            </w:r>
            <w:r w:rsidR="00022482" w:rsidRPr="00B0083D">
              <w:rPr>
                <w:rFonts w:ascii="標楷體" w:eastAsia="標楷體" w:hAnsi="標楷體" w:cs="新細明體" w:hint="eastAsia"/>
                <w:kern w:val="0"/>
                <w:szCs w:val="24"/>
                <w:u w:val="single"/>
              </w:rPr>
              <w:t>辦法</w:t>
            </w:r>
            <w:r w:rsidRPr="00B0083D">
              <w:rPr>
                <w:rFonts w:ascii="標楷體" w:eastAsia="標楷體" w:hAnsi="標楷體" w:cs="新細明體" w:hint="eastAsia"/>
                <w:kern w:val="0"/>
                <w:szCs w:val="24"/>
                <w:u w:val="single"/>
              </w:rPr>
              <w:t>，由各級主管機關定之。</w:t>
            </w:r>
          </w:p>
          <w:p w:rsidR="00626711" w:rsidRPr="00B0083D" w:rsidRDefault="00626711" w:rsidP="00D433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jc w:val="both"/>
              <w:rPr>
                <w:rFonts w:ascii="標楷體" w:eastAsia="標楷體" w:hAnsi="標楷體" w:cs="細明體"/>
                <w:kern w:val="0"/>
                <w:szCs w:val="24"/>
                <w:u w:val="single"/>
              </w:rPr>
            </w:pPr>
          </w:p>
        </w:tc>
        <w:tc>
          <w:tcPr>
            <w:tcW w:w="3828" w:type="dxa"/>
          </w:tcPr>
          <w:p w:rsidR="007714DE" w:rsidRPr="00B0083D" w:rsidRDefault="007714DE"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第三條  </w:t>
            </w:r>
            <w:r w:rsidRPr="00B0083D">
              <w:rPr>
                <w:rFonts w:ascii="標楷體" w:eastAsia="標楷體" w:hAnsi="標楷體" w:cs="細明體" w:hint="eastAsia"/>
                <w:kern w:val="0"/>
                <w:szCs w:val="24"/>
              </w:rPr>
              <w:t>各級主管機關為審查環境影響評估報告有關事項，應設環境影響評估審查委員會（以下簡稱委員會）。</w:t>
            </w:r>
          </w:p>
          <w:p w:rsidR="007714DE"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前項委員</w:t>
            </w:r>
            <w:r w:rsidRPr="00B0083D">
              <w:rPr>
                <w:rFonts w:ascii="標楷體" w:eastAsia="標楷體" w:hAnsi="標楷體" w:cs="細明體" w:hint="eastAsia"/>
                <w:kern w:val="0"/>
                <w:szCs w:val="24"/>
                <w:u w:val="single"/>
              </w:rPr>
              <w:t>會</w:t>
            </w:r>
            <w:r w:rsidRPr="00B0083D">
              <w:rPr>
                <w:rFonts w:ascii="標楷體" w:eastAsia="標楷體" w:hAnsi="標楷體" w:cs="細明體" w:hint="eastAsia"/>
                <w:kern w:val="0"/>
                <w:szCs w:val="24"/>
              </w:rPr>
              <w:t>任期二年，其中專家學者不得少於委員</w:t>
            </w:r>
            <w:r w:rsidRPr="00B0083D">
              <w:rPr>
                <w:rFonts w:ascii="標楷體" w:eastAsia="標楷體" w:hAnsi="標楷體" w:cs="細明體" w:hint="eastAsia"/>
                <w:kern w:val="0"/>
                <w:szCs w:val="24"/>
                <w:u w:val="single"/>
              </w:rPr>
              <w:t>會</w:t>
            </w:r>
            <w:r w:rsidRPr="00B0083D">
              <w:rPr>
                <w:rFonts w:ascii="標楷體" w:eastAsia="標楷體" w:hAnsi="標楷體" w:cs="細明體" w:hint="eastAsia"/>
                <w:kern w:val="0"/>
                <w:szCs w:val="24"/>
              </w:rPr>
              <w:t>總人數三分之二。</w:t>
            </w:r>
            <w:r w:rsidRPr="00B0083D">
              <w:rPr>
                <w:rFonts w:ascii="標楷體" w:eastAsia="標楷體" w:hAnsi="標楷體" w:cs="細明體" w:hint="eastAsia"/>
                <w:kern w:val="0"/>
                <w:szCs w:val="24"/>
                <w:u w:val="single"/>
              </w:rPr>
              <w:t>目的事業主管機關為</w:t>
            </w:r>
            <w:r w:rsidRPr="00B0083D">
              <w:rPr>
                <w:rFonts w:ascii="標楷體" w:eastAsia="標楷體" w:hAnsi="標楷體" w:cs="細明體" w:hint="eastAsia"/>
                <w:kern w:val="0"/>
                <w:szCs w:val="24"/>
                <w:u w:val="single"/>
              </w:rPr>
              <w:lastRenderedPageBreak/>
              <w:t>開發單位時，目的事業主管機關委員應迴避表決。</w:t>
            </w:r>
          </w:p>
          <w:p w:rsidR="007714DE"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中央主管機關所設之委員會，其組織規程，由行政院環境保護署擬訂，報請行政院核定後發布之。</w:t>
            </w:r>
          </w:p>
          <w:p w:rsidR="007714DE"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直轄市主管機關所</w:t>
            </w:r>
            <w:r w:rsidRPr="00B0083D">
              <w:rPr>
                <w:rFonts w:ascii="標楷體" w:eastAsia="標楷體" w:hAnsi="標楷體" w:cs="細明體" w:hint="eastAsia"/>
                <w:kern w:val="0"/>
                <w:szCs w:val="24"/>
                <w:u w:val="single"/>
              </w:rPr>
              <w:t>設</w:t>
            </w:r>
            <w:r w:rsidRPr="00B0083D">
              <w:rPr>
                <w:rFonts w:ascii="標楷體" w:eastAsia="標楷體" w:hAnsi="標楷體" w:cs="細明體" w:hint="eastAsia"/>
                <w:kern w:val="0"/>
                <w:szCs w:val="24"/>
              </w:rPr>
              <w:t>之</w:t>
            </w:r>
            <w:r w:rsidRPr="00B0083D">
              <w:rPr>
                <w:rFonts w:ascii="標楷體" w:eastAsia="標楷體" w:hAnsi="標楷體" w:cs="細明體" w:hint="eastAsia"/>
                <w:kern w:val="0"/>
                <w:szCs w:val="24"/>
                <w:u w:val="single"/>
              </w:rPr>
              <w:t>委員</w:t>
            </w:r>
            <w:r w:rsidRPr="00B0083D">
              <w:rPr>
                <w:rFonts w:ascii="標楷體" w:eastAsia="標楷體" w:hAnsi="標楷體" w:cs="細明體" w:hint="eastAsia"/>
                <w:kern w:val="0"/>
                <w:szCs w:val="24"/>
              </w:rPr>
              <w:t>會，其組織規程，由直轄市主管機關擬訂，報請權責機關核定後發布之。</w:t>
            </w:r>
          </w:p>
          <w:p w:rsidR="007714DE" w:rsidRPr="00B0083D" w:rsidRDefault="007714DE"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縣（市）主管機關所設之委員會，其組織規程，由縣（市）主管機關擬訂</w:t>
            </w:r>
            <w:r w:rsidRPr="00B0083D">
              <w:rPr>
                <w:rFonts w:ascii="標楷體" w:eastAsia="標楷體" w:hAnsi="標楷體" w:cs="新細明體" w:hint="eastAsia"/>
                <w:kern w:val="0"/>
                <w:szCs w:val="24"/>
                <w:u w:val="single"/>
              </w:rPr>
              <w:t>，報請權責機關核定後發布之。</w:t>
            </w:r>
          </w:p>
        </w:tc>
        <w:tc>
          <w:tcPr>
            <w:tcW w:w="2693" w:type="dxa"/>
          </w:tcPr>
          <w:p w:rsidR="00E71663" w:rsidRPr="00B0083D" w:rsidRDefault="00E71663" w:rsidP="00973A3F">
            <w:pPr>
              <w:pStyle w:val="a9"/>
              <w:numPr>
                <w:ilvl w:val="0"/>
                <w:numId w:val="1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1220A9" w:rsidRPr="00B0083D" w:rsidRDefault="00561414" w:rsidP="00973A3F">
            <w:pPr>
              <w:pStyle w:val="a9"/>
              <w:numPr>
                <w:ilvl w:val="0"/>
                <w:numId w:val="1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依「中央行政機關組織基準法」第</w:t>
            </w:r>
            <w:r w:rsidRPr="00B0083D">
              <w:rPr>
                <w:rFonts w:ascii="Times New Roman" w:eastAsia="標楷體" w:hAnsi="Times New Roman" w:cs="Times New Roman" w:hint="eastAsia"/>
                <w:szCs w:val="24"/>
              </w:rPr>
              <w:t>六</w:t>
            </w:r>
            <w:r w:rsidRPr="00B0083D">
              <w:rPr>
                <w:rFonts w:ascii="Times New Roman" w:eastAsia="標楷體" w:hAnsi="標楷體" w:cs="Times New Roman"/>
                <w:szCs w:val="24"/>
              </w:rPr>
              <w:t>條</w:t>
            </w:r>
            <w:r w:rsidRPr="00B0083D">
              <w:rPr>
                <w:rFonts w:ascii="標楷體" w:eastAsia="標楷體" w:hAnsi="標楷體" w:hint="eastAsia"/>
                <w:szCs w:val="24"/>
              </w:rPr>
              <w:t>規定，委員會屬二級機關或獨立機關等行政機關之名稱，爰將第一項環境影響評估審查委員會修正為環境影</w:t>
            </w:r>
            <w:r w:rsidRPr="00B0083D">
              <w:rPr>
                <w:rFonts w:ascii="標楷體" w:eastAsia="標楷體" w:hAnsi="標楷體" w:hint="eastAsia"/>
                <w:szCs w:val="24"/>
              </w:rPr>
              <w:lastRenderedPageBreak/>
              <w:t>響評估審議會，並配合修正簡稱</w:t>
            </w:r>
            <w:r w:rsidR="00355A3D" w:rsidRPr="00B0083D">
              <w:rPr>
                <w:rFonts w:ascii="標楷體" w:eastAsia="標楷體" w:hAnsi="標楷體" w:hint="eastAsia"/>
                <w:szCs w:val="24"/>
              </w:rPr>
              <w:t>。</w:t>
            </w:r>
          </w:p>
          <w:p w:rsidR="00AB3FF6" w:rsidRPr="00B0083D" w:rsidRDefault="00AB3FF6" w:rsidP="00462D49">
            <w:pPr>
              <w:pStyle w:val="a9"/>
              <w:numPr>
                <w:ilvl w:val="0"/>
                <w:numId w:val="1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現行條文第三項至第五項之組織規程之授權內容不夠明確，爰明確</w:t>
            </w:r>
            <w:r w:rsidR="00E8425D" w:rsidRPr="00B0083D">
              <w:rPr>
                <w:rFonts w:ascii="標楷體" w:eastAsia="標楷體" w:hAnsi="標楷體" w:hint="eastAsia"/>
                <w:szCs w:val="24"/>
              </w:rPr>
              <w:t>其授權</w:t>
            </w:r>
            <w:r w:rsidRPr="00B0083D">
              <w:rPr>
                <w:rFonts w:ascii="標楷體" w:eastAsia="標楷體" w:hAnsi="標楷體" w:hint="eastAsia"/>
                <w:szCs w:val="24"/>
              </w:rPr>
              <w:t>範疇</w:t>
            </w:r>
            <w:r w:rsidR="00520690" w:rsidRPr="00B0083D">
              <w:rPr>
                <w:rFonts w:ascii="標楷體" w:eastAsia="標楷體" w:hAnsi="標楷體" w:hint="eastAsia"/>
                <w:szCs w:val="24"/>
              </w:rPr>
              <w:t>，並酌作文字修正</w:t>
            </w:r>
            <w:r w:rsidRPr="00B0083D">
              <w:rPr>
                <w:rFonts w:ascii="標楷體" w:eastAsia="標楷體" w:hAnsi="標楷體" w:hint="eastAsia"/>
                <w:szCs w:val="24"/>
              </w:rPr>
              <w:t>。</w:t>
            </w:r>
          </w:p>
          <w:p w:rsidR="00233AF8" w:rsidRPr="00B0083D" w:rsidRDefault="00626711" w:rsidP="00462D49">
            <w:pPr>
              <w:pStyle w:val="a9"/>
              <w:numPr>
                <w:ilvl w:val="0"/>
                <w:numId w:val="1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w:t>
            </w:r>
            <w:r w:rsidR="00233AF8" w:rsidRPr="00B0083D">
              <w:rPr>
                <w:rFonts w:ascii="標楷體" w:eastAsia="標楷體" w:hAnsi="標楷體" w:hint="eastAsia"/>
                <w:szCs w:val="24"/>
              </w:rPr>
              <w:t>條文關於委員迴避規定，</w:t>
            </w:r>
            <w:r w:rsidR="00FC0318" w:rsidRPr="00B0083D">
              <w:rPr>
                <w:rFonts w:ascii="標楷體" w:eastAsia="標楷體" w:hAnsi="標楷體" w:hint="eastAsia"/>
                <w:szCs w:val="24"/>
              </w:rPr>
              <w:t>移</w:t>
            </w:r>
            <w:r w:rsidR="00233AF8" w:rsidRPr="00B0083D">
              <w:rPr>
                <w:rFonts w:ascii="標楷體" w:eastAsia="標楷體" w:hAnsi="標楷體" w:hint="eastAsia"/>
                <w:szCs w:val="24"/>
              </w:rPr>
              <w:t>列</w:t>
            </w:r>
            <w:r w:rsidR="00E8425D" w:rsidRPr="00B0083D">
              <w:rPr>
                <w:rFonts w:ascii="標楷體" w:eastAsia="標楷體" w:hAnsi="標楷體" w:hint="eastAsia"/>
                <w:szCs w:val="24"/>
              </w:rPr>
              <w:t>至</w:t>
            </w:r>
            <w:r w:rsidR="005B63C7" w:rsidRPr="00B0083D">
              <w:rPr>
                <w:rFonts w:ascii="標楷體" w:eastAsia="標楷體" w:hAnsi="標楷體" w:hint="eastAsia"/>
                <w:szCs w:val="24"/>
              </w:rPr>
              <w:t>修正條文</w:t>
            </w:r>
            <w:r w:rsidR="00FC0318" w:rsidRPr="00B0083D">
              <w:rPr>
                <w:rFonts w:ascii="標楷體" w:eastAsia="標楷體" w:hAnsi="標楷體" w:hint="eastAsia"/>
                <w:szCs w:val="24"/>
              </w:rPr>
              <w:t>第</w:t>
            </w:r>
            <w:r w:rsidR="00FC0318" w:rsidRPr="00B0083D">
              <w:rPr>
                <w:rFonts w:ascii="Times New Roman" w:eastAsia="標楷體" w:hAnsi="Times New Roman" w:cs="Times New Roman" w:hint="eastAsia"/>
                <w:szCs w:val="24"/>
              </w:rPr>
              <w:t>六</w:t>
            </w:r>
            <w:r w:rsidR="00E04C05" w:rsidRPr="00B0083D">
              <w:rPr>
                <w:rFonts w:ascii="標楷體" w:eastAsia="標楷體" w:hAnsi="標楷體" w:hint="eastAsia"/>
                <w:szCs w:val="24"/>
              </w:rPr>
              <w:t>條</w:t>
            </w:r>
            <w:r w:rsidR="005B63C7" w:rsidRPr="00B0083D">
              <w:rPr>
                <w:rFonts w:ascii="標楷體" w:eastAsia="標楷體" w:hAnsi="標楷體" w:hint="eastAsia"/>
                <w:szCs w:val="24"/>
              </w:rPr>
              <w:t>予以</w:t>
            </w:r>
            <w:r w:rsidR="00FC0318" w:rsidRPr="00B0083D">
              <w:rPr>
                <w:rFonts w:ascii="標楷體" w:eastAsia="標楷體" w:hAnsi="標楷體" w:hint="eastAsia"/>
                <w:szCs w:val="24"/>
              </w:rPr>
              <w:t>規範。</w:t>
            </w:r>
          </w:p>
          <w:p w:rsidR="00E71663" w:rsidRPr="00B0083D" w:rsidRDefault="005B63C7" w:rsidP="00462D49">
            <w:pPr>
              <w:pStyle w:val="a9"/>
              <w:numPr>
                <w:ilvl w:val="0"/>
                <w:numId w:val="1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w:t>
            </w:r>
            <w:r w:rsidR="00E71663" w:rsidRPr="00B0083D">
              <w:rPr>
                <w:rFonts w:ascii="標楷體" w:eastAsia="標楷體" w:hAnsi="標楷體" w:hint="eastAsia"/>
                <w:szCs w:val="24"/>
              </w:rPr>
              <w:t>條文</w:t>
            </w:r>
            <w:r w:rsidR="00FC0318" w:rsidRPr="00B0083D">
              <w:rPr>
                <w:rFonts w:ascii="標楷體" w:eastAsia="標楷體" w:hAnsi="標楷體" w:hint="eastAsia"/>
                <w:szCs w:val="24"/>
              </w:rPr>
              <w:t>第四項及第五項</w:t>
            </w:r>
            <w:r w:rsidR="00E71663" w:rsidRPr="00B0083D">
              <w:rPr>
                <w:rFonts w:ascii="標楷體" w:eastAsia="標楷體" w:hAnsi="標楷體" w:hint="eastAsia"/>
                <w:szCs w:val="24"/>
              </w:rPr>
              <w:t>之直轄市、縣（市）主管機關組織規程之核定</w:t>
            </w:r>
            <w:r w:rsidR="00D94031" w:rsidRPr="00B0083D">
              <w:rPr>
                <w:rFonts w:ascii="標楷體" w:eastAsia="標楷體" w:hAnsi="標楷體" w:hint="eastAsia"/>
                <w:szCs w:val="24"/>
              </w:rPr>
              <w:t>，</w:t>
            </w:r>
            <w:r w:rsidR="00E71663" w:rsidRPr="00B0083D">
              <w:rPr>
                <w:rFonts w:ascii="標楷體" w:eastAsia="標楷體" w:hAnsi="標楷體" w:hint="eastAsia"/>
                <w:szCs w:val="24"/>
              </w:rPr>
              <w:t>整併為同一項</w:t>
            </w:r>
            <w:r w:rsidR="00B27DD3" w:rsidRPr="00B0083D">
              <w:rPr>
                <w:rFonts w:ascii="標楷體" w:eastAsia="標楷體" w:hAnsi="標楷體" w:hint="eastAsia"/>
                <w:szCs w:val="24"/>
              </w:rPr>
              <w:t>。另現行</w:t>
            </w:r>
            <w:r w:rsidR="00E71663" w:rsidRPr="00B0083D">
              <w:rPr>
                <w:rFonts w:ascii="標楷體" w:eastAsia="標楷體" w:hAnsi="標楷體" w:hint="eastAsia"/>
                <w:szCs w:val="24"/>
              </w:rPr>
              <w:t>條文報請權責機關核定，</w:t>
            </w:r>
            <w:r w:rsidR="00FC0318" w:rsidRPr="00B0083D">
              <w:rPr>
                <w:rFonts w:ascii="標楷體" w:eastAsia="標楷體" w:hAnsi="標楷體" w:hint="eastAsia"/>
                <w:szCs w:val="24"/>
              </w:rPr>
              <w:t>因</w:t>
            </w:r>
            <w:r w:rsidR="00E71663" w:rsidRPr="00B0083D">
              <w:rPr>
                <w:rFonts w:ascii="標楷體" w:eastAsia="標楷體" w:hAnsi="標楷體" w:hint="eastAsia"/>
                <w:szCs w:val="24"/>
              </w:rPr>
              <w:t>權責機關</w:t>
            </w:r>
            <w:r w:rsidR="00626711" w:rsidRPr="00B0083D">
              <w:rPr>
                <w:rFonts w:ascii="標楷體" w:eastAsia="標楷體" w:hAnsi="標楷體" w:hint="eastAsia"/>
                <w:szCs w:val="24"/>
              </w:rPr>
              <w:t>語意不明</w:t>
            </w:r>
            <w:r w:rsidR="00E71663" w:rsidRPr="00B0083D">
              <w:rPr>
                <w:rFonts w:ascii="標楷體" w:eastAsia="標楷體" w:hAnsi="標楷體" w:hint="eastAsia"/>
                <w:szCs w:val="24"/>
              </w:rPr>
              <w:t>，爰配合實</w:t>
            </w:r>
            <w:r w:rsidR="00FC0318" w:rsidRPr="00B0083D">
              <w:rPr>
                <w:rFonts w:ascii="標楷體" w:eastAsia="標楷體" w:hAnsi="標楷體" w:hint="eastAsia"/>
                <w:szCs w:val="24"/>
              </w:rPr>
              <w:t>際</w:t>
            </w:r>
            <w:r w:rsidR="00805D28" w:rsidRPr="00B0083D">
              <w:rPr>
                <w:rFonts w:ascii="標楷體" w:eastAsia="標楷體" w:hAnsi="標楷體" w:hint="eastAsia"/>
                <w:szCs w:val="24"/>
              </w:rPr>
              <w:t>運作方式</w:t>
            </w:r>
            <w:r w:rsidR="00E71663" w:rsidRPr="00B0083D">
              <w:rPr>
                <w:rFonts w:ascii="標楷體" w:eastAsia="標楷體" w:hAnsi="標楷體" w:hint="eastAsia"/>
                <w:szCs w:val="24"/>
              </w:rPr>
              <w:t>修正為中央主管機關。</w:t>
            </w:r>
          </w:p>
          <w:p w:rsidR="00FA6832" w:rsidRPr="00B0083D" w:rsidRDefault="00B27DD3" w:rsidP="00805D28">
            <w:pPr>
              <w:pStyle w:val="a9"/>
              <w:numPr>
                <w:ilvl w:val="0"/>
                <w:numId w:val="1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現行條文缺少審議會專家學者遴選</w:t>
            </w:r>
            <w:r w:rsidR="00805D28" w:rsidRPr="00B0083D">
              <w:rPr>
                <w:rFonts w:ascii="標楷體" w:eastAsia="標楷體" w:hAnsi="標楷體" w:hint="eastAsia"/>
                <w:szCs w:val="24"/>
              </w:rPr>
              <w:t>辦法</w:t>
            </w:r>
            <w:r w:rsidRPr="00B0083D">
              <w:rPr>
                <w:rFonts w:ascii="標楷體" w:eastAsia="標楷體" w:hAnsi="標楷體" w:hint="eastAsia"/>
                <w:szCs w:val="24"/>
              </w:rPr>
              <w:t>之</w:t>
            </w:r>
            <w:r w:rsidR="00177088" w:rsidRPr="00B0083D">
              <w:rPr>
                <w:rFonts w:ascii="標楷體" w:eastAsia="標楷體" w:hAnsi="標楷體" w:hint="eastAsia"/>
                <w:szCs w:val="24"/>
              </w:rPr>
              <w:t>法律</w:t>
            </w:r>
            <w:r w:rsidRPr="00B0083D">
              <w:rPr>
                <w:rFonts w:ascii="標楷體" w:eastAsia="標楷體" w:hAnsi="標楷體" w:hint="eastAsia"/>
                <w:szCs w:val="24"/>
              </w:rPr>
              <w:t>授權規定，多由各</w:t>
            </w:r>
            <w:r w:rsidR="00177088" w:rsidRPr="00B0083D">
              <w:rPr>
                <w:rFonts w:ascii="標楷體" w:eastAsia="標楷體" w:hAnsi="標楷體" w:hint="eastAsia"/>
                <w:szCs w:val="24"/>
              </w:rPr>
              <w:t>級</w:t>
            </w:r>
            <w:r w:rsidRPr="00B0083D">
              <w:rPr>
                <w:rFonts w:ascii="標楷體" w:eastAsia="標楷體" w:hAnsi="標楷體" w:hint="eastAsia"/>
                <w:szCs w:val="24"/>
              </w:rPr>
              <w:t>主管機關自行訂定行政規則，爰</w:t>
            </w:r>
            <w:r w:rsidR="00284EB2" w:rsidRPr="00B0083D">
              <w:rPr>
                <w:rFonts w:ascii="標楷體" w:eastAsia="標楷體" w:hAnsi="標楷體" w:hint="eastAsia"/>
                <w:szCs w:val="24"/>
              </w:rPr>
              <w:t>於第五項</w:t>
            </w:r>
            <w:r w:rsidR="00FC0318" w:rsidRPr="00B0083D">
              <w:rPr>
                <w:rFonts w:ascii="標楷體" w:eastAsia="標楷體" w:hAnsi="標楷體" w:hint="eastAsia"/>
                <w:szCs w:val="24"/>
              </w:rPr>
              <w:t>增列</w:t>
            </w:r>
            <w:r w:rsidR="00E71663" w:rsidRPr="00B0083D">
              <w:rPr>
                <w:rFonts w:ascii="標楷體" w:eastAsia="標楷體" w:hAnsi="標楷體" w:hint="eastAsia"/>
                <w:szCs w:val="24"/>
              </w:rPr>
              <w:t>授權規定。</w:t>
            </w:r>
          </w:p>
        </w:tc>
      </w:tr>
      <w:tr w:rsidR="0075482A" w:rsidRPr="00B0083D" w:rsidTr="00BD60BE">
        <w:tc>
          <w:tcPr>
            <w:tcW w:w="3827" w:type="dxa"/>
          </w:tcPr>
          <w:p w:rsidR="00752E25" w:rsidRPr="00B0083D" w:rsidRDefault="0075482A"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w:t>
            </w:r>
            <w:r w:rsidR="009F54C5" w:rsidRPr="00B0083D">
              <w:rPr>
                <w:rFonts w:ascii="標楷體" w:eastAsia="標楷體" w:hAnsi="標楷體" w:hint="eastAsia"/>
                <w:szCs w:val="24"/>
              </w:rPr>
              <w:t>五</w:t>
            </w:r>
            <w:r w:rsidRPr="00B0083D">
              <w:rPr>
                <w:rFonts w:ascii="標楷體" w:eastAsia="標楷體" w:hAnsi="標楷體" w:hint="eastAsia"/>
                <w:szCs w:val="24"/>
              </w:rPr>
              <w:t xml:space="preserve">條　</w:t>
            </w:r>
            <w:r w:rsidR="00752E25" w:rsidRPr="00B0083D">
              <w:rPr>
                <w:rFonts w:ascii="標楷體" w:eastAsia="標楷體" w:hAnsi="標楷體" w:hint="eastAsia"/>
                <w:szCs w:val="24"/>
              </w:rPr>
              <w:t>審議會審議</w:t>
            </w:r>
            <w:r w:rsidR="00752E25" w:rsidRPr="00B0083D">
              <w:rPr>
                <w:rFonts w:ascii="標楷體" w:eastAsia="標楷體" w:hAnsi="標楷體" w:cs="新細明體" w:hint="eastAsia"/>
                <w:kern w:val="0"/>
                <w:szCs w:val="24"/>
              </w:rPr>
              <w:t>環境影響評估書件</w:t>
            </w:r>
            <w:r w:rsidR="00752E25" w:rsidRPr="00B0083D">
              <w:rPr>
                <w:rFonts w:ascii="標楷體" w:eastAsia="標楷體" w:hAnsi="標楷體" w:hint="eastAsia"/>
                <w:szCs w:val="24"/>
              </w:rPr>
              <w:t>前，各級主管機關</w:t>
            </w:r>
            <w:r w:rsidR="00752E25" w:rsidRPr="00B0083D">
              <w:rPr>
                <w:rFonts w:ascii="標楷體" w:eastAsia="標楷體" w:hAnsi="標楷體" w:cs="新細明體" w:hint="eastAsia"/>
                <w:kern w:val="0"/>
                <w:szCs w:val="24"/>
              </w:rPr>
              <w:t>得視個案需要</w:t>
            </w:r>
            <w:r w:rsidR="00752E25" w:rsidRPr="00B0083D">
              <w:rPr>
                <w:rFonts w:ascii="標楷體" w:eastAsia="標楷體" w:hAnsi="標楷體" w:hint="eastAsia"/>
                <w:szCs w:val="24"/>
              </w:rPr>
              <w:t>組成專案小組先行初審。</w:t>
            </w:r>
          </w:p>
          <w:p w:rsidR="00132E53" w:rsidRPr="00B0083D" w:rsidRDefault="00931676"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rPr>
              <w:t>審</w:t>
            </w:r>
            <w:r w:rsidR="00FD4EEC" w:rsidRPr="00B0083D">
              <w:rPr>
                <w:rFonts w:ascii="標楷體" w:eastAsia="標楷體" w:hAnsi="標楷體" w:cs="新細明體" w:hint="eastAsia"/>
                <w:kern w:val="0"/>
                <w:szCs w:val="24"/>
              </w:rPr>
              <w:t>議</w:t>
            </w:r>
            <w:r w:rsidRPr="00B0083D">
              <w:rPr>
                <w:rFonts w:ascii="標楷體" w:eastAsia="標楷體" w:hAnsi="標楷體" w:cs="新細明體" w:hint="eastAsia"/>
                <w:kern w:val="0"/>
                <w:szCs w:val="24"/>
              </w:rPr>
              <w:t>會或</w:t>
            </w:r>
            <w:r w:rsidR="0088128A" w:rsidRPr="00B0083D">
              <w:rPr>
                <w:rFonts w:ascii="標楷體" w:eastAsia="標楷體" w:hAnsi="標楷體" w:cs="新細明體" w:hint="eastAsia"/>
                <w:kern w:val="0"/>
                <w:szCs w:val="24"/>
              </w:rPr>
              <w:t>專案小組得就特定環境議題</w:t>
            </w:r>
            <w:r w:rsidR="007228B2" w:rsidRPr="00B0083D">
              <w:rPr>
                <w:rFonts w:ascii="標楷體" w:eastAsia="標楷體" w:hAnsi="標楷體" w:cs="新細明體" w:hint="eastAsia"/>
                <w:kern w:val="0"/>
                <w:szCs w:val="24"/>
              </w:rPr>
              <w:t>報請主管機關</w:t>
            </w:r>
            <w:r w:rsidR="0088128A" w:rsidRPr="00B0083D">
              <w:rPr>
                <w:rFonts w:ascii="標楷體" w:eastAsia="標楷體" w:hAnsi="標楷體" w:cs="新細明體" w:hint="eastAsia"/>
                <w:kern w:val="0"/>
                <w:szCs w:val="24"/>
              </w:rPr>
              <w:t>召開專家會議。</w:t>
            </w:r>
            <w:r w:rsidRPr="00B0083D">
              <w:rPr>
                <w:rFonts w:ascii="標楷體" w:eastAsia="標楷體" w:hAnsi="標楷體" w:cs="新細明體" w:hint="eastAsia"/>
                <w:kern w:val="0"/>
                <w:szCs w:val="24"/>
              </w:rPr>
              <w:t xml:space="preserve"> </w:t>
            </w:r>
          </w:p>
          <w:p w:rsidR="00AD787A" w:rsidRPr="00B0083D" w:rsidRDefault="007228B2"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rPr>
              <w:t>第一</w:t>
            </w:r>
            <w:r w:rsidR="0075482A" w:rsidRPr="00B0083D">
              <w:rPr>
                <w:rFonts w:ascii="標楷體" w:eastAsia="標楷體" w:hAnsi="標楷體" w:cs="新細明體" w:hint="eastAsia"/>
                <w:kern w:val="0"/>
                <w:szCs w:val="24"/>
              </w:rPr>
              <w:t>項專案小組</w:t>
            </w:r>
            <w:r w:rsidR="00D95251" w:rsidRPr="00B0083D">
              <w:rPr>
                <w:rFonts w:ascii="標楷體" w:eastAsia="標楷體" w:hAnsi="標楷體" w:cs="新細明體" w:hint="eastAsia"/>
                <w:kern w:val="0"/>
                <w:szCs w:val="24"/>
              </w:rPr>
              <w:t>之</w:t>
            </w:r>
            <w:r w:rsidR="0075482A" w:rsidRPr="00B0083D">
              <w:rPr>
                <w:rFonts w:ascii="標楷體" w:eastAsia="標楷體" w:hAnsi="標楷體" w:cs="新細明體" w:hint="eastAsia"/>
                <w:kern w:val="0"/>
                <w:szCs w:val="24"/>
              </w:rPr>
              <w:t>組成</w:t>
            </w:r>
            <w:r w:rsidR="00D86712" w:rsidRPr="00B0083D">
              <w:rPr>
                <w:rFonts w:ascii="標楷體" w:eastAsia="標楷體" w:hAnsi="標楷體" w:cs="新細明體" w:hint="eastAsia"/>
                <w:kern w:val="0"/>
                <w:szCs w:val="24"/>
              </w:rPr>
              <w:t>、</w:t>
            </w:r>
            <w:r w:rsidR="00A85529" w:rsidRPr="00B0083D">
              <w:rPr>
                <w:rFonts w:ascii="標楷體" w:eastAsia="標楷體" w:hAnsi="標楷體" w:cs="新細明體" w:hint="eastAsia"/>
                <w:kern w:val="0"/>
                <w:szCs w:val="24"/>
              </w:rPr>
              <w:t>審查</w:t>
            </w:r>
            <w:r w:rsidR="00D95251" w:rsidRPr="00B0083D">
              <w:rPr>
                <w:rFonts w:ascii="標楷體" w:eastAsia="標楷體" w:hAnsi="標楷體" w:cs="新細明體" w:hint="eastAsia"/>
                <w:kern w:val="0"/>
                <w:szCs w:val="24"/>
              </w:rPr>
              <w:t>作業方式</w:t>
            </w:r>
            <w:r w:rsidR="00365C30" w:rsidRPr="00B0083D">
              <w:rPr>
                <w:rFonts w:ascii="標楷體" w:eastAsia="標楷體" w:hAnsi="標楷體" w:cs="新細明體" w:hint="eastAsia"/>
                <w:kern w:val="0"/>
                <w:szCs w:val="24"/>
              </w:rPr>
              <w:t>、</w:t>
            </w:r>
            <w:r w:rsidR="00D86712" w:rsidRPr="00B0083D">
              <w:rPr>
                <w:rFonts w:ascii="標楷體" w:eastAsia="標楷體" w:hAnsi="標楷體" w:cs="新細明體" w:hint="eastAsia"/>
                <w:kern w:val="0"/>
                <w:szCs w:val="24"/>
              </w:rPr>
              <w:t>專家會議辦理方式及其他</w:t>
            </w:r>
            <w:r w:rsidR="00931676" w:rsidRPr="00B0083D">
              <w:rPr>
                <w:rFonts w:ascii="標楷體" w:eastAsia="標楷體" w:hAnsi="標楷體" w:cs="新細明體" w:hint="eastAsia"/>
                <w:kern w:val="0"/>
                <w:szCs w:val="24"/>
              </w:rPr>
              <w:t>應遵行</w:t>
            </w:r>
            <w:r w:rsidR="00D86712" w:rsidRPr="00B0083D">
              <w:rPr>
                <w:rFonts w:ascii="標楷體" w:eastAsia="標楷體" w:hAnsi="標楷體" w:cs="新細明體" w:hint="eastAsia"/>
                <w:kern w:val="0"/>
                <w:szCs w:val="24"/>
              </w:rPr>
              <w:t>事項</w:t>
            </w:r>
            <w:r w:rsidR="00626711" w:rsidRPr="00B0083D">
              <w:rPr>
                <w:rFonts w:ascii="標楷體" w:eastAsia="標楷體" w:hAnsi="標楷體" w:cs="新細明體" w:hint="eastAsia"/>
                <w:kern w:val="0"/>
                <w:szCs w:val="24"/>
              </w:rPr>
              <w:t>之</w:t>
            </w:r>
            <w:r w:rsidR="00086266" w:rsidRPr="00B0083D">
              <w:rPr>
                <w:rFonts w:ascii="標楷體" w:eastAsia="標楷體" w:hAnsi="標楷體" w:cs="新細明體" w:hint="eastAsia"/>
                <w:kern w:val="0"/>
                <w:szCs w:val="24"/>
              </w:rPr>
              <w:t>設置</w:t>
            </w:r>
            <w:r w:rsidR="00520690" w:rsidRPr="00B0083D">
              <w:rPr>
                <w:rFonts w:ascii="標楷體" w:eastAsia="標楷體" w:hAnsi="標楷體" w:cs="新細明體" w:hint="eastAsia"/>
                <w:kern w:val="0"/>
                <w:szCs w:val="24"/>
              </w:rPr>
              <w:t>管理</w:t>
            </w:r>
            <w:r w:rsidR="00931676" w:rsidRPr="00B0083D">
              <w:rPr>
                <w:rFonts w:ascii="標楷體" w:eastAsia="標楷體" w:hAnsi="標楷體" w:cs="新細明體" w:hint="eastAsia"/>
                <w:kern w:val="0"/>
                <w:szCs w:val="24"/>
              </w:rPr>
              <w:t>辦法</w:t>
            </w:r>
            <w:r w:rsidR="00D86712" w:rsidRPr="00B0083D">
              <w:rPr>
                <w:rFonts w:ascii="標楷體" w:eastAsia="標楷體" w:hAnsi="標楷體" w:cs="新細明體" w:hint="eastAsia"/>
                <w:kern w:val="0"/>
                <w:szCs w:val="24"/>
              </w:rPr>
              <w:t>，由各級主管機關</w:t>
            </w:r>
            <w:r w:rsidR="0075482A" w:rsidRPr="00B0083D">
              <w:rPr>
                <w:rFonts w:ascii="標楷體" w:eastAsia="標楷體" w:hAnsi="標楷體" w:cs="新細明體" w:hint="eastAsia"/>
                <w:kern w:val="0"/>
                <w:szCs w:val="24"/>
              </w:rPr>
              <w:t>定之。</w:t>
            </w:r>
          </w:p>
          <w:p w:rsidR="0075482A" w:rsidRPr="00B0083D" w:rsidRDefault="0075482A" w:rsidP="00FC0318">
            <w:pPr>
              <w:widowControl/>
              <w:ind w:leftChars="83" w:left="199" w:firstLineChars="227" w:firstLine="545"/>
              <w:jc w:val="both"/>
              <w:rPr>
                <w:rFonts w:ascii="標楷體" w:eastAsia="標楷體" w:hAnsi="標楷體"/>
                <w:szCs w:val="24"/>
              </w:rPr>
            </w:pPr>
          </w:p>
        </w:tc>
        <w:tc>
          <w:tcPr>
            <w:tcW w:w="3828" w:type="dxa"/>
          </w:tcPr>
          <w:p w:rsidR="00752E25" w:rsidRPr="00B0083D" w:rsidRDefault="00752E25" w:rsidP="00561414">
            <w:pPr>
              <w:jc w:val="both"/>
              <w:rPr>
                <w:rFonts w:ascii="標楷體" w:eastAsia="標楷體" w:hAnsi="標楷體"/>
                <w:b/>
                <w:szCs w:val="24"/>
              </w:rPr>
            </w:pPr>
          </w:p>
        </w:tc>
        <w:tc>
          <w:tcPr>
            <w:tcW w:w="2693" w:type="dxa"/>
          </w:tcPr>
          <w:p w:rsidR="0075482A" w:rsidRPr="00B0083D" w:rsidRDefault="00FC0318" w:rsidP="00462D49">
            <w:pPr>
              <w:pStyle w:val="a9"/>
              <w:numPr>
                <w:ilvl w:val="0"/>
                <w:numId w:val="13"/>
              </w:numPr>
              <w:snapToGrid w:val="0"/>
              <w:ind w:leftChars="0" w:left="482" w:hanging="482"/>
              <w:jc w:val="both"/>
              <w:rPr>
                <w:rFonts w:ascii="標楷體" w:eastAsia="標楷體" w:hAnsi="標楷體"/>
                <w:szCs w:val="24"/>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284EB2" w:rsidRPr="00B0083D" w:rsidRDefault="00561414" w:rsidP="00462D49">
            <w:pPr>
              <w:pStyle w:val="a9"/>
              <w:numPr>
                <w:ilvl w:val="0"/>
                <w:numId w:val="1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釐清開發行為關於特定環境議題之影響，各級主管機關有召開專家會議進行科學性對話討論之必要，另依現行環境影響評估之實務審查運作模式，各級主管機關於審議會召開前，有召開專案小組會議先行初審之程序，爰於第一項增</w:t>
            </w:r>
            <w:r w:rsidRPr="00B0083D">
              <w:rPr>
                <w:rFonts w:ascii="標楷體" w:eastAsia="標楷體" w:hAnsi="標楷體" w:hint="eastAsia"/>
                <w:szCs w:val="24"/>
              </w:rPr>
              <w:lastRenderedPageBreak/>
              <w:t>列</w:t>
            </w:r>
            <w:r w:rsidR="00284EB2" w:rsidRPr="00B0083D">
              <w:rPr>
                <w:rFonts w:ascii="標楷體" w:eastAsia="標楷體" w:hAnsi="標楷體" w:hint="eastAsia"/>
                <w:szCs w:val="24"/>
              </w:rPr>
              <w:t>。</w:t>
            </w:r>
          </w:p>
          <w:p w:rsidR="00626711" w:rsidRPr="00B0083D" w:rsidRDefault="00561414" w:rsidP="00132FD4">
            <w:pPr>
              <w:pStyle w:val="a9"/>
              <w:numPr>
                <w:ilvl w:val="0"/>
                <w:numId w:val="13"/>
              </w:numPr>
              <w:snapToGrid w:val="0"/>
              <w:ind w:leftChars="0" w:left="482" w:hanging="482"/>
              <w:jc w:val="both"/>
              <w:rPr>
                <w:rFonts w:ascii="標楷體" w:eastAsia="標楷體" w:hAnsi="標楷體"/>
                <w:szCs w:val="24"/>
              </w:rPr>
            </w:pPr>
            <w:r w:rsidRPr="00B0083D">
              <w:rPr>
                <w:rFonts w:ascii="標楷體" w:eastAsia="標楷體" w:hAnsi="標楷體" w:hint="eastAsia"/>
              </w:rPr>
              <w:t>各級主管機關就專家會議、</w:t>
            </w:r>
            <w:r w:rsidRPr="00B0083D">
              <w:rPr>
                <w:rFonts w:ascii="標楷體" w:eastAsia="標楷體" w:hAnsi="標楷體" w:hint="eastAsia"/>
                <w:szCs w:val="24"/>
              </w:rPr>
              <w:t>專案小組</w:t>
            </w:r>
            <w:r w:rsidRPr="00B0083D">
              <w:rPr>
                <w:rFonts w:ascii="標楷體" w:eastAsia="標楷體" w:hAnsi="標楷體" w:hint="eastAsia"/>
              </w:rPr>
              <w:t>之組成、審查作業方式及其他應遵行事項，新增第</w:t>
            </w:r>
            <w:r w:rsidR="00E8425D" w:rsidRPr="00B0083D">
              <w:rPr>
                <w:rFonts w:ascii="標楷體" w:eastAsia="標楷體" w:hAnsi="標楷體" w:hint="eastAsia"/>
              </w:rPr>
              <w:t>三項訂定授權</w:t>
            </w:r>
            <w:r w:rsidR="00132FD4" w:rsidRPr="00B0083D">
              <w:rPr>
                <w:rFonts w:ascii="標楷體" w:eastAsia="標楷體" w:hAnsi="標楷體" w:hint="eastAsia"/>
              </w:rPr>
              <w:t>之</w:t>
            </w:r>
            <w:r w:rsidR="00E8425D" w:rsidRPr="00B0083D">
              <w:rPr>
                <w:rFonts w:ascii="標楷體" w:eastAsia="標楷體" w:hAnsi="標楷體" w:hint="eastAsia"/>
              </w:rPr>
              <w:t>設置</w:t>
            </w:r>
            <w:r w:rsidR="00520690" w:rsidRPr="00B0083D">
              <w:rPr>
                <w:rFonts w:ascii="標楷體" w:eastAsia="標楷體" w:hAnsi="標楷體" w:hint="eastAsia"/>
              </w:rPr>
              <w:t>管理</w:t>
            </w:r>
            <w:r w:rsidRPr="00B0083D">
              <w:rPr>
                <w:rFonts w:ascii="標楷體" w:eastAsia="標楷體" w:hAnsi="標楷體" w:hint="eastAsia"/>
              </w:rPr>
              <w:t>辦法規定</w:t>
            </w:r>
            <w:r w:rsidR="00FC0318" w:rsidRPr="00B0083D">
              <w:rPr>
                <w:rFonts w:ascii="標楷體" w:eastAsia="標楷體" w:hAnsi="標楷體" w:hint="eastAsia"/>
                <w:szCs w:val="24"/>
              </w:rPr>
              <w:t>。</w:t>
            </w:r>
          </w:p>
        </w:tc>
      </w:tr>
      <w:tr w:rsidR="00FC0318" w:rsidRPr="00B0083D" w:rsidTr="00BD60BE">
        <w:tc>
          <w:tcPr>
            <w:tcW w:w="3827" w:type="dxa"/>
          </w:tcPr>
          <w:p w:rsidR="00FC0318" w:rsidRPr="00B0083D" w:rsidRDefault="00FC031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第六條  審</w:t>
            </w:r>
            <w:r w:rsidR="00486578" w:rsidRPr="00B0083D">
              <w:rPr>
                <w:rFonts w:ascii="標楷體" w:eastAsia="標楷體" w:hAnsi="標楷體" w:hint="eastAsia"/>
                <w:szCs w:val="24"/>
              </w:rPr>
              <w:t>議</w:t>
            </w:r>
            <w:r w:rsidRPr="00B0083D">
              <w:rPr>
                <w:rFonts w:ascii="標楷體" w:eastAsia="標楷體" w:hAnsi="標楷體" w:hint="eastAsia"/>
                <w:szCs w:val="24"/>
              </w:rPr>
              <w:t>會委員或專案小組成員，有下列情形之一</w:t>
            </w:r>
            <w:r w:rsidR="00995C8F" w:rsidRPr="00B0083D">
              <w:rPr>
                <w:rFonts w:ascii="標楷體" w:eastAsia="標楷體" w:hAnsi="標楷體" w:hint="eastAsia"/>
                <w:szCs w:val="24"/>
              </w:rPr>
              <w:t>者</w:t>
            </w:r>
            <w:r w:rsidRPr="00B0083D">
              <w:rPr>
                <w:rFonts w:ascii="標楷體" w:eastAsia="標楷體" w:hAnsi="標楷體" w:hint="eastAsia"/>
                <w:szCs w:val="24"/>
              </w:rPr>
              <w:t>，應迴避參與審查及表決：</w:t>
            </w:r>
          </w:p>
          <w:p w:rsidR="00FC0318" w:rsidRPr="00B0083D" w:rsidRDefault="00FC0318" w:rsidP="00C50CE9">
            <w:pPr>
              <w:ind w:leftChars="88" w:left="667" w:hangingChars="190" w:hanging="456"/>
              <w:jc w:val="both"/>
              <w:rPr>
                <w:rFonts w:ascii="標楷體" w:eastAsia="標楷體" w:hAnsi="標楷體"/>
                <w:szCs w:val="24"/>
              </w:rPr>
            </w:pPr>
            <w:r w:rsidRPr="00B0083D">
              <w:rPr>
                <w:rFonts w:ascii="標楷體" w:eastAsia="標楷體" w:hAnsi="標楷體" w:hint="eastAsia"/>
                <w:szCs w:val="24"/>
              </w:rPr>
              <w:t>一、現任或曾任職於開發單位。</w:t>
            </w:r>
          </w:p>
          <w:p w:rsidR="00FC0318" w:rsidRPr="00B0083D" w:rsidRDefault="00FC0318" w:rsidP="00B60700">
            <w:pPr>
              <w:ind w:leftChars="88" w:left="667" w:hangingChars="190" w:hanging="456"/>
              <w:jc w:val="both"/>
              <w:rPr>
                <w:rFonts w:ascii="標楷體" w:eastAsia="標楷體" w:hAnsi="標楷體"/>
                <w:szCs w:val="24"/>
              </w:rPr>
            </w:pPr>
            <w:r w:rsidRPr="00B0083D">
              <w:rPr>
                <w:rFonts w:ascii="標楷體" w:eastAsia="標楷體" w:hAnsi="標楷體" w:hint="eastAsia"/>
                <w:szCs w:val="24"/>
              </w:rPr>
              <w:t>二、中央機關及其所屬機關、機構或單位</w:t>
            </w:r>
            <w:r w:rsidR="00BE355E" w:rsidRPr="00B0083D">
              <w:rPr>
                <w:rFonts w:ascii="標楷體" w:eastAsia="標楷體" w:hAnsi="標楷體" w:hint="eastAsia"/>
                <w:szCs w:val="24"/>
              </w:rPr>
              <w:t>之開發行為，由中央主管機關審</w:t>
            </w:r>
            <w:r w:rsidR="00EB6AA8" w:rsidRPr="00B0083D">
              <w:rPr>
                <w:rFonts w:ascii="標楷體" w:eastAsia="標楷體" w:hAnsi="標楷體" w:hint="eastAsia"/>
                <w:szCs w:val="24"/>
              </w:rPr>
              <w:t>查</w:t>
            </w:r>
            <w:r w:rsidR="00BE355E" w:rsidRPr="00B0083D">
              <w:rPr>
                <w:rFonts w:ascii="標楷體" w:eastAsia="標楷體" w:hAnsi="標楷體" w:hint="eastAsia"/>
                <w:szCs w:val="24"/>
              </w:rPr>
              <w:t>，任職於該中央機關及其所屬機關、機構或單位之委員或成員</w:t>
            </w:r>
            <w:r w:rsidRPr="00B0083D">
              <w:rPr>
                <w:rFonts w:ascii="標楷體" w:eastAsia="標楷體" w:hAnsi="標楷體" w:hint="eastAsia"/>
                <w:szCs w:val="24"/>
              </w:rPr>
              <w:t>。</w:t>
            </w:r>
          </w:p>
          <w:p w:rsidR="00FC0318" w:rsidRPr="00B0083D" w:rsidRDefault="00FC0318" w:rsidP="00B60700">
            <w:pPr>
              <w:ind w:leftChars="88" w:left="667" w:hangingChars="190" w:hanging="456"/>
              <w:jc w:val="both"/>
              <w:rPr>
                <w:rFonts w:ascii="標楷體" w:eastAsia="標楷體" w:hAnsi="標楷體"/>
                <w:szCs w:val="24"/>
              </w:rPr>
            </w:pPr>
            <w:r w:rsidRPr="00B0083D">
              <w:rPr>
                <w:rFonts w:ascii="標楷體" w:eastAsia="標楷體" w:hAnsi="標楷體" w:hint="eastAsia"/>
                <w:szCs w:val="24"/>
              </w:rPr>
              <w:t>三、直轄市、縣（市）主管機關及其所屬機關、機構或單位</w:t>
            </w:r>
            <w:r w:rsidR="00BE355E" w:rsidRPr="00B0083D">
              <w:rPr>
                <w:rFonts w:ascii="標楷體" w:eastAsia="標楷體" w:hAnsi="標楷體" w:hint="eastAsia"/>
                <w:szCs w:val="24"/>
              </w:rPr>
              <w:t>之開發行為</w:t>
            </w:r>
            <w:r w:rsidRPr="00B0083D">
              <w:rPr>
                <w:rFonts w:ascii="標楷體" w:eastAsia="標楷體" w:hAnsi="標楷體" w:hint="eastAsia"/>
                <w:szCs w:val="24"/>
              </w:rPr>
              <w:t>，</w:t>
            </w:r>
            <w:r w:rsidR="00BE355E" w:rsidRPr="00B0083D">
              <w:rPr>
                <w:rFonts w:ascii="標楷體" w:eastAsia="標楷體" w:hAnsi="標楷體" w:hint="eastAsia"/>
                <w:szCs w:val="24"/>
              </w:rPr>
              <w:t>由直轄市、縣（市）主管機關或其委任機關審</w:t>
            </w:r>
            <w:r w:rsidR="00EB6AA8" w:rsidRPr="00B0083D">
              <w:rPr>
                <w:rFonts w:ascii="標楷體" w:eastAsia="標楷體" w:hAnsi="標楷體" w:hint="eastAsia"/>
                <w:szCs w:val="24"/>
              </w:rPr>
              <w:t>查</w:t>
            </w:r>
            <w:r w:rsidR="00BE355E" w:rsidRPr="00B0083D">
              <w:rPr>
                <w:rFonts w:ascii="標楷體" w:eastAsia="標楷體" w:hAnsi="標楷體" w:hint="eastAsia"/>
                <w:szCs w:val="24"/>
              </w:rPr>
              <w:t>，任職於</w:t>
            </w:r>
            <w:r w:rsidRPr="00B0083D">
              <w:rPr>
                <w:rFonts w:ascii="標楷體" w:eastAsia="標楷體" w:hAnsi="標楷體" w:hint="eastAsia"/>
                <w:szCs w:val="24"/>
              </w:rPr>
              <w:t>直轄市、縣（市）主管機關</w:t>
            </w:r>
            <w:r w:rsidR="00BE355E" w:rsidRPr="00B0083D">
              <w:rPr>
                <w:rFonts w:ascii="標楷體" w:eastAsia="標楷體" w:hAnsi="標楷體" w:hint="eastAsia"/>
                <w:szCs w:val="24"/>
              </w:rPr>
              <w:t>及</w:t>
            </w:r>
            <w:r w:rsidRPr="00B0083D">
              <w:rPr>
                <w:rFonts w:ascii="標楷體" w:eastAsia="標楷體" w:hAnsi="標楷體" w:hint="eastAsia"/>
                <w:szCs w:val="24"/>
              </w:rPr>
              <w:t>其所屬機關、機構或單位</w:t>
            </w:r>
            <w:r w:rsidR="00BE355E" w:rsidRPr="00B0083D">
              <w:rPr>
                <w:rFonts w:ascii="標楷體" w:eastAsia="標楷體" w:hAnsi="標楷體" w:hint="eastAsia"/>
                <w:szCs w:val="24"/>
              </w:rPr>
              <w:t>之委員或成員</w:t>
            </w:r>
            <w:r w:rsidRPr="00B0083D">
              <w:rPr>
                <w:rFonts w:ascii="標楷體" w:eastAsia="標楷體" w:hAnsi="標楷體" w:hint="eastAsia"/>
                <w:szCs w:val="24"/>
              </w:rPr>
              <w:t xml:space="preserve">。 </w:t>
            </w:r>
          </w:p>
          <w:p w:rsidR="00FC0318" w:rsidRPr="00B0083D" w:rsidRDefault="00FC0318" w:rsidP="00B60700">
            <w:pPr>
              <w:ind w:leftChars="88" w:left="667" w:hangingChars="190" w:hanging="456"/>
              <w:jc w:val="both"/>
              <w:rPr>
                <w:rFonts w:ascii="標楷體" w:eastAsia="標楷體" w:hAnsi="標楷體"/>
                <w:szCs w:val="24"/>
              </w:rPr>
            </w:pPr>
            <w:r w:rsidRPr="00B0083D">
              <w:rPr>
                <w:rFonts w:ascii="標楷體" w:eastAsia="標楷體" w:hAnsi="標楷體" w:hint="eastAsia"/>
                <w:szCs w:val="24"/>
              </w:rPr>
              <w:t>四、屬促進民間參與公共建設法之</w:t>
            </w:r>
            <w:r w:rsidR="00BE355E" w:rsidRPr="00B0083D">
              <w:rPr>
                <w:rFonts w:ascii="標楷體" w:eastAsia="標楷體" w:hAnsi="標楷體" w:hint="eastAsia"/>
                <w:szCs w:val="24"/>
              </w:rPr>
              <w:t>開發行</w:t>
            </w:r>
            <w:r w:rsidR="00995C8F" w:rsidRPr="00B0083D">
              <w:rPr>
                <w:rFonts w:ascii="標楷體" w:eastAsia="標楷體" w:hAnsi="標楷體" w:hint="eastAsia"/>
                <w:szCs w:val="24"/>
              </w:rPr>
              <w:t>為，依環境影響評估審查層級，任職於主辦機關及其委託、委辦、委任之</w:t>
            </w:r>
            <w:r w:rsidR="00BE355E" w:rsidRPr="00B0083D">
              <w:rPr>
                <w:rFonts w:ascii="標楷體" w:eastAsia="標楷體" w:hAnsi="標楷體" w:hint="eastAsia"/>
                <w:szCs w:val="24"/>
              </w:rPr>
              <w:t>上級機關或</w:t>
            </w:r>
            <w:r w:rsidRPr="00B0083D">
              <w:rPr>
                <w:rFonts w:ascii="標楷體" w:eastAsia="標楷體" w:hAnsi="標楷體" w:hint="eastAsia"/>
                <w:szCs w:val="24"/>
              </w:rPr>
              <w:t>所屬機關</w:t>
            </w:r>
            <w:r w:rsidR="00BE355E" w:rsidRPr="00B0083D">
              <w:rPr>
                <w:rFonts w:ascii="標楷體" w:eastAsia="標楷體" w:hAnsi="標楷體" w:hint="eastAsia"/>
                <w:szCs w:val="24"/>
              </w:rPr>
              <w:t>、機構、單位之</w:t>
            </w:r>
            <w:r w:rsidR="00EC0B0A" w:rsidRPr="00B0083D">
              <w:rPr>
                <w:rFonts w:ascii="標楷體" w:eastAsia="標楷體" w:hAnsi="標楷體" w:hint="eastAsia"/>
                <w:szCs w:val="24"/>
              </w:rPr>
              <w:t>委</w:t>
            </w:r>
            <w:r w:rsidR="00BE355E" w:rsidRPr="00B0083D">
              <w:rPr>
                <w:rFonts w:ascii="標楷體" w:eastAsia="標楷體" w:hAnsi="標楷體" w:hint="eastAsia"/>
                <w:szCs w:val="24"/>
              </w:rPr>
              <w:t>員</w:t>
            </w:r>
            <w:r w:rsidR="002D1AC7" w:rsidRPr="00B0083D">
              <w:rPr>
                <w:rFonts w:ascii="標楷體" w:eastAsia="標楷體" w:hAnsi="標楷體" w:hint="eastAsia"/>
                <w:szCs w:val="24"/>
              </w:rPr>
              <w:t>或成員</w:t>
            </w:r>
            <w:r w:rsidR="00BE355E" w:rsidRPr="00B0083D">
              <w:rPr>
                <w:rFonts w:ascii="標楷體" w:eastAsia="標楷體" w:hAnsi="標楷體" w:hint="eastAsia"/>
                <w:szCs w:val="24"/>
              </w:rPr>
              <w:t>。</w:t>
            </w:r>
          </w:p>
          <w:p w:rsidR="00FC0318" w:rsidRPr="00B0083D" w:rsidRDefault="00FC0318" w:rsidP="002F2565">
            <w:pPr>
              <w:widowControl/>
              <w:ind w:leftChars="83" w:left="199" w:firstLineChars="200" w:firstLine="480"/>
              <w:jc w:val="both"/>
              <w:rPr>
                <w:rFonts w:ascii="Times New Roman" w:eastAsia="標楷體" w:hAnsi="標楷體" w:cs="Times New Roman"/>
                <w:szCs w:val="24"/>
              </w:rPr>
            </w:pPr>
            <w:r w:rsidRPr="00B0083D">
              <w:rPr>
                <w:rFonts w:ascii="標楷體" w:eastAsia="標楷體" w:hAnsi="標楷體" w:hint="eastAsia"/>
                <w:szCs w:val="24"/>
              </w:rPr>
              <w:t>審</w:t>
            </w:r>
            <w:r w:rsidR="00EB6AA8" w:rsidRPr="00B0083D">
              <w:rPr>
                <w:rFonts w:ascii="標楷體" w:eastAsia="標楷體" w:hAnsi="標楷體" w:hint="eastAsia"/>
                <w:szCs w:val="24"/>
              </w:rPr>
              <w:t>議</w:t>
            </w:r>
            <w:r w:rsidRPr="00B0083D">
              <w:rPr>
                <w:rFonts w:ascii="標楷體" w:eastAsia="標楷體" w:hAnsi="標楷體" w:hint="eastAsia"/>
                <w:szCs w:val="24"/>
              </w:rPr>
              <w:t>會</w:t>
            </w:r>
            <w:r w:rsidRPr="00B0083D">
              <w:rPr>
                <w:rFonts w:ascii="標楷體" w:eastAsia="標楷體" w:hAnsi="標楷體"/>
                <w:szCs w:val="24"/>
              </w:rPr>
              <w:t>委員出席人</w:t>
            </w:r>
            <w:r w:rsidRPr="00B0083D">
              <w:rPr>
                <w:rFonts w:ascii="Times New Roman" w:eastAsia="標楷體" w:hAnsi="標楷體" w:cs="Times New Roman"/>
                <w:szCs w:val="24"/>
              </w:rPr>
              <w:t>數之計算方式，應將迴避之委員人數予以扣除，作為委員總數之基準。</w:t>
            </w:r>
            <w:r w:rsidRPr="00B0083D">
              <w:rPr>
                <w:rFonts w:ascii="Times New Roman" w:eastAsia="標楷體" w:hAnsi="標楷體" w:cs="Times New Roman" w:hint="eastAsia"/>
                <w:szCs w:val="24"/>
              </w:rPr>
              <w:t xml:space="preserve"> </w:t>
            </w:r>
          </w:p>
          <w:p w:rsidR="00AA1E98" w:rsidRPr="00B0083D" w:rsidRDefault="00FC0318" w:rsidP="0052069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各級主管機關得訂定更嚴格之迴避原則，納入第</w:t>
            </w:r>
            <w:r w:rsidR="00AA1E98" w:rsidRPr="00B0083D">
              <w:rPr>
                <w:rFonts w:ascii="標楷體" w:eastAsia="標楷體" w:hAnsi="標楷體" w:hint="eastAsia"/>
                <w:szCs w:val="24"/>
              </w:rPr>
              <w:t>四</w:t>
            </w:r>
            <w:r w:rsidRPr="00B0083D">
              <w:rPr>
                <w:rFonts w:ascii="標楷體" w:eastAsia="標楷體" w:hAnsi="標楷體" w:hint="eastAsia"/>
                <w:szCs w:val="24"/>
              </w:rPr>
              <w:t>條審</w:t>
            </w:r>
            <w:r w:rsidR="00EB6AA8" w:rsidRPr="00B0083D">
              <w:rPr>
                <w:rFonts w:ascii="標楷體" w:eastAsia="標楷體" w:hAnsi="標楷體" w:hint="eastAsia"/>
                <w:szCs w:val="24"/>
              </w:rPr>
              <w:t>議</w:t>
            </w:r>
            <w:r w:rsidRPr="00B0083D">
              <w:rPr>
                <w:rFonts w:ascii="標楷體" w:eastAsia="標楷體" w:hAnsi="標楷體" w:hint="eastAsia"/>
                <w:szCs w:val="24"/>
              </w:rPr>
              <w:t>會</w:t>
            </w:r>
            <w:r w:rsidR="00561414" w:rsidRPr="00B0083D">
              <w:rPr>
                <w:rFonts w:ascii="標楷體" w:eastAsia="標楷體" w:hAnsi="標楷體" w:hint="eastAsia"/>
                <w:szCs w:val="24"/>
              </w:rPr>
              <w:t>或</w:t>
            </w:r>
            <w:r w:rsidR="00AA1E98" w:rsidRPr="00B0083D">
              <w:rPr>
                <w:rFonts w:ascii="標楷體" w:eastAsia="標楷體" w:hAnsi="標楷體" w:hint="eastAsia"/>
                <w:szCs w:val="24"/>
              </w:rPr>
              <w:t>第五</w:t>
            </w:r>
            <w:r w:rsidRPr="00B0083D">
              <w:rPr>
                <w:rFonts w:ascii="標楷體" w:eastAsia="標楷體" w:hAnsi="標楷體" w:hint="eastAsia"/>
                <w:szCs w:val="24"/>
              </w:rPr>
              <w:t>條專案小組</w:t>
            </w:r>
            <w:r w:rsidR="006370F1" w:rsidRPr="00B0083D">
              <w:rPr>
                <w:rFonts w:ascii="標楷體" w:eastAsia="標楷體" w:hAnsi="標楷體" w:hint="eastAsia"/>
                <w:szCs w:val="24"/>
              </w:rPr>
              <w:t>設置</w:t>
            </w:r>
            <w:r w:rsidR="00520690" w:rsidRPr="00B0083D">
              <w:rPr>
                <w:rFonts w:ascii="標楷體" w:eastAsia="標楷體" w:hAnsi="標楷體" w:hint="eastAsia"/>
                <w:szCs w:val="24"/>
              </w:rPr>
              <w:t>管理</w:t>
            </w:r>
            <w:r w:rsidRPr="00B0083D">
              <w:rPr>
                <w:rFonts w:ascii="標楷體" w:eastAsia="標楷體" w:hAnsi="標楷體" w:hint="eastAsia"/>
                <w:szCs w:val="24"/>
              </w:rPr>
              <w:t>辦法。</w:t>
            </w:r>
          </w:p>
        </w:tc>
        <w:tc>
          <w:tcPr>
            <w:tcW w:w="3828" w:type="dxa"/>
          </w:tcPr>
          <w:p w:rsidR="00FC0318" w:rsidRPr="00B0083D" w:rsidRDefault="00FC0318" w:rsidP="003806DE">
            <w:pPr>
              <w:jc w:val="both"/>
              <w:rPr>
                <w:rFonts w:ascii="標楷體" w:eastAsia="標楷體" w:hAnsi="標楷體"/>
                <w:szCs w:val="24"/>
              </w:rPr>
            </w:pPr>
          </w:p>
        </w:tc>
        <w:tc>
          <w:tcPr>
            <w:tcW w:w="2693" w:type="dxa"/>
          </w:tcPr>
          <w:p w:rsidR="00FC0318" w:rsidRPr="00B0083D" w:rsidRDefault="00FC0318" w:rsidP="00686B74">
            <w:pPr>
              <w:pStyle w:val="a9"/>
              <w:numPr>
                <w:ilvl w:val="0"/>
                <w:numId w:val="14"/>
              </w:numPr>
              <w:snapToGrid w:val="0"/>
              <w:ind w:leftChars="0" w:left="482" w:hanging="482"/>
              <w:jc w:val="both"/>
              <w:rPr>
                <w:rFonts w:ascii="標楷體" w:eastAsia="標楷體" w:hAnsi="標楷體"/>
                <w:szCs w:val="24"/>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FC0318" w:rsidRPr="00B0083D" w:rsidRDefault="004B1F72" w:rsidP="00462D49">
            <w:pPr>
              <w:pStyle w:val="a9"/>
              <w:numPr>
                <w:ilvl w:val="0"/>
                <w:numId w:val="1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為提升環境影響評估審查之公信力，</w:t>
            </w:r>
            <w:r w:rsidR="00486578" w:rsidRPr="00B0083D">
              <w:rPr>
                <w:rFonts w:ascii="標楷體" w:eastAsia="標楷體" w:hAnsi="標楷體" w:hint="eastAsia"/>
                <w:szCs w:val="24"/>
              </w:rPr>
              <w:t>與政府機關</w:t>
            </w:r>
            <w:r w:rsidR="00092CB4" w:rsidRPr="00B0083D">
              <w:rPr>
                <w:rFonts w:ascii="標楷體" w:eastAsia="標楷體" w:hAnsi="標楷體" w:hint="eastAsia"/>
                <w:szCs w:val="24"/>
              </w:rPr>
              <w:t>有關之開發行為</w:t>
            </w:r>
            <w:r w:rsidR="00486578" w:rsidRPr="00B0083D">
              <w:rPr>
                <w:rFonts w:ascii="標楷體" w:eastAsia="標楷體" w:hAnsi="標楷體" w:hint="eastAsia"/>
                <w:szCs w:val="24"/>
              </w:rPr>
              <w:t>，</w:t>
            </w:r>
            <w:r w:rsidR="00092CB4" w:rsidRPr="00B0083D">
              <w:rPr>
                <w:rFonts w:ascii="標楷體" w:eastAsia="標楷體" w:hAnsi="標楷體" w:hint="eastAsia"/>
                <w:szCs w:val="24"/>
              </w:rPr>
              <w:t>其涉有利害關係之政府機關</w:t>
            </w:r>
            <w:r w:rsidRPr="00B0083D">
              <w:rPr>
                <w:rFonts w:ascii="標楷體" w:eastAsia="標楷體" w:hAnsi="標楷體" w:hint="eastAsia"/>
                <w:szCs w:val="24"/>
              </w:rPr>
              <w:t>代表應全數迴避</w:t>
            </w:r>
            <w:r w:rsidR="00486578" w:rsidRPr="00B0083D">
              <w:rPr>
                <w:rFonts w:ascii="標楷體" w:eastAsia="標楷體" w:hAnsi="標楷體" w:hint="eastAsia"/>
                <w:szCs w:val="24"/>
              </w:rPr>
              <w:t>參與審</w:t>
            </w:r>
            <w:r w:rsidR="00407340" w:rsidRPr="00B0083D">
              <w:rPr>
                <w:rFonts w:ascii="標楷體" w:eastAsia="標楷體" w:hAnsi="標楷體" w:hint="eastAsia"/>
                <w:szCs w:val="24"/>
              </w:rPr>
              <w:t>查</w:t>
            </w:r>
            <w:r w:rsidRPr="00B0083D">
              <w:rPr>
                <w:rFonts w:ascii="標楷體" w:eastAsia="標楷體" w:hAnsi="標楷體" w:hint="eastAsia"/>
                <w:szCs w:val="24"/>
              </w:rPr>
              <w:t>，</w:t>
            </w:r>
            <w:r w:rsidR="00486578" w:rsidRPr="00B0083D">
              <w:rPr>
                <w:rFonts w:ascii="標楷體" w:eastAsia="標楷體" w:hAnsi="標楷體" w:hint="eastAsia"/>
                <w:szCs w:val="24"/>
              </w:rPr>
              <w:t>除去審議會</w:t>
            </w:r>
            <w:r w:rsidRPr="00B0083D">
              <w:rPr>
                <w:rFonts w:ascii="標楷體" w:eastAsia="標楷體" w:hAnsi="標楷體" w:hint="eastAsia"/>
                <w:szCs w:val="24"/>
              </w:rPr>
              <w:t>為機關首長政策背書之可能性</w:t>
            </w:r>
            <w:r w:rsidR="00486578" w:rsidRPr="00B0083D">
              <w:rPr>
                <w:rFonts w:ascii="標楷體" w:eastAsia="標楷體" w:hAnsi="標楷體" w:hint="eastAsia"/>
                <w:szCs w:val="24"/>
              </w:rPr>
              <w:t>，回歸環境影響評估科學性與專業</w:t>
            </w:r>
            <w:r w:rsidR="00092CB4" w:rsidRPr="00B0083D">
              <w:rPr>
                <w:rFonts w:ascii="標楷體" w:eastAsia="標楷體" w:hAnsi="標楷體" w:hint="eastAsia"/>
                <w:szCs w:val="24"/>
              </w:rPr>
              <w:t>性</w:t>
            </w:r>
            <w:r w:rsidR="00486578" w:rsidRPr="00B0083D">
              <w:rPr>
                <w:rFonts w:ascii="標楷體" w:eastAsia="標楷體" w:hAnsi="標楷體" w:hint="eastAsia"/>
                <w:szCs w:val="24"/>
              </w:rPr>
              <w:t>之討論。</w:t>
            </w:r>
          </w:p>
          <w:p w:rsidR="002B1E0A" w:rsidRPr="00B0083D" w:rsidRDefault="002B1E0A" w:rsidP="00973A3F">
            <w:pPr>
              <w:pStyle w:val="a9"/>
              <w:numPr>
                <w:ilvl w:val="0"/>
                <w:numId w:val="1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中央機關（各部會）均有其個別組織條例與專屬業管法規，與其他中央機關之分工明確；爰此，中央機關及其所屬機關、機構或單位之開發行為應迴避者為該中央機關之委員或成員。</w:t>
            </w:r>
          </w:p>
          <w:p w:rsidR="007E3DB2" w:rsidRPr="00B0083D" w:rsidRDefault="00AA1E98" w:rsidP="00462D49">
            <w:pPr>
              <w:pStyle w:val="a9"/>
              <w:numPr>
                <w:ilvl w:val="0"/>
                <w:numId w:val="1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第四款屬促進民間參與公共建設法之開發行為，應迴避之委員或成員包括與該主辦機關具隸屬關係之機關代表</w:t>
            </w:r>
            <w:r w:rsidR="004B3A1D" w:rsidRPr="00B0083D">
              <w:rPr>
                <w:rFonts w:ascii="標楷體" w:eastAsia="標楷體" w:hAnsi="標楷體" w:hint="eastAsia"/>
                <w:szCs w:val="24"/>
              </w:rPr>
              <w:t>，以提升環境影響評估審查之公信力</w:t>
            </w:r>
            <w:r w:rsidRPr="00B0083D">
              <w:rPr>
                <w:rFonts w:ascii="標楷體" w:eastAsia="標楷體" w:hAnsi="標楷體" w:hint="eastAsia"/>
                <w:szCs w:val="24"/>
              </w:rPr>
              <w:t>。</w:t>
            </w:r>
          </w:p>
          <w:p w:rsidR="00AA1E98" w:rsidRPr="00B0083D" w:rsidRDefault="00D425AA" w:rsidP="00462D49">
            <w:pPr>
              <w:pStyle w:val="a9"/>
              <w:numPr>
                <w:ilvl w:val="0"/>
                <w:numId w:val="1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委員出席人數因迴避</w:t>
            </w:r>
            <w:r w:rsidR="004B3A1D" w:rsidRPr="00B0083D">
              <w:rPr>
                <w:rFonts w:ascii="標楷體" w:eastAsia="標楷體" w:hAnsi="標楷體" w:hint="eastAsia"/>
                <w:szCs w:val="24"/>
              </w:rPr>
              <w:t>情形</w:t>
            </w:r>
            <w:r w:rsidRPr="00B0083D">
              <w:rPr>
                <w:rFonts w:ascii="標楷體" w:eastAsia="標楷體" w:hAnsi="標楷體" w:hint="eastAsia"/>
                <w:szCs w:val="24"/>
              </w:rPr>
              <w:t>使得參與會議的實際人數減少，因此於</w:t>
            </w:r>
            <w:r w:rsidR="00AA1E98" w:rsidRPr="00B0083D">
              <w:rPr>
                <w:rFonts w:ascii="標楷體" w:eastAsia="標楷體" w:hAnsi="標楷體" w:hint="eastAsia"/>
                <w:szCs w:val="24"/>
              </w:rPr>
              <w:t>第二項</w:t>
            </w:r>
            <w:r w:rsidR="0045744B" w:rsidRPr="00B0083D">
              <w:rPr>
                <w:rFonts w:ascii="標楷體" w:eastAsia="標楷體" w:hAnsi="標楷體" w:hint="eastAsia"/>
                <w:szCs w:val="24"/>
              </w:rPr>
              <w:lastRenderedPageBreak/>
              <w:t>明定</w:t>
            </w:r>
            <w:r w:rsidR="001772C0" w:rsidRPr="00B0083D">
              <w:rPr>
                <w:rFonts w:ascii="標楷體" w:eastAsia="標楷體" w:hAnsi="標楷體" w:hint="eastAsia"/>
                <w:szCs w:val="24"/>
              </w:rPr>
              <w:t>審議</w:t>
            </w:r>
            <w:r w:rsidRPr="00B0083D">
              <w:rPr>
                <w:rFonts w:ascii="標楷體" w:eastAsia="標楷體" w:hAnsi="標楷體" w:hint="eastAsia"/>
                <w:szCs w:val="24"/>
              </w:rPr>
              <w:t>會委員出席人數之計算方式，俾使委員人數</w:t>
            </w:r>
            <w:r w:rsidR="007C3D1D" w:rsidRPr="00B0083D">
              <w:rPr>
                <w:rFonts w:ascii="標楷體" w:eastAsia="標楷體" w:hAnsi="標楷體" w:hint="eastAsia"/>
                <w:szCs w:val="24"/>
              </w:rPr>
              <w:t>之計算</w:t>
            </w:r>
            <w:r w:rsidRPr="00B0083D">
              <w:rPr>
                <w:rFonts w:ascii="標楷體" w:eastAsia="標楷體" w:hAnsi="標楷體" w:hint="eastAsia"/>
                <w:szCs w:val="24"/>
              </w:rPr>
              <w:t>有所依循。</w:t>
            </w:r>
          </w:p>
          <w:p w:rsidR="00AA1E98" w:rsidRPr="00B0083D" w:rsidRDefault="002C3055" w:rsidP="006C52C2">
            <w:pPr>
              <w:pStyle w:val="a9"/>
              <w:numPr>
                <w:ilvl w:val="0"/>
                <w:numId w:val="1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為尊重地方特性及地方自治權限</w:t>
            </w:r>
            <w:r w:rsidR="004B3A1D" w:rsidRPr="00B0083D">
              <w:rPr>
                <w:rFonts w:ascii="標楷體" w:eastAsia="標楷體" w:hAnsi="標楷體" w:hint="eastAsia"/>
                <w:szCs w:val="24"/>
              </w:rPr>
              <w:t>，</w:t>
            </w:r>
            <w:r w:rsidRPr="00B0083D">
              <w:rPr>
                <w:rFonts w:ascii="標楷體" w:eastAsia="標楷體" w:hAnsi="標楷體" w:hint="eastAsia"/>
                <w:szCs w:val="24"/>
              </w:rPr>
              <w:t>於</w:t>
            </w:r>
            <w:r w:rsidR="00AA1E98" w:rsidRPr="00B0083D">
              <w:rPr>
                <w:rFonts w:ascii="標楷體" w:eastAsia="標楷體" w:hAnsi="標楷體" w:hint="eastAsia"/>
                <w:szCs w:val="24"/>
              </w:rPr>
              <w:t>第三項授權各級主管機關</w:t>
            </w:r>
            <w:r w:rsidR="00AD787A" w:rsidRPr="00B0083D">
              <w:rPr>
                <w:rFonts w:ascii="標楷體" w:eastAsia="標楷體" w:hAnsi="標楷體" w:hint="eastAsia"/>
                <w:szCs w:val="24"/>
              </w:rPr>
              <w:t>得</w:t>
            </w:r>
            <w:r w:rsidR="00AA1E98" w:rsidRPr="00B0083D">
              <w:rPr>
                <w:rFonts w:ascii="標楷體" w:eastAsia="標楷體" w:hAnsi="標楷體" w:hint="eastAsia"/>
                <w:szCs w:val="24"/>
              </w:rPr>
              <w:t>各訂定更嚴格之迴避規定。</w:t>
            </w:r>
          </w:p>
        </w:tc>
      </w:tr>
      <w:tr w:rsidR="00FC55D1" w:rsidRPr="00B0083D" w:rsidTr="00BD60BE">
        <w:tc>
          <w:tcPr>
            <w:tcW w:w="3827" w:type="dxa"/>
          </w:tcPr>
          <w:p w:rsidR="00FC55D1" w:rsidRPr="00B0083D" w:rsidRDefault="00FC55D1" w:rsidP="00B028CA">
            <w:pPr>
              <w:ind w:left="223" w:hangingChars="93" w:hanging="223"/>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第七條</w:t>
            </w:r>
            <w:r w:rsidR="00496DD8" w:rsidRPr="00B0083D">
              <w:rPr>
                <w:rFonts w:ascii="標楷體" w:eastAsia="標楷體" w:hAnsi="標楷體" w:cs="細明體" w:hint="eastAsia"/>
                <w:kern w:val="0"/>
                <w:szCs w:val="24"/>
              </w:rPr>
              <w:t xml:space="preserve">  </w:t>
            </w:r>
            <w:r w:rsidRPr="00B0083D">
              <w:rPr>
                <w:rFonts w:ascii="標楷體" w:eastAsia="標楷體" w:hAnsi="標楷體" w:cs="細明體" w:hint="eastAsia"/>
                <w:kern w:val="0"/>
                <w:szCs w:val="24"/>
              </w:rPr>
              <w:t>中央主管機關得委辦直轄市、縣（市）主管機關辦理</w:t>
            </w:r>
            <w:r w:rsidR="00496DD8" w:rsidRPr="00B0083D">
              <w:rPr>
                <w:rFonts w:ascii="標楷體" w:eastAsia="標楷體" w:hAnsi="標楷體" w:cs="細明體" w:hint="eastAsia"/>
                <w:kern w:val="0"/>
                <w:szCs w:val="24"/>
              </w:rPr>
              <w:t>政府政策環境影響評估意見徵詢相關事宜或</w:t>
            </w:r>
            <w:r w:rsidRPr="00B0083D">
              <w:rPr>
                <w:rFonts w:ascii="標楷體" w:eastAsia="標楷體" w:hAnsi="標楷體" w:cs="細明體" w:hint="eastAsia"/>
                <w:kern w:val="0"/>
                <w:szCs w:val="24"/>
              </w:rPr>
              <w:t>開發行為環境</w:t>
            </w:r>
            <w:r w:rsidRPr="00B0083D">
              <w:rPr>
                <w:rFonts w:ascii="標楷體" w:eastAsia="標楷體" w:hAnsi="標楷體" w:hint="eastAsia"/>
                <w:szCs w:val="24"/>
              </w:rPr>
              <w:t>影響</w:t>
            </w:r>
            <w:r w:rsidRPr="00B0083D">
              <w:rPr>
                <w:rFonts w:ascii="標楷體" w:eastAsia="標楷體" w:hAnsi="標楷體" w:cs="細明體" w:hint="eastAsia"/>
                <w:kern w:val="0"/>
                <w:szCs w:val="24"/>
              </w:rPr>
              <w:t>評估之審查、監督、處分、命提環境影響調查報告書</w:t>
            </w:r>
            <w:r w:rsidR="00EC0B0A" w:rsidRPr="00B0083D">
              <w:rPr>
                <w:rFonts w:ascii="標楷體" w:eastAsia="標楷體" w:hAnsi="標楷體" w:cs="細明體" w:hint="eastAsia"/>
                <w:kern w:val="0"/>
                <w:szCs w:val="24"/>
              </w:rPr>
              <w:t>、</w:t>
            </w:r>
            <w:r w:rsidR="00496DD8" w:rsidRPr="00B0083D">
              <w:rPr>
                <w:rFonts w:ascii="標楷體" w:eastAsia="標楷體" w:hAnsi="標楷體" w:cs="細明體" w:hint="eastAsia"/>
                <w:kern w:val="0"/>
                <w:szCs w:val="24"/>
              </w:rPr>
              <w:t>因應對策、行政執行及其他</w:t>
            </w:r>
            <w:r w:rsidRPr="00B0083D">
              <w:rPr>
                <w:rFonts w:ascii="標楷體" w:eastAsia="標楷體" w:hAnsi="標楷體" w:cs="細明體" w:hint="eastAsia"/>
                <w:kern w:val="0"/>
                <w:szCs w:val="24"/>
              </w:rPr>
              <w:t>事項。</w:t>
            </w:r>
          </w:p>
          <w:p w:rsidR="00FC55D1" w:rsidRPr="00B0083D" w:rsidRDefault="00496DD8"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各級主管機關得</w:t>
            </w:r>
            <w:r w:rsidR="00FC55D1" w:rsidRPr="00B0083D">
              <w:rPr>
                <w:rFonts w:ascii="標楷體" w:eastAsia="標楷體" w:hAnsi="標楷體" w:cs="細明體" w:hint="eastAsia"/>
                <w:kern w:val="0"/>
                <w:szCs w:val="24"/>
              </w:rPr>
              <w:t>委</w:t>
            </w:r>
            <w:r w:rsidRPr="00B0083D">
              <w:rPr>
                <w:rFonts w:ascii="標楷體" w:eastAsia="標楷體" w:hAnsi="標楷體" w:cs="細明體" w:hint="eastAsia"/>
                <w:kern w:val="0"/>
                <w:szCs w:val="24"/>
              </w:rPr>
              <w:t>託或</w:t>
            </w:r>
            <w:r w:rsidR="00FC55D1" w:rsidRPr="00B0083D">
              <w:rPr>
                <w:rFonts w:ascii="標楷體" w:eastAsia="標楷體" w:hAnsi="標楷體" w:cs="細明體" w:hint="eastAsia"/>
                <w:kern w:val="0"/>
                <w:szCs w:val="24"/>
              </w:rPr>
              <w:t>委任相關機關</w:t>
            </w:r>
            <w:r w:rsidRPr="00B0083D">
              <w:rPr>
                <w:rFonts w:ascii="標楷體" w:eastAsia="標楷體" w:hAnsi="標楷體" w:cs="細明體" w:hint="eastAsia"/>
                <w:kern w:val="0"/>
                <w:szCs w:val="24"/>
              </w:rPr>
              <w:t>（構）</w:t>
            </w:r>
            <w:r w:rsidR="00FC55D1" w:rsidRPr="00B0083D">
              <w:rPr>
                <w:rFonts w:ascii="標楷體" w:eastAsia="標楷體" w:hAnsi="標楷體" w:cs="細明體" w:hint="eastAsia"/>
                <w:kern w:val="0"/>
                <w:szCs w:val="24"/>
              </w:rPr>
              <w:t>辦理環境影響評估之輔導、審查、訓練、監督、查核及其他有關事項。</w:t>
            </w:r>
          </w:p>
        </w:tc>
        <w:tc>
          <w:tcPr>
            <w:tcW w:w="3828" w:type="dxa"/>
          </w:tcPr>
          <w:p w:rsidR="00FC55D1" w:rsidRPr="00B0083D" w:rsidRDefault="00FC55D1" w:rsidP="009F54C5">
            <w:pPr>
              <w:ind w:left="173" w:hangingChars="72" w:hanging="173"/>
              <w:jc w:val="both"/>
              <w:rPr>
                <w:rFonts w:ascii="標楷體" w:eastAsia="標楷體" w:hAnsi="標楷體"/>
                <w:szCs w:val="24"/>
              </w:rPr>
            </w:pPr>
          </w:p>
        </w:tc>
        <w:tc>
          <w:tcPr>
            <w:tcW w:w="2693" w:type="dxa"/>
          </w:tcPr>
          <w:p w:rsidR="00FC55D1" w:rsidRPr="00B0083D" w:rsidRDefault="00FC55D1" w:rsidP="00345737">
            <w:pPr>
              <w:pStyle w:val="a9"/>
              <w:numPr>
                <w:ilvl w:val="0"/>
                <w:numId w:val="15"/>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54730B" w:rsidRPr="00B0083D" w:rsidRDefault="0054730B" w:rsidP="00462D49">
            <w:pPr>
              <w:pStyle w:val="a9"/>
              <w:numPr>
                <w:ilvl w:val="0"/>
                <w:numId w:val="1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環境影響評估範圍廣泛，</w:t>
            </w:r>
            <w:r w:rsidR="00DC5B8F" w:rsidRPr="00B0083D">
              <w:rPr>
                <w:rFonts w:ascii="標楷體" w:eastAsia="標楷體" w:hAnsi="標楷體" w:hint="eastAsia"/>
                <w:szCs w:val="24"/>
              </w:rPr>
              <w:t>且因各直轄市、縣（市）主管機關就特定環境影響評估案件有其專業性</w:t>
            </w:r>
            <w:r w:rsidR="004B3A1D" w:rsidRPr="00B0083D">
              <w:rPr>
                <w:rFonts w:ascii="標楷體" w:eastAsia="標楷體" w:hAnsi="標楷體" w:hint="eastAsia"/>
                <w:szCs w:val="24"/>
              </w:rPr>
              <w:t>或熟悉度（</w:t>
            </w:r>
            <w:r w:rsidR="00DC5B8F" w:rsidRPr="00B0083D">
              <w:rPr>
                <w:rFonts w:ascii="標楷體" w:eastAsia="標楷體" w:hAnsi="標楷體" w:hint="eastAsia"/>
                <w:szCs w:val="24"/>
              </w:rPr>
              <w:t>例如原屬地方主管機關審查之案件，因管轄權移轉中央，然地方主管機關就該案件</w:t>
            </w:r>
            <w:r w:rsidR="004B3A1D" w:rsidRPr="00B0083D">
              <w:rPr>
                <w:rFonts w:ascii="標楷體" w:eastAsia="標楷體" w:hAnsi="標楷體" w:hint="eastAsia"/>
                <w:szCs w:val="24"/>
              </w:rPr>
              <w:t>已有相對豐富</w:t>
            </w:r>
            <w:r w:rsidR="00DC5B8F" w:rsidRPr="00B0083D">
              <w:rPr>
                <w:rFonts w:ascii="標楷體" w:eastAsia="標楷體" w:hAnsi="標楷體" w:hint="eastAsia"/>
                <w:szCs w:val="24"/>
              </w:rPr>
              <w:t>之審查經驗或監督機制）</w:t>
            </w:r>
            <w:r w:rsidR="007C3D1D" w:rsidRPr="00B0083D">
              <w:rPr>
                <w:rFonts w:ascii="標楷體" w:eastAsia="標楷體" w:hAnsi="標楷體" w:hint="eastAsia"/>
                <w:szCs w:val="24"/>
              </w:rPr>
              <w:t>，</w:t>
            </w:r>
            <w:r w:rsidRPr="00B0083D">
              <w:rPr>
                <w:rFonts w:ascii="標楷體" w:eastAsia="標楷體" w:hAnsi="標楷體" w:hint="eastAsia"/>
                <w:szCs w:val="24"/>
              </w:rPr>
              <w:t>爰</w:t>
            </w:r>
            <w:r w:rsidR="004B3A1D" w:rsidRPr="00B0083D">
              <w:rPr>
                <w:rFonts w:ascii="標楷體" w:eastAsia="標楷體" w:hAnsi="標楷體" w:hint="eastAsia"/>
                <w:szCs w:val="24"/>
              </w:rPr>
              <w:t>於</w:t>
            </w:r>
            <w:r w:rsidR="00CA3B33" w:rsidRPr="00B0083D">
              <w:rPr>
                <w:rFonts w:ascii="標楷體" w:eastAsia="標楷體" w:hAnsi="標楷體" w:hint="eastAsia"/>
                <w:szCs w:val="24"/>
              </w:rPr>
              <w:t>第一項</w:t>
            </w:r>
            <w:r w:rsidR="006370F1" w:rsidRPr="00B0083D">
              <w:rPr>
                <w:rFonts w:ascii="標楷體" w:eastAsia="標楷體" w:hAnsi="標楷體" w:hint="eastAsia"/>
                <w:szCs w:val="24"/>
              </w:rPr>
              <w:t>規</w:t>
            </w:r>
            <w:r w:rsidR="002426FC" w:rsidRPr="00B0083D">
              <w:rPr>
                <w:rFonts w:ascii="標楷體" w:eastAsia="標楷體" w:hAnsi="標楷體" w:hint="eastAsia"/>
                <w:szCs w:val="24"/>
              </w:rPr>
              <w:t>定中央主管機關得委辦直轄市、縣（市）主管機關辦理之</w:t>
            </w:r>
            <w:r w:rsidRPr="00B0083D">
              <w:rPr>
                <w:rFonts w:ascii="標楷體" w:eastAsia="標楷體" w:hAnsi="標楷體" w:hint="eastAsia"/>
                <w:szCs w:val="24"/>
              </w:rPr>
              <w:t>事項</w:t>
            </w:r>
            <w:r w:rsidR="000028E2" w:rsidRPr="00B0083D">
              <w:rPr>
                <w:rFonts w:ascii="標楷體" w:eastAsia="標楷體" w:hAnsi="標楷體" w:hint="eastAsia"/>
                <w:szCs w:val="24"/>
              </w:rPr>
              <w:t>；中央主管機關擬委辦之事項，亦需經直轄市、縣（市）主管機關之同意始得辦理</w:t>
            </w:r>
            <w:r w:rsidR="00DC5B8F" w:rsidRPr="00B0083D">
              <w:rPr>
                <w:rFonts w:ascii="標楷體" w:eastAsia="標楷體" w:hAnsi="標楷體" w:hint="eastAsia"/>
                <w:szCs w:val="24"/>
              </w:rPr>
              <w:t>，亦即委辦事項需由中央主管機關及受委辦之直轄市、縣（市）主管機關均同意情形下始得執行</w:t>
            </w:r>
            <w:r w:rsidR="00561CD1" w:rsidRPr="00B0083D">
              <w:rPr>
                <w:rFonts w:ascii="標楷體" w:eastAsia="標楷體" w:hAnsi="標楷體" w:hint="eastAsia"/>
                <w:szCs w:val="24"/>
              </w:rPr>
              <w:t>。</w:t>
            </w:r>
          </w:p>
          <w:p w:rsidR="00FC55D1" w:rsidRPr="00B0083D" w:rsidRDefault="0054730B" w:rsidP="00462D49">
            <w:pPr>
              <w:pStyle w:val="a9"/>
              <w:numPr>
                <w:ilvl w:val="0"/>
                <w:numId w:val="1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因環境影響評估涉及多項專業知識，爰</w:t>
            </w:r>
            <w:r w:rsidR="00CA3B33" w:rsidRPr="00B0083D">
              <w:rPr>
                <w:rFonts w:ascii="標楷體" w:eastAsia="標楷體" w:hAnsi="標楷體" w:hint="eastAsia"/>
                <w:szCs w:val="24"/>
              </w:rPr>
              <w:t>於第二項</w:t>
            </w:r>
            <w:r w:rsidRPr="00B0083D">
              <w:rPr>
                <w:rFonts w:ascii="標楷體" w:eastAsia="標楷體" w:hAnsi="標楷體" w:hint="eastAsia"/>
                <w:szCs w:val="24"/>
              </w:rPr>
              <w:t>明定</w:t>
            </w:r>
            <w:r w:rsidR="00CA3B33" w:rsidRPr="00B0083D">
              <w:rPr>
                <w:rFonts w:ascii="標楷體" w:eastAsia="標楷體" w:hAnsi="標楷體" w:hint="eastAsia"/>
                <w:szCs w:val="24"/>
              </w:rPr>
              <w:t>各級主管機關</w:t>
            </w:r>
            <w:r w:rsidRPr="00B0083D">
              <w:rPr>
                <w:rFonts w:ascii="標楷體" w:eastAsia="標楷體" w:hAnsi="標楷體" w:hint="eastAsia"/>
                <w:szCs w:val="24"/>
              </w:rPr>
              <w:t>得委託或委任相關機關或專業</w:t>
            </w:r>
            <w:r w:rsidR="001F215F" w:rsidRPr="00B0083D">
              <w:rPr>
                <w:rFonts w:ascii="標楷體" w:eastAsia="標楷體" w:hAnsi="標楷體" w:hint="eastAsia"/>
                <w:szCs w:val="24"/>
              </w:rPr>
              <w:t>機</w:t>
            </w:r>
            <w:r w:rsidRPr="00B0083D">
              <w:rPr>
                <w:rFonts w:ascii="標楷體" w:eastAsia="標楷體" w:hAnsi="標楷體" w:hint="eastAsia"/>
                <w:szCs w:val="24"/>
              </w:rPr>
              <w:t>構辦理有關業務，如涉及公權</w:t>
            </w:r>
            <w:r w:rsidRPr="00B0083D">
              <w:rPr>
                <w:rFonts w:ascii="標楷體" w:eastAsia="標楷體" w:hAnsi="標楷體" w:hint="eastAsia"/>
                <w:szCs w:val="24"/>
              </w:rPr>
              <w:lastRenderedPageBreak/>
              <w:t>力之委託事項，需依行政</w:t>
            </w:r>
            <w:r w:rsidR="00074BDF" w:rsidRPr="00B0083D">
              <w:rPr>
                <w:rFonts w:ascii="標楷體" w:eastAsia="標楷體" w:hAnsi="標楷體" w:hint="eastAsia"/>
                <w:szCs w:val="24"/>
              </w:rPr>
              <w:t>程</w:t>
            </w:r>
            <w:r w:rsidRPr="00B0083D">
              <w:rPr>
                <w:rFonts w:ascii="標楷體" w:eastAsia="標楷體" w:hAnsi="標楷體" w:hint="eastAsia"/>
                <w:szCs w:val="24"/>
              </w:rPr>
              <w:t>序法規定辦理。</w:t>
            </w:r>
          </w:p>
        </w:tc>
      </w:tr>
      <w:tr w:rsidR="00FC55D1" w:rsidRPr="00B0083D" w:rsidTr="00BD60BE">
        <w:tc>
          <w:tcPr>
            <w:tcW w:w="3827" w:type="dxa"/>
          </w:tcPr>
          <w:p w:rsidR="00FC55D1" w:rsidRPr="00B0083D" w:rsidRDefault="00FC55D1" w:rsidP="009F54C5">
            <w:pPr>
              <w:ind w:left="1008" w:hangingChars="420" w:hanging="1008"/>
              <w:jc w:val="both"/>
              <w:rPr>
                <w:rFonts w:ascii="標楷體" w:eastAsia="標楷體" w:hAnsi="標楷體"/>
                <w:szCs w:val="24"/>
              </w:rPr>
            </w:pPr>
            <w:r w:rsidRPr="00B0083D">
              <w:rPr>
                <w:rFonts w:ascii="標楷體" w:eastAsia="標楷體" w:hAnsi="標楷體" w:hint="eastAsia"/>
                <w:szCs w:val="24"/>
              </w:rPr>
              <w:lastRenderedPageBreak/>
              <w:t xml:space="preserve">第二章  </w:t>
            </w:r>
            <w:r w:rsidRPr="00B0083D">
              <w:rPr>
                <w:rFonts w:ascii="標楷體" w:eastAsia="標楷體" w:hAnsi="標楷體" w:cs="細明體" w:hint="eastAsia"/>
                <w:kern w:val="0"/>
                <w:szCs w:val="24"/>
                <w:u w:val="single"/>
              </w:rPr>
              <w:t>開發行為環境影響</w:t>
            </w:r>
            <w:r w:rsidRPr="00B0083D">
              <w:rPr>
                <w:rFonts w:ascii="標楷體" w:eastAsia="標楷體" w:hAnsi="標楷體" w:hint="eastAsia"/>
                <w:szCs w:val="24"/>
              </w:rPr>
              <w:t>評估、審查及監督</w:t>
            </w:r>
          </w:p>
        </w:tc>
        <w:tc>
          <w:tcPr>
            <w:tcW w:w="3828" w:type="dxa"/>
          </w:tcPr>
          <w:p w:rsidR="00FC55D1" w:rsidRPr="00B0083D" w:rsidRDefault="00FC55D1" w:rsidP="009F54C5">
            <w:pPr>
              <w:jc w:val="both"/>
              <w:rPr>
                <w:rFonts w:ascii="標楷體" w:eastAsia="標楷體" w:hAnsi="標楷體"/>
                <w:szCs w:val="24"/>
              </w:rPr>
            </w:pPr>
            <w:r w:rsidRPr="00B0083D">
              <w:rPr>
                <w:rFonts w:ascii="標楷體" w:eastAsia="標楷體" w:hAnsi="標楷體" w:hint="eastAsia"/>
                <w:szCs w:val="24"/>
              </w:rPr>
              <w:t>第二章  評估、審查及監督</w:t>
            </w:r>
          </w:p>
        </w:tc>
        <w:tc>
          <w:tcPr>
            <w:tcW w:w="2693" w:type="dxa"/>
          </w:tcPr>
          <w:p w:rsidR="00FC55D1" w:rsidRPr="00B0083D" w:rsidRDefault="00FC55D1" w:rsidP="009F54C5">
            <w:pPr>
              <w:snapToGrid w:val="0"/>
              <w:jc w:val="both"/>
              <w:rPr>
                <w:rFonts w:ascii="標楷體" w:eastAsia="標楷體" w:hAnsi="標楷體"/>
                <w:szCs w:val="24"/>
              </w:rPr>
            </w:pPr>
            <w:r w:rsidRPr="00B0083D">
              <w:rPr>
                <w:rFonts w:ascii="標楷體" w:eastAsia="標楷體" w:hAnsi="標楷體" w:hint="eastAsia"/>
                <w:szCs w:val="24"/>
              </w:rPr>
              <w:t>本章為對於</w:t>
            </w:r>
            <w:r w:rsidRPr="00B0083D">
              <w:rPr>
                <w:rFonts w:ascii="標楷體" w:eastAsia="標楷體" w:hAnsi="標楷體" w:cs="細明體" w:hint="eastAsia"/>
                <w:kern w:val="0"/>
                <w:szCs w:val="24"/>
              </w:rPr>
              <w:t>開發行為之環境影響</w:t>
            </w:r>
            <w:r w:rsidRPr="00B0083D">
              <w:rPr>
                <w:rFonts w:ascii="標楷體" w:eastAsia="標楷體" w:hAnsi="標楷體" w:hint="eastAsia"/>
                <w:szCs w:val="24"/>
              </w:rPr>
              <w:t>評估、審查及監督，爰修正本章名稱。</w:t>
            </w:r>
          </w:p>
        </w:tc>
      </w:tr>
      <w:tr w:rsidR="00342E16" w:rsidRPr="00B0083D" w:rsidTr="00BD60BE">
        <w:tc>
          <w:tcPr>
            <w:tcW w:w="3827" w:type="dxa"/>
          </w:tcPr>
          <w:p w:rsidR="00342E16" w:rsidRPr="00B0083D" w:rsidRDefault="00342E16"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八</w:t>
            </w:r>
            <w:r w:rsidRPr="00B0083D">
              <w:rPr>
                <w:rFonts w:ascii="標楷體" w:eastAsia="標楷體" w:hAnsi="標楷體" w:hint="eastAsia"/>
                <w:szCs w:val="24"/>
              </w:rPr>
              <w:t xml:space="preserve">條  </w:t>
            </w:r>
            <w:r w:rsidR="00941049" w:rsidRPr="00B0083D">
              <w:rPr>
                <w:rFonts w:ascii="標楷體" w:eastAsia="標楷體" w:hAnsi="標楷體" w:hint="eastAsia"/>
                <w:szCs w:val="24"/>
              </w:rPr>
              <w:t>下列</w:t>
            </w:r>
            <w:r w:rsidR="00941049" w:rsidRPr="00B0083D">
              <w:rPr>
                <w:rFonts w:ascii="標楷體" w:eastAsia="標楷體" w:hAnsi="標楷體" w:cs="細明體" w:hint="eastAsia"/>
                <w:kern w:val="0"/>
                <w:szCs w:val="24"/>
              </w:rPr>
              <w:t>對</w:t>
            </w:r>
            <w:r w:rsidR="00941049" w:rsidRPr="00B0083D">
              <w:rPr>
                <w:rFonts w:ascii="標楷體" w:eastAsia="標楷體" w:hAnsi="標楷體" w:cs="細明體" w:hint="eastAsia"/>
                <w:kern w:val="0"/>
                <w:szCs w:val="24"/>
                <w:u w:val="single"/>
              </w:rPr>
              <w:t>環境有不良影響之開發行為</w:t>
            </w:r>
            <w:r w:rsidR="00941049" w:rsidRPr="00B0083D">
              <w:rPr>
                <w:rFonts w:ascii="標楷體" w:eastAsia="標楷體" w:hAnsi="標楷體" w:cs="細明體" w:hint="eastAsia"/>
                <w:kern w:val="0"/>
                <w:szCs w:val="24"/>
              </w:rPr>
              <w:t>，應實施環境影響評估：</w:t>
            </w:r>
          </w:p>
          <w:p w:rsidR="00941049"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一、工廠之設立及</w:t>
            </w:r>
            <w:r w:rsidRPr="00B0083D">
              <w:rPr>
                <w:rFonts w:ascii="標楷體" w:eastAsia="標楷體" w:hAnsi="標楷體" w:cs="細明體" w:hint="eastAsia"/>
                <w:kern w:val="0"/>
                <w:szCs w:val="24"/>
                <w:u w:val="single"/>
              </w:rPr>
              <w:t>園</w:t>
            </w:r>
            <w:r w:rsidRPr="00B0083D">
              <w:rPr>
                <w:rFonts w:ascii="標楷體" w:eastAsia="標楷體" w:hAnsi="標楷體" w:cs="細明體" w:hint="eastAsia"/>
                <w:kern w:val="0"/>
                <w:szCs w:val="24"/>
              </w:rPr>
              <w:t>區之開發。</w:t>
            </w:r>
          </w:p>
          <w:p w:rsidR="00941049"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二、道路、鐵路、大眾捷運系統、港灣及機場之開發。</w:t>
            </w:r>
          </w:p>
          <w:p w:rsidR="00941049"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三、土石採取</w:t>
            </w:r>
            <w:r w:rsidR="00484FEB" w:rsidRPr="00B0083D">
              <w:rPr>
                <w:rFonts w:ascii="標楷體" w:eastAsia="標楷體" w:hAnsi="標楷體" w:cs="細明體" w:hint="eastAsia"/>
                <w:kern w:val="0"/>
                <w:szCs w:val="24"/>
              </w:rPr>
              <w:t>、</w:t>
            </w:r>
            <w:r w:rsidRPr="00B0083D">
              <w:rPr>
                <w:rFonts w:ascii="標楷體" w:eastAsia="標楷體" w:hAnsi="標楷體" w:cs="細明體" w:hint="eastAsia"/>
                <w:kern w:val="0"/>
                <w:szCs w:val="24"/>
              </w:rPr>
              <w:t>探礦、採礦</w:t>
            </w:r>
            <w:r w:rsidR="00484FEB" w:rsidRPr="00B0083D">
              <w:rPr>
                <w:rFonts w:ascii="標楷體" w:eastAsia="標楷體" w:hAnsi="標楷體" w:cs="細明體" w:hint="eastAsia"/>
                <w:kern w:val="0"/>
                <w:szCs w:val="24"/>
                <w:u w:val="single"/>
              </w:rPr>
              <w:t>及</w:t>
            </w:r>
            <w:r w:rsidR="004B16DA" w:rsidRPr="00B0083D">
              <w:rPr>
                <w:rFonts w:ascii="標楷體" w:eastAsia="標楷體" w:hAnsi="標楷體" w:cs="細明體" w:hint="eastAsia"/>
                <w:kern w:val="0"/>
                <w:szCs w:val="24"/>
                <w:u w:val="single"/>
              </w:rPr>
              <w:t>已核定礦業用地之</w:t>
            </w:r>
            <w:r w:rsidRPr="00B0083D">
              <w:rPr>
                <w:rFonts w:ascii="標楷體" w:eastAsia="標楷體" w:hAnsi="標楷體" w:cs="細明體" w:hint="eastAsia"/>
                <w:kern w:val="0"/>
                <w:szCs w:val="24"/>
                <w:u w:val="single"/>
              </w:rPr>
              <w:t>礦業權展限</w:t>
            </w:r>
            <w:r w:rsidRPr="00B0083D">
              <w:rPr>
                <w:rFonts w:ascii="標楷體" w:eastAsia="標楷體" w:hAnsi="標楷體" w:cs="細明體" w:hint="eastAsia"/>
                <w:kern w:val="0"/>
                <w:szCs w:val="24"/>
              </w:rPr>
              <w:t>。</w:t>
            </w:r>
          </w:p>
          <w:p w:rsidR="00941049"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四、蓄水、供水、防洪排水工程之開發。</w:t>
            </w:r>
          </w:p>
          <w:p w:rsidR="00941049"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五、農、林、漁、牧地之開發利用。</w:t>
            </w:r>
          </w:p>
          <w:p w:rsidR="00484FEB" w:rsidRPr="00B0083D" w:rsidRDefault="00941049"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rPr>
              <w:t>六、遊樂</w:t>
            </w:r>
            <w:r w:rsidRPr="00B0083D">
              <w:rPr>
                <w:rFonts w:ascii="標楷體" w:eastAsia="標楷體" w:hAnsi="標楷體" w:cs="細明體" w:hint="eastAsia"/>
                <w:kern w:val="0"/>
                <w:szCs w:val="24"/>
                <w:u w:val="single"/>
              </w:rPr>
              <w:t>區</w:t>
            </w:r>
            <w:r w:rsidRPr="00B0083D">
              <w:rPr>
                <w:rFonts w:ascii="標楷體" w:eastAsia="標楷體" w:hAnsi="標楷體" w:cs="細明體" w:hint="eastAsia"/>
                <w:kern w:val="0"/>
                <w:szCs w:val="24"/>
              </w:rPr>
              <w:t>、</w:t>
            </w:r>
            <w:r w:rsidR="003F396D" w:rsidRPr="00B0083D">
              <w:rPr>
                <w:rFonts w:ascii="標楷體" w:eastAsia="標楷體" w:hAnsi="標楷體" w:cs="細明體" w:hint="eastAsia"/>
                <w:kern w:val="0"/>
                <w:szCs w:val="24"/>
              </w:rPr>
              <w:t>風景區</w:t>
            </w:r>
            <w:r w:rsidR="00407340" w:rsidRPr="00B0083D">
              <w:rPr>
                <w:rFonts w:ascii="標楷體" w:eastAsia="標楷體" w:hAnsi="標楷體" w:cs="細明體" w:hint="eastAsia"/>
                <w:kern w:val="0"/>
                <w:szCs w:val="24"/>
                <w:u w:val="single"/>
              </w:rPr>
              <w:t>及纜車</w:t>
            </w:r>
            <w:r w:rsidR="00484FEB" w:rsidRPr="00B0083D">
              <w:rPr>
                <w:rFonts w:ascii="標楷體" w:eastAsia="標楷體" w:hAnsi="標楷體" w:cs="細明體" w:hint="eastAsia"/>
                <w:kern w:val="0"/>
                <w:szCs w:val="24"/>
                <w:u w:val="single"/>
              </w:rPr>
              <w:t>之開發</w:t>
            </w:r>
            <w:r w:rsidR="00484FEB" w:rsidRPr="00B0083D">
              <w:rPr>
                <w:rFonts w:ascii="標楷體" w:eastAsia="標楷體" w:hAnsi="標楷體" w:cs="細明體" w:hint="eastAsia"/>
                <w:kern w:val="0"/>
                <w:szCs w:val="24"/>
              </w:rPr>
              <w:t>。</w:t>
            </w:r>
          </w:p>
          <w:p w:rsidR="00941049" w:rsidRPr="00B0083D" w:rsidRDefault="00484FEB"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七、</w:t>
            </w:r>
            <w:r w:rsidR="00941049" w:rsidRPr="00B0083D">
              <w:rPr>
                <w:rFonts w:ascii="標楷體" w:eastAsia="標楷體" w:hAnsi="標楷體" w:cs="細明體" w:hint="eastAsia"/>
                <w:kern w:val="0"/>
                <w:szCs w:val="24"/>
                <w:u w:val="single"/>
              </w:rPr>
              <w:t>旅館或觀光旅館</w:t>
            </w:r>
            <w:r w:rsidR="00941049" w:rsidRPr="00B0083D">
              <w:rPr>
                <w:rFonts w:ascii="標楷體" w:eastAsia="標楷體" w:hAnsi="標楷體" w:cs="細明體" w:hint="eastAsia"/>
                <w:kern w:val="0"/>
                <w:szCs w:val="24"/>
              </w:rPr>
              <w:t>之開發。</w:t>
            </w:r>
          </w:p>
          <w:p w:rsidR="00941049" w:rsidRPr="00B0083D" w:rsidRDefault="00484FEB"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八</w:t>
            </w:r>
            <w:r w:rsidR="00941049" w:rsidRPr="00B0083D">
              <w:rPr>
                <w:rFonts w:ascii="標楷體" w:eastAsia="標楷體" w:hAnsi="標楷體" w:cs="細明體" w:hint="eastAsia"/>
                <w:kern w:val="0"/>
                <w:szCs w:val="24"/>
                <w:u w:val="single"/>
              </w:rPr>
              <w:t>、高爾夫球場及運動場地之開發</w:t>
            </w:r>
            <w:r w:rsidR="00941049" w:rsidRPr="00B0083D">
              <w:rPr>
                <w:rFonts w:ascii="標楷體" w:eastAsia="標楷體" w:hAnsi="標楷體" w:cs="細明體" w:hint="eastAsia"/>
                <w:kern w:val="0"/>
                <w:szCs w:val="24"/>
              </w:rPr>
              <w:t>。</w:t>
            </w:r>
          </w:p>
          <w:p w:rsidR="00941049" w:rsidRPr="00B0083D" w:rsidRDefault="00484FEB"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九</w:t>
            </w:r>
            <w:r w:rsidR="00941049" w:rsidRPr="00B0083D">
              <w:rPr>
                <w:rFonts w:ascii="標楷體" w:eastAsia="標楷體" w:hAnsi="標楷體" w:cs="細明體" w:hint="eastAsia"/>
                <w:kern w:val="0"/>
                <w:szCs w:val="24"/>
              </w:rPr>
              <w:t>、文教及醫療建設</w:t>
            </w:r>
            <w:r w:rsidRPr="00B0083D">
              <w:rPr>
                <w:rFonts w:ascii="標楷體" w:eastAsia="標楷體" w:hAnsi="標楷體" w:cs="細明體" w:hint="eastAsia"/>
                <w:kern w:val="0"/>
                <w:szCs w:val="24"/>
                <w:u w:val="single"/>
              </w:rPr>
              <w:t>、護理機構</w:t>
            </w:r>
            <w:r w:rsidR="00941049" w:rsidRPr="00B0083D">
              <w:rPr>
                <w:rFonts w:ascii="標楷體" w:eastAsia="標楷體" w:hAnsi="標楷體" w:cs="細明體" w:hint="eastAsia"/>
                <w:kern w:val="0"/>
                <w:szCs w:val="24"/>
              </w:rPr>
              <w:t>之開發。</w:t>
            </w:r>
          </w:p>
          <w:p w:rsidR="00941049" w:rsidRPr="00B0083D" w:rsidRDefault="00484FEB"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十</w:t>
            </w:r>
            <w:r w:rsidRPr="00B0083D">
              <w:rPr>
                <w:rFonts w:ascii="標楷體" w:eastAsia="標楷體" w:hAnsi="標楷體" w:cs="細明體" w:hint="eastAsia"/>
                <w:kern w:val="0"/>
                <w:szCs w:val="24"/>
              </w:rPr>
              <w:t>、新市</w:t>
            </w:r>
            <w:r w:rsidRPr="00B0083D">
              <w:rPr>
                <w:rFonts w:ascii="標楷體" w:eastAsia="標楷體" w:hAnsi="標楷體" w:cs="細明體" w:hint="eastAsia"/>
                <w:kern w:val="0"/>
                <w:szCs w:val="24"/>
                <w:u w:val="single"/>
              </w:rPr>
              <w:t>鎮、社區、高樓建築</w:t>
            </w:r>
            <w:r w:rsidR="00844F4F" w:rsidRPr="00B0083D">
              <w:rPr>
                <w:rFonts w:ascii="標楷體" w:eastAsia="標楷體" w:hAnsi="標楷體" w:cs="細明體" w:hint="eastAsia"/>
                <w:kern w:val="0"/>
                <w:szCs w:val="24"/>
                <w:u w:val="single"/>
              </w:rPr>
              <w:t>之開發</w:t>
            </w:r>
            <w:r w:rsidRPr="00B0083D">
              <w:rPr>
                <w:rFonts w:ascii="標楷體" w:eastAsia="標楷體" w:hAnsi="標楷體" w:cs="細明體" w:hint="eastAsia"/>
                <w:kern w:val="0"/>
                <w:szCs w:val="24"/>
              </w:rPr>
              <w:t>或舊</w:t>
            </w:r>
            <w:r w:rsidRPr="00B0083D">
              <w:rPr>
                <w:rFonts w:ascii="標楷體" w:eastAsia="標楷體" w:hAnsi="標楷體" w:cs="細明體" w:hint="eastAsia"/>
                <w:kern w:val="0"/>
                <w:szCs w:val="24"/>
                <w:u w:val="single"/>
              </w:rPr>
              <w:t>社</w:t>
            </w:r>
            <w:r w:rsidR="00941049" w:rsidRPr="00B0083D">
              <w:rPr>
                <w:rFonts w:ascii="標楷體" w:eastAsia="標楷體" w:hAnsi="標楷體" w:cs="細明體" w:hint="eastAsia"/>
                <w:kern w:val="0"/>
                <w:szCs w:val="24"/>
              </w:rPr>
              <w:t>區更新。</w:t>
            </w:r>
          </w:p>
          <w:p w:rsidR="00941049"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十</w:t>
            </w:r>
            <w:r w:rsidR="00484FEB" w:rsidRPr="00B0083D">
              <w:rPr>
                <w:rFonts w:ascii="標楷體" w:eastAsia="標楷體" w:hAnsi="標楷體" w:cs="細明體" w:hint="eastAsia"/>
                <w:kern w:val="0"/>
                <w:szCs w:val="24"/>
                <w:u w:val="single"/>
              </w:rPr>
              <w:t>一</w:t>
            </w:r>
            <w:r w:rsidRPr="00B0083D">
              <w:rPr>
                <w:rFonts w:ascii="標楷體" w:eastAsia="標楷體" w:hAnsi="標楷體" w:cs="細明體" w:hint="eastAsia"/>
                <w:kern w:val="0"/>
                <w:szCs w:val="24"/>
              </w:rPr>
              <w:t>、環境保護工程之興建。</w:t>
            </w:r>
          </w:p>
          <w:p w:rsidR="00407340" w:rsidRPr="00B0083D" w:rsidRDefault="00941049" w:rsidP="00941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34" w:hangingChars="300" w:hanging="72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十</w:t>
            </w:r>
            <w:r w:rsidR="00484FEB" w:rsidRPr="00B0083D">
              <w:rPr>
                <w:rFonts w:ascii="標楷體" w:eastAsia="標楷體" w:hAnsi="標楷體" w:cs="細明體" w:hint="eastAsia"/>
                <w:kern w:val="0"/>
                <w:szCs w:val="24"/>
                <w:u w:val="single"/>
              </w:rPr>
              <w:t>二</w:t>
            </w:r>
            <w:r w:rsidRPr="00B0083D">
              <w:rPr>
                <w:rFonts w:ascii="標楷體" w:eastAsia="標楷體" w:hAnsi="標楷體" w:cs="細明體" w:hint="eastAsia"/>
                <w:kern w:val="0"/>
                <w:szCs w:val="24"/>
              </w:rPr>
              <w:t>、</w:t>
            </w:r>
            <w:r w:rsidRPr="00B0083D">
              <w:rPr>
                <w:rFonts w:ascii="標楷體" w:eastAsia="標楷體" w:hAnsi="標楷體" w:cs="細明體" w:hint="eastAsia"/>
                <w:kern w:val="0"/>
                <w:szCs w:val="24"/>
                <w:u w:val="single"/>
              </w:rPr>
              <w:t>能源或輸變電工程</w:t>
            </w:r>
            <w:r w:rsidRPr="00B0083D">
              <w:rPr>
                <w:rFonts w:ascii="標楷體" w:eastAsia="標楷體" w:hAnsi="標楷體" w:cs="細明體" w:hint="eastAsia"/>
                <w:kern w:val="0"/>
                <w:szCs w:val="24"/>
              </w:rPr>
              <w:t>之開發</w:t>
            </w:r>
            <w:r w:rsidR="00407340" w:rsidRPr="00B0083D">
              <w:rPr>
                <w:rFonts w:ascii="標楷體" w:eastAsia="標楷體" w:hAnsi="標楷體" w:cs="細明體" w:hint="eastAsia"/>
                <w:kern w:val="0"/>
                <w:szCs w:val="24"/>
              </w:rPr>
              <w:t>。</w:t>
            </w:r>
          </w:p>
          <w:p w:rsidR="00941049" w:rsidRPr="00B0083D" w:rsidRDefault="00407340" w:rsidP="003F39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34" w:hangingChars="300" w:hanging="72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十三、</w:t>
            </w:r>
            <w:r w:rsidR="00941049" w:rsidRPr="00B0083D">
              <w:rPr>
                <w:rFonts w:ascii="標楷體" w:eastAsia="標楷體" w:hAnsi="標楷體" w:cs="細明體" w:hint="eastAsia"/>
                <w:kern w:val="0"/>
                <w:szCs w:val="24"/>
              </w:rPr>
              <w:t>放射性</w:t>
            </w:r>
            <w:r w:rsidR="00941049" w:rsidRPr="00B0083D">
              <w:rPr>
                <w:rFonts w:ascii="標楷體" w:eastAsia="標楷體" w:hAnsi="標楷體" w:cs="細明體" w:hint="eastAsia"/>
                <w:kern w:val="0"/>
                <w:szCs w:val="24"/>
                <w:u w:val="single"/>
              </w:rPr>
              <w:t>廢棄物貯存處理設施</w:t>
            </w:r>
            <w:r w:rsidR="00941049" w:rsidRPr="00B0083D">
              <w:rPr>
                <w:rFonts w:ascii="標楷體" w:eastAsia="標楷體" w:hAnsi="標楷體" w:cs="細明體" w:hint="eastAsia"/>
                <w:kern w:val="0"/>
                <w:szCs w:val="24"/>
              </w:rPr>
              <w:t>之興建。</w:t>
            </w:r>
          </w:p>
          <w:p w:rsidR="00941049" w:rsidRPr="00B0083D" w:rsidRDefault="00A85529" w:rsidP="00407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34" w:hangingChars="300" w:hanging="72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十</w:t>
            </w:r>
            <w:r w:rsidR="00561414" w:rsidRPr="00B0083D">
              <w:rPr>
                <w:rFonts w:ascii="標楷體" w:eastAsia="標楷體" w:hAnsi="標楷體" w:cs="細明體" w:hint="eastAsia"/>
                <w:kern w:val="0"/>
                <w:szCs w:val="24"/>
                <w:u w:val="single"/>
              </w:rPr>
              <w:t>四</w:t>
            </w:r>
            <w:r w:rsidR="00941049" w:rsidRPr="00B0083D">
              <w:rPr>
                <w:rFonts w:ascii="標楷體" w:eastAsia="標楷體" w:hAnsi="標楷體" w:cs="細明體" w:hint="eastAsia"/>
                <w:kern w:val="0"/>
                <w:szCs w:val="24"/>
                <w:u w:val="single"/>
              </w:rPr>
              <w:t>、</w:t>
            </w:r>
            <w:r w:rsidR="00941049" w:rsidRPr="00B0083D">
              <w:rPr>
                <w:rFonts w:ascii="標楷體" w:eastAsia="標楷體" w:hAnsi="標楷體" w:cs="細明體" w:hint="eastAsia"/>
                <w:kern w:val="0"/>
                <w:szCs w:val="24"/>
              </w:rPr>
              <w:t>其他經中央主管機關公告者。</w:t>
            </w:r>
          </w:p>
          <w:p w:rsidR="00342E16" w:rsidRPr="00B0083D" w:rsidRDefault="00342E16"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hint="eastAsia"/>
                <w:szCs w:val="24"/>
              </w:rPr>
              <w:t>前項</w:t>
            </w:r>
            <w:r w:rsidRPr="00B0083D">
              <w:rPr>
                <w:rFonts w:ascii="標楷體" w:eastAsia="標楷體" w:hAnsi="標楷體" w:hint="eastAsia"/>
                <w:szCs w:val="24"/>
                <w:u w:val="single"/>
              </w:rPr>
              <w:t>應實施環境影響評估之開發行為，</w:t>
            </w:r>
            <w:r w:rsidRPr="00B0083D">
              <w:rPr>
                <w:rFonts w:ascii="標楷體" w:eastAsia="標楷體" w:hAnsi="標楷體" w:cs="細明體" w:hint="eastAsia"/>
                <w:kern w:val="0"/>
                <w:szCs w:val="24"/>
                <w:u w:val="single"/>
              </w:rPr>
              <w:t>其細目及範圍認定標準</w:t>
            </w:r>
            <w:r w:rsidRPr="00B0083D">
              <w:rPr>
                <w:rFonts w:ascii="標楷體" w:eastAsia="標楷體" w:hAnsi="標楷體" w:cs="細明體" w:hint="eastAsia"/>
                <w:kern w:val="0"/>
                <w:szCs w:val="24"/>
              </w:rPr>
              <w:t>，由中央主管機關定之</w:t>
            </w:r>
            <w:r w:rsidRPr="00B0083D">
              <w:rPr>
                <w:rFonts w:ascii="標楷體" w:eastAsia="標楷體" w:hAnsi="標楷體" w:cs="新細明體" w:hint="eastAsia"/>
                <w:kern w:val="0"/>
                <w:szCs w:val="24"/>
              </w:rPr>
              <w:t>。</w:t>
            </w:r>
          </w:p>
          <w:p w:rsidR="00074BDF" w:rsidRPr="00B0083D" w:rsidRDefault="00074BDF" w:rsidP="002F2565">
            <w:pPr>
              <w:widowControl/>
              <w:ind w:leftChars="83" w:left="199" w:firstLineChars="200" w:firstLine="480"/>
              <w:jc w:val="both"/>
              <w:rPr>
                <w:rFonts w:ascii="標楷體" w:eastAsia="標楷體" w:hAnsi="標楷體" w:cs="新細明體"/>
                <w:kern w:val="0"/>
                <w:szCs w:val="24"/>
                <w:u w:val="single"/>
              </w:rPr>
            </w:pPr>
            <w:r w:rsidRPr="00B0083D">
              <w:rPr>
                <w:rFonts w:ascii="標楷體" w:eastAsia="標楷體" w:hAnsi="標楷體" w:cs="新細明體" w:hint="eastAsia"/>
                <w:kern w:val="0"/>
                <w:szCs w:val="24"/>
                <w:u w:val="single"/>
              </w:rPr>
              <w:t>前項</w:t>
            </w:r>
            <w:r w:rsidR="00ED1375" w:rsidRPr="00B0083D">
              <w:rPr>
                <w:rFonts w:ascii="標楷體" w:eastAsia="標楷體" w:hAnsi="標楷體" w:cs="新細明體" w:hint="eastAsia"/>
                <w:kern w:val="0"/>
                <w:szCs w:val="24"/>
                <w:u w:val="single"/>
              </w:rPr>
              <w:t>認定標準</w:t>
            </w:r>
            <w:r w:rsidRPr="00B0083D">
              <w:rPr>
                <w:rFonts w:ascii="標楷體" w:eastAsia="標楷體" w:hAnsi="標楷體" w:cs="新細明體" w:hint="eastAsia"/>
                <w:kern w:val="0"/>
                <w:szCs w:val="24"/>
                <w:u w:val="single"/>
              </w:rPr>
              <w:t>，直轄市、縣（市）主管機關得</w:t>
            </w:r>
            <w:r w:rsidR="00F44756" w:rsidRPr="00B0083D">
              <w:rPr>
                <w:rFonts w:ascii="標楷體" w:eastAsia="標楷體" w:hAnsi="標楷體" w:cs="新細明體" w:hint="eastAsia"/>
                <w:kern w:val="0"/>
                <w:szCs w:val="24"/>
                <w:u w:val="single"/>
              </w:rPr>
              <w:t>於其審查</w:t>
            </w:r>
            <w:r w:rsidR="008C2400" w:rsidRPr="00B0083D">
              <w:rPr>
                <w:rFonts w:ascii="標楷體" w:eastAsia="標楷體" w:hAnsi="標楷體" w:cs="新細明體" w:hint="eastAsia"/>
                <w:kern w:val="0"/>
                <w:szCs w:val="24"/>
                <w:u w:val="single"/>
              </w:rPr>
              <w:t>權</w:t>
            </w:r>
            <w:r w:rsidR="00F44756" w:rsidRPr="00B0083D">
              <w:rPr>
                <w:rFonts w:ascii="標楷體" w:eastAsia="標楷體" w:hAnsi="標楷體" w:cs="新細明體" w:hint="eastAsia"/>
                <w:kern w:val="0"/>
                <w:szCs w:val="24"/>
                <w:u w:val="single"/>
              </w:rPr>
              <w:t>限</w:t>
            </w:r>
            <w:r w:rsidR="00F44756" w:rsidRPr="00B0083D">
              <w:rPr>
                <w:rFonts w:ascii="標楷體" w:eastAsia="標楷體" w:hAnsi="標楷體" w:cs="新細明體" w:hint="eastAsia"/>
                <w:kern w:val="0"/>
                <w:szCs w:val="24"/>
                <w:u w:val="single"/>
              </w:rPr>
              <w:lastRenderedPageBreak/>
              <w:t>內</w:t>
            </w:r>
            <w:r w:rsidR="008C2400" w:rsidRPr="00B0083D">
              <w:rPr>
                <w:rFonts w:ascii="標楷體" w:eastAsia="標楷體" w:hAnsi="標楷體" w:cs="新細明體" w:hint="eastAsia"/>
                <w:kern w:val="0"/>
                <w:szCs w:val="24"/>
                <w:u w:val="single"/>
              </w:rPr>
              <w:t>新增</w:t>
            </w:r>
            <w:r w:rsidR="00ED1375" w:rsidRPr="00B0083D">
              <w:rPr>
                <w:rFonts w:ascii="標楷體" w:eastAsia="標楷體" w:hAnsi="標楷體" w:cs="新細明體" w:hint="eastAsia"/>
                <w:kern w:val="0"/>
                <w:szCs w:val="24"/>
                <w:u w:val="single"/>
              </w:rPr>
              <w:t>細目</w:t>
            </w:r>
            <w:r w:rsidR="00F44756" w:rsidRPr="00B0083D">
              <w:rPr>
                <w:rFonts w:ascii="標楷體" w:eastAsia="標楷體" w:hAnsi="標楷體" w:cs="新細明體" w:hint="eastAsia"/>
                <w:kern w:val="0"/>
                <w:szCs w:val="24"/>
                <w:u w:val="single"/>
              </w:rPr>
              <w:t>或</w:t>
            </w:r>
            <w:r w:rsidR="00ED1375" w:rsidRPr="00B0083D">
              <w:rPr>
                <w:rFonts w:ascii="標楷體" w:eastAsia="標楷體" w:hAnsi="標楷體" w:cs="新細明體" w:hint="eastAsia"/>
                <w:kern w:val="0"/>
                <w:szCs w:val="24"/>
                <w:u w:val="single"/>
              </w:rPr>
              <w:t>加嚴範圍</w:t>
            </w:r>
            <w:r w:rsidR="00F44756" w:rsidRPr="00B0083D">
              <w:rPr>
                <w:rFonts w:ascii="標楷體" w:eastAsia="標楷體" w:hAnsi="標楷體" w:cs="新細明體" w:hint="eastAsia"/>
                <w:kern w:val="0"/>
                <w:szCs w:val="24"/>
                <w:u w:val="single"/>
              </w:rPr>
              <w:t>，擬訂認定標準</w:t>
            </w:r>
            <w:r w:rsidRPr="00B0083D">
              <w:rPr>
                <w:rFonts w:ascii="標楷體" w:eastAsia="標楷體" w:hAnsi="標楷體" w:cs="新細明體" w:hint="eastAsia"/>
                <w:kern w:val="0"/>
                <w:szCs w:val="24"/>
                <w:u w:val="single"/>
              </w:rPr>
              <w:t>，報請中央主管機關核定。</w:t>
            </w:r>
          </w:p>
          <w:p w:rsidR="00342E16" w:rsidRPr="00B0083D" w:rsidRDefault="00342E16"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第一項應實施環境影響評估之開發行為，其書件之程式、環境影響評估事項及調查方法、調查評估者之資格限制、資訊公開及民眾參與方式、環境影響之預防對策、書件</w:t>
            </w:r>
            <w:r w:rsidR="00190A25" w:rsidRPr="00B0083D">
              <w:rPr>
                <w:rFonts w:ascii="標楷體" w:eastAsia="標楷體" w:hAnsi="標楷體" w:cs="細明體" w:hint="eastAsia"/>
                <w:kern w:val="0"/>
                <w:szCs w:val="24"/>
                <w:u w:val="single"/>
              </w:rPr>
              <w:t>未符程式之補正程序以及其他應遵行事項之作業準則，由中央主管機關</w:t>
            </w:r>
            <w:r w:rsidRPr="00B0083D">
              <w:rPr>
                <w:rFonts w:ascii="標楷體" w:eastAsia="標楷體" w:hAnsi="標楷體" w:cs="細明體" w:hint="eastAsia"/>
                <w:kern w:val="0"/>
                <w:szCs w:val="24"/>
                <w:u w:val="single"/>
              </w:rPr>
              <w:t>定之。</w:t>
            </w:r>
          </w:p>
        </w:tc>
        <w:tc>
          <w:tcPr>
            <w:tcW w:w="3828" w:type="dxa"/>
          </w:tcPr>
          <w:p w:rsidR="00342E16" w:rsidRPr="00B0083D" w:rsidRDefault="00342E16"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第五條  </w:t>
            </w:r>
            <w:r w:rsidRPr="00B0083D">
              <w:rPr>
                <w:rFonts w:ascii="標楷體" w:eastAsia="標楷體" w:hAnsi="標楷體" w:cs="細明體" w:hint="eastAsia"/>
                <w:kern w:val="0"/>
                <w:szCs w:val="24"/>
              </w:rPr>
              <w:t>下列開發行為對環境有不良影響之</w:t>
            </w:r>
            <w:r w:rsidRPr="00B0083D">
              <w:rPr>
                <w:rFonts w:ascii="標楷體" w:eastAsia="標楷體" w:hAnsi="標楷體" w:cs="細明體" w:hint="eastAsia"/>
                <w:kern w:val="0"/>
                <w:szCs w:val="24"/>
                <w:u w:val="single"/>
              </w:rPr>
              <w:t>虞者</w:t>
            </w:r>
            <w:r w:rsidRPr="00B0083D">
              <w:rPr>
                <w:rFonts w:ascii="標楷體" w:eastAsia="標楷體" w:hAnsi="標楷體" w:cs="細明體" w:hint="eastAsia"/>
                <w:kern w:val="0"/>
                <w:szCs w:val="24"/>
              </w:rPr>
              <w:t>，應實施環境影響評估：</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一、工廠之設立及工業區之開發。</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二、道路、鐵路、大眾捷運系統、港灣及機場之開發。</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三、土石採取及探礦、採礦。</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四、蓄水、供水、防洪排水工程之開發。</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五、農、林、漁、牧地之開發利用。</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六、遊樂、風景區、高爾夫球場及運動場地之開發。</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七、文教、醫療建設之開發。</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rPr>
              <w:t>八、新市區建設及高樓建築或舊市區更新。</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九、環境保護工程之興建。</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十、核能及其他能源之開發及放射性核廢料儲存或處理場所之興建。</w:t>
            </w:r>
          </w:p>
          <w:p w:rsidR="00342E16" w:rsidRPr="00B0083D" w:rsidRDefault="00342E16" w:rsidP="00342E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十一、其他經中央主管機關公告者。</w:t>
            </w:r>
          </w:p>
          <w:p w:rsidR="00342E16" w:rsidRPr="00B0083D" w:rsidRDefault="00342E16"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szCs w:val="24"/>
                <w:u w:val="single"/>
              </w:rPr>
            </w:pPr>
            <w:r w:rsidRPr="00B0083D">
              <w:rPr>
                <w:rFonts w:ascii="標楷體" w:eastAsia="標楷體" w:hAnsi="標楷體" w:cs="細明體" w:hint="eastAsia"/>
                <w:kern w:val="0"/>
                <w:szCs w:val="24"/>
              </w:rPr>
              <w:t>前項開發行為應實施環境影響評估者，其認定標準、細目及環境影響評估作業準則，由中央主管機關</w:t>
            </w:r>
            <w:r w:rsidRPr="00B0083D">
              <w:rPr>
                <w:rFonts w:ascii="標楷體" w:eastAsia="標楷體" w:hAnsi="標楷體" w:cs="細明體" w:hint="eastAsia"/>
                <w:kern w:val="0"/>
                <w:szCs w:val="24"/>
                <w:u w:val="single"/>
              </w:rPr>
              <w:t>會商有關機關於本法公布施行後一年內</w:t>
            </w:r>
            <w:r w:rsidRPr="00B0083D">
              <w:rPr>
                <w:rFonts w:ascii="標楷體" w:eastAsia="標楷體" w:hAnsi="標楷體" w:cs="細明體" w:hint="eastAsia"/>
                <w:kern w:val="0"/>
                <w:szCs w:val="24"/>
              </w:rPr>
              <w:t>定之</w:t>
            </w:r>
            <w:r w:rsidRPr="00B0083D">
              <w:rPr>
                <w:rFonts w:ascii="標楷體" w:eastAsia="標楷體" w:hAnsi="標楷體" w:cs="細明體" w:hint="eastAsia"/>
                <w:kern w:val="0"/>
                <w:szCs w:val="24"/>
                <w:u w:val="single"/>
              </w:rPr>
              <w:t>，</w:t>
            </w:r>
            <w:r w:rsidRPr="00B0083D">
              <w:rPr>
                <w:rFonts w:ascii="標楷體" w:eastAsia="標楷體" w:hAnsi="標楷體" w:cs="新細明體" w:hint="eastAsia"/>
                <w:kern w:val="0"/>
                <w:szCs w:val="24"/>
                <w:u w:val="single"/>
              </w:rPr>
              <w:t>送立法院備查</w:t>
            </w:r>
            <w:r w:rsidRPr="00B0083D">
              <w:rPr>
                <w:rFonts w:ascii="標楷體" w:eastAsia="標楷體" w:hAnsi="標楷體" w:cs="新細明體" w:hint="eastAsia"/>
                <w:kern w:val="0"/>
                <w:szCs w:val="24"/>
              </w:rPr>
              <w:t>。</w:t>
            </w:r>
          </w:p>
        </w:tc>
        <w:tc>
          <w:tcPr>
            <w:tcW w:w="2693" w:type="dxa"/>
          </w:tcPr>
          <w:p w:rsidR="00342E16" w:rsidRPr="00B0083D" w:rsidRDefault="000026F9" w:rsidP="002D388B">
            <w:pPr>
              <w:pStyle w:val="a9"/>
              <w:numPr>
                <w:ilvl w:val="0"/>
                <w:numId w:val="1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w:t>
            </w:r>
            <w:r w:rsidR="00342E16" w:rsidRPr="00B0083D">
              <w:rPr>
                <w:rFonts w:ascii="標楷體" w:eastAsia="標楷體" w:hAnsi="標楷體" w:hint="eastAsia"/>
                <w:szCs w:val="24"/>
              </w:rPr>
              <w:t>次變更。</w:t>
            </w:r>
          </w:p>
          <w:p w:rsidR="00342E16" w:rsidRPr="00B0083D" w:rsidRDefault="00561414" w:rsidP="004A308A">
            <w:pPr>
              <w:pStyle w:val="a9"/>
              <w:numPr>
                <w:ilvl w:val="0"/>
                <w:numId w:val="16"/>
              </w:numPr>
              <w:snapToGrid w:val="0"/>
              <w:ind w:leftChars="0" w:left="482" w:hanging="482"/>
              <w:jc w:val="both"/>
              <w:rPr>
                <w:rFonts w:ascii="標楷體" w:eastAsia="標楷體" w:hAnsi="標楷體"/>
                <w:szCs w:val="24"/>
              </w:rPr>
            </w:pPr>
            <w:r w:rsidRPr="00B0083D">
              <w:rPr>
                <w:rFonts w:ascii="Times New Roman" w:eastAsia="標楷體" w:hAnsi="標楷體" w:cs="Times New Roman"/>
                <w:szCs w:val="24"/>
              </w:rPr>
              <w:t>現行條文</w:t>
            </w:r>
            <w:r w:rsidRPr="00B0083D">
              <w:rPr>
                <w:rFonts w:ascii="Times New Roman" w:eastAsia="標楷體" w:hAnsi="標楷體" w:cs="Times New Roman" w:hint="eastAsia"/>
                <w:szCs w:val="24"/>
              </w:rPr>
              <w:t>第一項列對環境有不良影響之虞之</w:t>
            </w:r>
            <w:r w:rsidRPr="00B0083D">
              <w:rPr>
                <w:rFonts w:ascii="Times New Roman" w:eastAsia="標楷體" w:hAnsi="標楷體" w:cs="Times New Roman"/>
                <w:szCs w:val="24"/>
              </w:rPr>
              <w:t>開發行為</w:t>
            </w:r>
            <w:r w:rsidRPr="00B0083D">
              <w:rPr>
                <w:rFonts w:ascii="新細明體" w:eastAsia="新細明體" w:hAnsi="新細明體" w:cs="Times New Roman" w:hint="eastAsia"/>
                <w:szCs w:val="24"/>
              </w:rPr>
              <w:t>，</w:t>
            </w:r>
            <w:r w:rsidRPr="00B0083D">
              <w:rPr>
                <w:rFonts w:ascii="Times New Roman" w:eastAsia="標楷體" w:hAnsi="標楷體" w:cs="Times New Roman"/>
                <w:szCs w:val="24"/>
              </w:rPr>
              <w:t>係於</w:t>
            </w:r>
            <w:r w:rsidRPr="00B0083D">
              <w:rPr>
                <w:rFonts w:ascii="Times New Roman" w:eastAsia="標楷體" w:hAnsi="標楷體" w:cs="Times New Roman" w:hint="eastAsia"/>
                <w:szCs w:val="24"/>
              </w:rPr>
              <w:t>八十三</w:t>
            </w:r>
            <w:r w:rsidRPr="00B0083D">
              <w:rPr>
                <w:rFonts w:ascii="Times New Roman" w:eastAsia="標楷體" w:hAnsi="標楷體" w:cs="Times New Roman"/>
                <w:szCs w:val="24"/>
              </w:rPr>
              <w:t>年訂定迄今，配合社會環境變遷，增列應實施開發行為之類型</w:t>
            </w:r>
            <w:r w:rsidR="00244D4E" w:rsidRPr="00B0083D">
              <w:rPr>
                <w:rFonts w:ascii="標楷體" w:eastAsia="標楷體" w:hAnsi="標楷體" w:hint="eastAsia"/>
                <w:szCs w:val="24"/>
              </w:rPr>
              <w:t>。</w:t>
            </w:r>
          </w:p>
          <w:p w:rsidR="00244D4E" w:rsidRPr="00B0083D" w:rsidRDefault="00561414" w:rsidP="004A308A">
            <w:pPr>
              <w:pStyle w:val="a9"/>
              <w:numPr>
                <w:ilvl w:val="0"/>
                <w:numId w:val="1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為符合明確性原則，將現行條文第二項授權訂定之開發行為應實施環境影響評估細目及範圍認定標準，與環境影響評估作業準則，分二項分別敘明其授權範圍，爰修正第二項、增列第四項</w:t>
            </w:r>
            <w:r w:rsidR="00244D4E" w:rsidRPr="00B0083D">
              <w:rPr>
                <w:rFonts w:ascii="標楷體" w:eastAsia="標楷體" w:hAnsi="標楷體" w:hint="eastAsia"/>
                <w:szCs w:val="24"/>
              </w:rPr>
              <w:t>。</w:t>
            </w:r>
          </w:p>
          <w:p w:rsidR="00342E16" w:rsidRPr="00B0083D" w:rsidRDefault="00561414" w:rsidP="00561414">
            <w:pPr>
              <w:pStyle w:val="a9"/>
              <w:numPr>
                <w:ilvl w:val="0"/>
                <w:numId w:val="1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尊重地方特性、保護環境需求及地方自治權限，且考量各地方政府所轄管之環境、區域與發展規劃有其特殊性及差異性，爰增列各直轄市、縣（市）主管機關得就屬地方政府審議之開發行為加嚴或新增其應實施環境影響評估之細目及範圍程序規定，增列第三項</w:t>
            </w:r>
            <w:r w:rsidR="00E66E2C" w:rsidRPr="00B0083D">
              <w:rPr>
                <w:rFonts w:ascii="標楷體" w:eastAsia="標楷體" w:hAnsi="標楷體" w:hint="eastAsia"/>
                <w:szCs w:val="24"/>
              </w:rPr>
              <w:t>。</w:t>
            </w:r>
          </w:p>
          <w:p w:rsidR="00561414" w:rsidRPr="00B0083D" w:rsidRDefault="00561414" w:rsidP="00561414">
            <w:pPr>
              <w:pStyle w:val="a9"/>
              <w:numPr>
                <w:ilvl w:val="0"/>
                <w:numId w:val="1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會商有關機關為法規命令訂定、修正</w:t>
            </w:r>
            <w:r w:rsidRPr="00B0083D">
              <w:rPr>
                <w:rFonts w:ascii="標楷體" w:eastAsia="標楷體" w:hAnsi="標楷體" w:hint="eastAsia"/>
                <w:szCs w:val="24"/>
              </w:rPr>
              <w:lastRenderedPageBreak/>
              <w:t>之必要程序，本無待第二項規定。</w:t>
            </w:r>
          </w:p>
        </w:tc>
      </w:tr>
      <w:tr w:rsidR="00342E16" w:rsidRPr="00B0083D" w:rsidTr="00BD60BE">
        <w:tc>
          <w:tcPr>
            <w:tcW w:w="3827" w:type="dxa"/>
          </w:tcPr>
          <w:p w:rsidR="00342E16" w:rsidRPr="00B0083D" w:rsidRDefault="00342E16"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九</w:t>
            </w:r>
            <w:r w:rsidRPr="00B0083D">
              <w:rPr>
                <w:rFonts w:ascii="標楷體" w:eastAsia="標楷體" w:hAnsi="標楷體" w:hint="eastAsia"/>
                <w:szCs w:val="24"/>
              </w:rPr>
              <w:t>條</w:t>
            </w:r>
            <w:r w:rsidR="00B73780" w:rsidRPr="00B0083D">
              <w:rPr>
                <w:rFonts w:ascii="標楷體" w:eastAsia="標楷體" w:hAnsi="標楷體" w:hint="eastAsia"/>
                <w:b/>
                <w:szCs w:val="24"/>
              </w:rPr>
              <w:t xml:space="preserve">　</w:t>
            </w:r>
            <w:r w:rsidRPr="00B0083D">
              <w:rPr>
                <w:rFonts w:ascii="標楷體" w:eastAsia="標楷體" w:hAnsi="標楷體" w:cs="細明體" w:hint="eastAsia"/>
                <w:kern w:val="0"/>
                <w:szCs w:val="24"/>
              </w:rPr>
              <w:t>應實施環境影響評估</w:t>
            </w:r>
            <w:r w:rsidRPr="00B0083D">
              <w:rPr>
                <w:rFonts w:ascii="標楷體" w:eastAsia="標楷體" w:hAnsi="標楷體" w:cs="細明體" w:hint="eastAsia"/>
                <w:kern w:val="0"/>
                <w:szCs w:val="24"/>
                <w:u w:val="single"/>
              </w:rPr>
              <w:t>之開發行為</w:t>
            </w:r>
            <w:r w:rsidRPr="00B0083D">
              <w:rPr>
                <w:rFonts w:ascii="標楷體" w:eastAsia="標楷體" w:hAnsi="標楷體" w:cs="細明體" w:hint="eastAsia"/>
                <w:kern w:val="0"/>
                <w:szCs w:val="24"/>
              </w:rPr>
              <w:t>，開發單位於規劃時，應</w:t>
            </w:r>
            <w:r w:rsidR="008703A0" w:rsidRPr="00B0083D">
              <w:rPr>
                <w:rFonts w:ascii="標楷體" w:eastAsia="標楷體" w:hAnsi="標楷體" w:cs="細明體" w:hint="eastAsia"/>
                <w:kern w:val="0"/>
                <w:szCs w:val="24"/>
              </w:rPr>
              <w:t>依環境影響評估作業準則，實施第一階段環境影響評估，並作成環說</w:t>
            </w:r>
            <w:r w:rsidRPr="00B0083D">
              <w:rPr>
                <w:rFonts w:ascii="標楷體" w:eastAsia="標楷體" w:hAnsi="標楷體" w:cs="細明體" w:hint="eastAsia"/>
                <w:kern w:val="0"/>
                <w:szCs w:val="24"/>
              </w:rPr>
              <w:t>書</w:t>
            </w:r>
            <w:r w:rsidR="00717F93" w:rsidRPr="00B0083D">
              <w:rPr>
                <w:rFonts w:ascii="標楷體" w:eastAsia="標楷體" w:hAnsi="標楷體" w:cs="細明體" w:hint="eastAsia"/>
                <w:kern w:val="0"/>
                <w:szCs w:val="24"/>
              </w:rPr>
              <w:t>初稿</w:t>
            </w:r>
            <w:r w:rsidRPr="00B0083D">
              <w:rPr>
                <w:rFonts w:ascii="標楷體" w:eastAsia="標楷體" w:hAnsi="標楷體" w:cs="細明體" w:hint="eastAsia"/>
                <w:kern w:val="0"/>
                <w:szCs w:val="24"/>
              </w:rPr>
              <w:t>。</w:t>
            </w:r>
          </w:p>
          <w:p w:rsidR="00342E16" w:rsidRPr="00B0083D" w:rsidRDefault="00342E16"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w:t>
            </w:r>
            <w:r w:rsidR="008703A0" w:rsidRPr="00B0083D">
              <w:rPr>
                <w:rFonts w:ascii="標楷體" w:eastAsia="標楷體" w:hAnsi="標楷體" w:cs="細明體" w:hint="eastAsia"/>
                <w:kern w:val="0"/>
                <w:szCs w:val="24"/>
              </w:rPr>
              <w:t>項環說</w:t>
            </w:r>
            <w:r w:rsidRPr="00B0083D">
              <w:rPr>
                <w:rFonts w:ascii="標楷體" w:eastAsia="標楷體" w:hAnsi="標楷體" w:cs="細明體" w:hint="eastAsia"/>
                <w:kern w:val="0"/>
                <w:szCs w:val="24"/>
              </w:rPr>
              <w:t>書</w:t>
            </w:r>
            <w:r w:rsidR="00717F93"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rPr>
              <w:t>應記載下列事項：</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開發單位之名稱及其營業所或事務所。</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負責人之姓名。</w:t>
            </w:r>
          </w:p>
          <w:p w:rsidR="00342E16" w:rsidRPr="00B0083D" w:rsidRDefault="008703A0"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環說</w:t>
            </w:r>
            <w:r w:rsidR="00342E16" w:rsidRPr="00B0083D">
              <w:rPr>
                <w:rFonts w:ascii="標楷體" w:eastAsia="標楷體" w:hAnsi="標楷體" w:cs="細明體" w:hint="eastAsia"/>
                <w:kern w:val="0"/>
                <w:szCs w:val="24"/>
              </w:rPr>
              <w:t>書</w:t>
            </w:r>
            <w:r w:rsidR="00342E16" w:rsidRPr="00B0083D">
              <w:rPr>
                <w:rFonts w:ascii="標楷體" w:eastAsia="標楷體" w:hAnsi="標楷體" w:cs="細明體" w:hint="eastAsia"/>
                <w:kern w:val="0"/>
                <w:szCs w:val="24"/>
                <w:u w:val="single"/>
              </w:rPr>
              <w:t>調查</w:t>
            </w:r>
            <w:r w:rsidR="00342E16" w:rsidRPr="00B0083D">
              <w:rPr>
                <w:rFonts w:ascii="標楷體" w:eastAsia="標楷體" w:hAnsi="標楷體" w:cs="細明體" w:hint="eastAsia"/>
                <w:kern w:val="0"/>
                <w:szCs w:val="24"/>
              </w:rPr>
              <w:t>評估者之簽名。</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開發行為之名稱及開發場所。</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開發行為之目的及其內容。</w:t>
            </w:r>
          </w:p>
          <w:p w:rsidR="00342E16" w:rsidRPr="00B0083D" w:rsidRDefault="00342E16" w:rsidP="00946905">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開發行為可能影響範圍之各種相關計畫及環境現況。</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預測開發行為可能引起之環境影響。</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環境保護對策、替代方案。</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執行環境保護工作所需經費。</w:t>
            </w:r>
          </w:p>
          <w:p w:rsidR="00342E16" w:rsidRPr="00B0083D" w:rsidRDefault="00342E16" w:rsidP="004F3AA6">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szCs w:val="24"/>
              </w:rPr>
            </w:pPr>
            <w:r w:rsidRPr="00B0083D">
              <w:rPr>
                <w:rFonts w:ascii="標楷體" w:eastAsia="標楷體" w:hAnsi="標楷體" w:cs="新細明體" w:hint="eastAsia"/>
                <w:kern w:val="0"/>
                <w:szCs w:val="24"/>
              </w:rPr>
              <w:t>預防及減輕開發行為對環境不良影響對策摘要表。</w:t>
            </w:r>
          </w:p>
        </w:tc>
        <w:tc>
          <w:tcPr>
            <w:tcW w:w="3828" w:type="dxa"/>
          </w:tcPr>
          <w:p w:rsidR="00342E16" w:rsidRPr="00B0083D" w:rsidRDefault="00342E16"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第六條</w:t>
            </w:r>
            <w:r w:rsidR="00B73780" w:rsidRPr="00B0083D">
              <w:rPr>
                <w:rFonts w:ascii="標楷體" w:eastAsia="標楷體" w:hAnsi="標楷體" w:hint="eastAsia"/>
                <w:szCs w:val="24"/>
              </w:rPr>
              <w:t xml:space="preserve">　</w:t>
            </w:r>
            <w:r w:rsidRPr="00B0083D">
              <w:rPr>
                <w:rFonts w:ascii="標楷體" w:eastAsia="標楷體" w:hAnsi="標楷體" w:cs="細明體" w:hint="eastAsia"/>
                <w:kern w:val="0"/>
                <w:szCs w:val="24"/>
                <w:u w:val="single"/>
              </w:rPr>
              <w:t>開發行為依前條規定</w:t>
            </w:r>
            <w:r w:rsidRPr="00B0083D">
              <w:rPr>
                <w:rFonts w:ascii="標楷體" w:eastAsia="標楷體" w:hAnsi="標楷體" w:cs="細明體" w:hint="eastAsia"/>
                <w:kern w:val="0"/>
                <w:szCs w:val="24"/>
              </w:rPr>
              <w:t>應實施環境影響評估</w:t>
            </w:r>
            <w:r w:rsidRPr="00B0083D">
              <w:rPr>
                <w:rFonts w:ascii="標楷體" w:eastAsia="標楷體" w:hAnsi="標楷體" w:cs="細明體" w:hint="eastAsia"/>
                <w:kern w:val="0"/>
                <w:szCs w:val="24"/>
                <w:u w:val="single"/>
              </w:rPr>
              <w:t>者</w:t>
            </w:r>
            <w:r w:rsidRPr="00B0083D">
              <w:rPr>
                <w:rFonts w:ascii="標楷體" w:eastAsia="標楷體" w:hAnsi="標楷體" w:cs="細明體" w:hint="eastAsia"/>
                <w:kern w:val="0"/>
                <w:szCs w:val="24"/>
              </w:rPr>
              <w:t>，開發單位於規劃時，</w:t>
            </w:r>
            <w:r w:rsidR="00182FFD" w:rsidRPr="00B0083D">
              <w:rPr>
                <w:rFonts w:ascii="標楷體" w:eastAsia="標楷體" w:hAnsi="標楷體" w:cs="細明體" w:hint="eastAsia"/>
                <w:kern w:val="0"/>
                <w:szCs w:val="24"/>
              </w:rPr>
              <w:t>應依環境影響評估作業準則，實施第一階段環境影響評估，並作成環境影響說明</w:t>
            </w:r>
            <w:r w:rsidRPr="00B0083D">
              <w:rPr>
                <w:rFonts w:ascii="標楷體" w:eastAsia="標楷體" w:hAnsi="標楷體" w:cs="細明體" w:hint="eastAsia"/>
                <w:kern w:val="0"/>
                <w:szCs w:val="24"/>
              </w:rPr>
              <w:t>書。</w:t>
            </w:r>
          </w:p>
          <w:p w:rsidR="00342E16" w:rsidRPr="00B0083D" w:rsidRDefault="008703A0"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w:t>
            </w:r>
            <w:r w:rsidR="00182FFD" w:rsidRPr="00B0083D">
              <w:rPr>
                <w:rFonts w:ascii="標楷體" w:eastAsia="標楷體" w:hAnsi="標楷體" w:cs="細明體" w:hint="eastAsia"/>
                <w:kern w:val="0"/>
                <w:szCs w:val="24"/>
              </w:rPr>
              <w:t>環</w:t>
            </w:r>
            <w:r w:rsidR="00182FFD" w:rsidRPr="00B0083D">
              <w:rPr>
                <w:rFonts w:ascii="標楷體" w:eastAsia="標楷體" w:hAnsi="標楷體" w:cs="細明體" w:hint="eastAsia"/>
                <w:kern w:val="0"/>
                <w:szCs w:val="24"/>
                <w:u w:val="single"/>
              </w:rPr>
              <w:t>境影響</w:t>
            </w:r>
            <w:r w:rsidR="00182FFD" w:rsidRPr="00B0083D">
              <w:rPr>
                <w:rFonts w:ascii="標楷體" w:eastAsia="標楷體" w:hAnsi="標楷體" w:cs="細明體" w:hint="eastAsia"/>
                <w:kern w:val="0"/>
                <w:szCs w:val="24"/>
              </w:rPr>
              <w:t>說</w:t>
            </w:r>
            <w:r w:rsidR="00182FFD" w:rsidRPr="00B0083D">
              <w:rPr>
                <w:rFonts w:ascii="標楷體" w:eastAsia="標楷體" w:hAnsi="標楷體" w:cs="細明體" w:hint="eastAsia"/>
                <w:kern w:val="0"/>
                <w:szCs w:val="24"/>
                <w:u w:val="single"/>
              </w:rPr>
              <w:t>明</w:t>
            </w:r>
            <w:r w:rsidR="00182FFD" w:rsidRPr="00B0083D">
              <w:rPr>
                <w:rFonts w:ascii="標楷體" w:eastAsia="標楷體" w:hAnsi="標楷體" w:cs="細明體" w:hint="eastAsia"/>
                <w:kern w:val="0"/>
                <w:szCs w:val="24"/>
              </w:rPr>
              <w:t>書</w:t>
            </w:r>
            <w:r w:rsidR="00342E16" w:rsidRPr="00B0083D">
              <w:rPr>
                <w:rFonts w:ascii="標楷體" w:eastAsia="標楷體" w:hAnsi="標楷體" w:cs="細明體" w:hint="eastAsia"/>
                <w:kern w:val="0"/>
                <w:szCs w:val="24"/>
              </w:rPr>
              <w:t>應記載下列事項：</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一、開發單位之名稱及其營業所或事務所。</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二、負責人之姓名</w:t>
            </w:r>
            <w:r w:rsidRPr="00B0083D">
              <w:rPr>
                <w:rFonts w:ascii="標楷體" w:eastAsia="標楷體" w:hAnsi="標楷體" w:cs="細明體" w:hint="eastAsia"/>
                <w:kern w:val="0"/>
                <w:szCs w:val="24"/>
                <w:u w:val="single"/>
              </w:rPr>
              <w:t>、住、居所及身分證統一編號</w:t>
            </w:r>
            <w:r w:rsidRPr="00B0083D">
              <w:rPr>
                <w:rFonts w:ascii="標楷體" w:eastAsia="標楷體" w:hAnsi="標楷體" w:cs="細明體" w:hint="eastAsia"/>
                <w:kern w:val="0"/>
                <w:szCs w:val="24"/>
              </w:rPr>
              <w:t>。</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三、環境影響說明書綜合評估者</w:t>
            </w:r>
            <w:r w:rsidRPr="00B0083D">
              <w:rPr>
                <w:rFonts w:ascii="標楷體" w:eastAsia="標楷體" w:hAnsi="標楷體" w:cs="細明體" w:hint="eastAsia"/>
                <w:kern w:val="0"/>
                <w:szCs w:val="24"/>
                <w:u w:val="single"/>
              </w:rPr>
              <w:t>及影響項目撰寫者</w:t>
            </w:r>
            <w:r w:rsidRPr="00B0083D">
              <w:rPr>
                <w:rFonts w:ascii="標楷體" w:eastAsia="標楷體" w:hAnsi="標楷體" w:cs="細明體" w:hint="eastAsia"/>
                <w:kern w:val="0"/>
                <w:szCs w:val="24"/>
              </w:rPr>
              <w:t>之簽名。</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四、開發行為之名稱及開發場所。</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五、開發行為之目的及其內容。</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六、開發行為可能影響範圍之各種相關計畫及環境現況。</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七、預測開發行為可能引起之環境影響。</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八、環境保護對策、替代方案。</w:t>
            </w:r>
          </w:p>
          <w:p w:rsidR="00342E16" w:rsidRPr="00B0083D" w:rsidRDefault="00342E16" w:rsidP="004F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九、執行環境保護工作所需經費。</w:t>
            </w:r>
          </w:p>
          <w:p w:rsidR="00342E16" w:rsidRPr="00B0083D" w:rsidRDefault="00342E16" w:rsidP="004F3AA6">
            <w:pPr>
              <w:widowControl/>
              <w:ind w:leftChars="89" w:left="718" w:hangingChars="210" w:hanging="504"/>
              <w:jc w:val="both"/>
              <w:rPr>
                <w:rFonts w:ascii="標楷體" w:eastAsia="標楷體" w:hAnsi="標楷體"/>
                <w:szCs w:val="24"/>
              </w:rPr>
            </w:pPr>
            <w:r w:rsidRPr="00B0083D">
              <w:rPr>
                <w:rFonts w:ascii="標楷體" w:eastAsia="標楷體" w:hAnsi="標楷體" w:cs="新細明體" w:hint="eastAsia"/>
                <w:kern w:val="0"/>
                <w:szCs w:val="24"/>
              </w:rPr>
              <w:t>十、預防及減輕開發行為對環境不良影響對策摘要表。</w:t>
            </w:r>
          </w:p>
        </w:tc>
        <w:tc>
          <w:tcPr>
            <w:tcW w:w="2693" w:type="dxa"/>
          </w:tcPr>
          <w:p w:rsidR="00E66E2C" w:rsidRPr="00B0083D" w:rsidRDefault="00E66E2C" w:rsidP="004A308A">
            <w:pPr>
              <w:pStyle w:val="a9"/>
              <w:numPr>
                <w:ilvl w:val="0"/>
                <w:numId w:val="1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B73780" w:rsidRPr="00B0083D" w:rsidRDefault="00B73780" w:rsidP="004A308A">
            <w:pPr>
              <w:pStyle w:val="a9"/>
              <w:numPr>
                <w:ilvl w:val="0"/>
                <w:numId w:val="1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第一項文字參照前條修正為應實施環境影響評估之開發行為，以符合前後</w:t>
            </w:r>
            <w:r w:rsidR="00DC5B8F" w:rsidRPr="00B0083D">
              <w:rPr>
                <w:rFonts w:ascii="標楷體" w:eastAsia="標楷體" w:hAnsi="標楷體" w:hint="eastAsia"/>
                <w:szCs w:val="24"/>
              </w:rPr>
              <w:t>條文</w:t>
            </w:r>
            <w:r w:rsidRPr="00B0083D">
              <w:rPr>
                <w:rFonts w:ascii="標楷體" w:eastAsia="標楷體" w:hAnsi="標楷體" w:hint="eastAsia"/>
                <w:szCs w:val="24"/>
              </w:rPr>
              <w:t>之一致性。</w:t>
            </w:r>
          </w:p>
          <w:p w:rsidR="00E66E2C" w:rsidRPr="00B0083D" w:rsidRDefault="00497414" w:rsidP="004A308A">
            <w:pPr>
              <w:pStyle w:val="a9"/>
              <w:numPr>
                <w:ilvl w:val="0"/>
                <w:numId w:val="1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僅記載負責人姓名，經由開發單位之名稱</w:t>
            </w:r>
            <w:r w:rsidR="00561414" w:rsidRPr="00B0083D">
              <w:rPr>
                <w:rFonts w:ascii="標楷體" w:eastAsia="標楷體" w:hAnsi="標楷體" w:hint="eastAsia"/>
                <w:szCs w:val="24"/>
              </w:rPr>
              <w:t>及其營業所或事務所之記載，已足資辨別，為兼顧個人資料保護之法益，爰刪除負責人之住、居所及身分證統一編號之記載，修正第二項第二款</w:t>
            </w:r>
            <w:r w:rsidR="00E66E2C" w:rsidRPr="00B0083D">
              <w:rPr>
                <w:rFonts w:ascii="標楷體" w:eastAsia="標楷體" w:hAnsi="標楷體" w:hint="eastAsia"/>
                <w:szCs w:val="24"/>
              </w:rPr>
              <w:t>。</w:t>
            </w:r>
          </w:p>
          <w:p w:rsidR="00342E16" w:rsidRPr="00B0083D" w:rsidRDefault="00561414" w:rsidP="004A308A">
            <w:pPr>
              <w:pStyle w:val="a9"/>
              <w:numPr>
                <w:ilvl w:val="0"/>
                <w:numId w:val="1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參照第二條關於環境影響評估之定義略以：「事前以科學、客觀、綜合之調查、預測、分析及評定，提出環境管理計畫」，爰將現行條文第二項第三款之綜合評估者及影響項目撰寫者修正為調查評估者，其資格則依前條第四項授權規定於作業準則中予以規範</w:t>
            </w:r>
            <w:r w:rsidR="006D39D7" w:rsidRPr="00B0083D">
              <w:rPr>
                <w:rFonts w:ascii="標楷體" w:eastAsia="標楷體" w:hAnsi="標楷體" w:hint="eastAsia"/>
                <w:szCs w:val="24"/>
              </w:rPr>
              <w:t>。</w:t>
            </w:r>
          </w:p>
        </w:tc>
      </w:tr>
      <w:tr w:rsidR="00B950DD" w:rsidRPr="00B0083D" w:rsidTr="00BD60BE">
        <w:tc>
          <w:tcPr>
            <w:tcW w:w="3827" w:type="dxa"/>
          </w:tcPr>
          <w:p w:rsidR="00B950DD" w:rsidRPr="00B0083D" w:rsidRDefault="00B950DD"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十</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開發單位申請許</w:t>
            </w:r>
            <w:r w:rsidR="008703A0" w:rsidRPr="00B0083D">
              <w:rPr>
                <w:rFonts w:ascii="標楷體" w:eastAsia="標楷體" w:hAnsi="標楷體" w:cs="細明體" w:hint="eastAsia"/>
                <w:kern w:val="0"/>
                <w:szCs w:val="24"/>
              </w:rPr>
              <w:t>可開發行</w:t>
            </w:r>
            <w:r w:rsidR="008703A0" w:rsidRPr="00B0083D">
              <w:rPr>
                <w:rFonts w:ascii="標楷體" w:eastAsia="標楷體" w:hAnsi="標楷體" w:cs="細明體" w:hint="eastAsia"/>
                <w:kern w:val="0"/>
                <w:szCs w:val="24"/>
              </w:rPr>
              <w:lastRenderedPageBreak/>
              <w:t>為時，應檢具環說</w:t>
            </w:r>
            <w:r w:rsidRPr="00B0083D">
              <w:rPr>
                <w:rFonts w:ascii="標楷體" w:eastAsia="標楷體" w:hAnsi="標楷體" w:cs="細明體" w:hint="eastAsia"/>
                <w:kern w:val="0"/>
                <w:szCs w:val="24"/>
              </w:rPr>
              <w:t>書</w:t>
            </w:r>
            <w:r w:rsidR="003A2C53"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rPr>
              <w:t>，向目的事業主管機關提出。</w:t>
            </w:r>
          </w:p>
          <w:p w:rsidR="00B950DD" w:rsidRPr="00B0083D" w:rsidRDefault="00B950DD"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目的事業主管機關收受前項</w:t>
            </w:r>
            <w:r w:rsidR="003A2C53"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u w:val="single"/>
              </w:rPr>
              <w:t>後，應檢核下列事項，作成檢核意見書，一併轉送主管機關審查：</w:t>
            </w:r>
          </w:p>
          <w:p w:rsidR="00B950DD" w:rsidRPr="00B0083D" w:rsidRDefault="00B950DD" w:rsidP="004F3AA6">
            <w:pPr>
              <w:pStyle w:val="a9"/>
              <w:widowControl/>
              <w:numPr>
                <w:ilvl w:val="0"/>
                <w:numId w:val="9"/>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開發行為與其主管政策之相容性與重要性。</w:t>
            </w:r>
          </w:p>
          <w:p w:rsidR="00B950DD" w:rsidRPr="00B0083D" w:rsidRDefault="00B950DD" w:rsidP="004F3AA6">
            <w:pPr>
              <w:pStyle w:val="a9"/>
              <w:widowControl/>
              <w:numPr>
                <w:ilvl w:val="0"/>
                <w:numId w:val="9"/>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開發行為區位之適宜性，並釐清開發行為所在區位有否受限制或禁止事項。</w:t>
            </w:r>
          </w:p>
          <w:p w:rsidR="00B950DD" w:rsidRPr="00B0083D" w:rsidRDefault="002123FA" w:rsidP="004F3AA6">
            <w:pPr>
              <w:pStyle w:val="a9"/>
              <w:widowControl/>
              <w:numPr>
                <w:ilvl w:val="0"/>
                <w:numId w:val="9"/>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初稿</w:t>
            </w:r>
            <w:r w:rsidR="00B950DD" w:rsidRPr="00B0083D">
              <w:rPr>
                <w:rFonts w:ascii="標楷體" w:eastAsia="標楷體" w:hAnsi="標楷體" w:cs="細明體" w:hint="eastAsia"/>
                <w:kern w:val="0"/>
                <w:szCs w:val="24"/>
                <w:u w:val="single"/>
              </w:rPr>
              <w:t>資</w:t>
            </w:r>
            <w:r w:rsidR="00BC014F" w:rsidRPr="00B0083D">
              <w:rPr>
                <w:rFonts w:ascii="標楷體" w:eastAsia="標楷體" w:hAnsi="標楷體" w:cs="細明體" w:hint="eastAsia"/>
                <w:kern w:val="0"/>
                <w:szCs w:val="24"/>
                <w:u w:val="single"/>
              </w:rPr>
              <w:t>料之正確</w:t>
            </w:r>
            <w:r w:rsidR="00B950DD" w:rsidRPr="00B0083D">
              <w:rPr>
                <w:rFonts w:ascii="標楷體" w:eastAsia="標楷體" w:hAnsi="標楷體" w:cs="細明體" w:hint="eastAsia"/>
                <w:kern w:val="0"/>
                <w:szCs w:val="24"/>
                <w:u w:val="single"/>
              </w:rPr>
              <w:t>及合理性。</w:t>
            </w:r>
          </w:p>
          <w:p w:rsidR="00B950DD" w:rsidRPr="00B0083D" w:rsidRDefault="00B950DD" w:rsidP="004F3AA6">
            <w:pPr>
              <w:pStyle w:val="a9"/>
              <w:widowControl/>
              <w:numPr>
                <w:ilvl w:val="0"/>
                <w:numId w:val="9"/>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釐清非屬主管機關所主管法規之爭點。</w:t>
            </w:r>
          </w:p>
          <w:p w:rsidR="00B950DD" w:rsidRPr="00B0083D" w:rsidRDefault="00B950DD"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目的事業主管</w:t>
            </w:r>
            <w:r w:rsidR="008703A0" w:rsidRPr="00B0083D">
              <w:rPr>
                <w:rFonts w:ascii="標楷體" w:eastAsia="標楷體" w:hAnsi="標楷體" w:cs="細明體" w:hint="eastAsia"/>
                <w:kern w:val="0"/>
                <w:szCs w:val="24"/>
                <w:u w:val="single"/>
              </w:rPr>
              <w:t>機關未依前項規定辦理者，主管機關得敘明理由不予受理，並將環說</w:t>
            </w:r>
            <w:r w:rsidRPr="00B0083D">
              <w:rPr>
                <w:rFonts w:ascii="標楷體" w:eastAsia="標楷體" w:hAnsi="標楷體" w:cs="細明體" w:hint="eastAsia"/>
                <w:kern w:val="0"/>
                <w:szCs w:val="24"/>
                <w:u w:val="single"/>
              </w:rPr>
              <w:t>書</w:t>
            </w:r>
            <w:r w:rsidR="003A2C53"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u w:val="single"/>
              </w:rPr>
              <w:t>退回目的事業主管機關。</w:t>
            </w:r>
          </w:p>
        </w:tc>
        <w:tc>
          <w:tcPr>
            <w:tcW w:w="3828" w:type="dxa"/>
          </w:tcPr>
          <w:p w:rsidR="00B950DD" w:rsidRPr="00B0083D" w:rsidRDefault="00B950DD"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第七條</w:t>
            </w:r>
            <w:r w:rsidR="00251306" w:rsidRPr="00B0083D">
              <w:rPr>
                <w:rFonts w:ascii="標楷體" w:eastAsia="標楷體" w:hAnsi="標楷體" w:hint="eastAsia"/>
                <w:szCs w:val="24"/>
              </w:rPr>
              <w:t>第一項</w:t>
            </w:r>
            <w:r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開發單位申請許可</w:t>
            </w:r>
            <w:r w:rsidRPr="00B0083D">
              <w:rPr>
                <w:rFonts w:ascii="標楷體" w:eastAsia="標楷體" w:hAnsi="標楷體" w:cs="細明體" w:hint="eastAsia"/>
                <w:kern w:val="0"/>
                <w:szCs w:val="24"/>
              </w:rPr>
              <w:lastRenderedPageBreak/>
              <w:t>開發行為時，應檢具環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書，向目的事業主管機關提出</w:t>
            </w:r>
            <w:r w:rsidRPr="00B0083D">
              <w:rPr>
                <w:rFonts w:ascii="標楷體" w:eastAsia="標楷體" w:hAnsi="標楷體" w:cs="細明體" w:hint="eastAsia"/>
                <w:kern w:val="0"/>
                <w:szCs w:val="24"/>
                <w:u w:val="single"/>
              </w:rPr>
              <w:t>，並由目的事業主管機關轉送主管機關審查</w:t>
            </w:r>
            <w:r w:rsidRPr="00B0083D">
              <w:rPr>
                <w:rFonts w:ascii="標楷體" w:eastAsia="標楷體" w:hAnsi="標楷體" w:cs="細明體" w:hint="eastAsia"/>
                <w:kern w:val="0"/>
                <w:szCs w:val="24"/>
              </w:rPr>
              <w:t>。</w:t>
            </w:r>
          </w:p>
          <w:p w:rsidR="00B950DD" w:rsidRPr="00B0083D" w:rsidRDefault="00B950DD" w:rsidP="00B950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2" w:left="269" w:firstLineChars="196" w:firstLine="470"/>
              <w:jc w:val="both"/>
              <w:rPr>
                <w:rFonts w:ascii="標楷體" w:eastAsia="標楷體" w:hAnsi="標楷體" w:cs="細明體"/>
                <w:kern w:val="0"/>
                <w:szCs w:val="24"/>
              </w:rPr>
            </w:pPr>
          </w:p>
        </w:tc>
        <w:tc>
          <w:tcPr>
            <w:tcW w:w="2693" w:type="dxa"/>
          </w:tcPr>
          <w:p w:rsidR="00B950DD" w:rsidRPr="00B0083D" w:rsidRDefault="00B950DD" w:rsidP="004A308A">
            <w:pPr>
              <w:pStyle w:val="a9"/>
              <w:numPr>
                <w:ilvl w:val="0"/>
                <w:numId w:val="1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3A2C53" w:rsidRPr="00B0083D" w:rsidRDefault="00561414" w:rsidP="004A308A">
            <w:pPr>
              <w:pStyle w:val="a9"/>
              <w:numPr>
                <w:ilvl w:val="0"/>
                <w:numId w:val="1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為區別主管機關審查中與審查完成之環說書名稱，爰定義主管機關未完成審查之環說書稱為初稿，經主管機關核定審查完成後，始稱之為環說書；因應前述環說書名稱之區別，修正文字增列初稿二字</w:t>
            </w:r>
            <w:r w:rsidR="003A2C53" w:rsidRPr="00B0083D">
              <w:rPr>
                <w:rFonts w:ascii="標楷體" w:eastAsia="標楷體" w:hAnsi="標楷體" w:hint="eastAsia"/>
                <w:szCs w:val="24"/>
              </w:rPr>
              <w:t>。</w:t>
            </w:r>
          </w:p>
          <w:p w:rsidR="00B950DD" w:rsidRPr="00B0083D" w:rsidRDefault="00561414" w:rsidP="004A308A">
            <w:pPr>
              <w:pStyle w:val="a9"/>
              <w:numPr>
                <w:ilvl w:val="0"/>
                <w:numId w:val="1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w:t>
            </w:r>
            <w:r w:rsidR="00804777" w:rsidRPr="00B0083D">
              <w:rPr>
                <w:rFonts w:ascii="標楷體" w:eastAsia="標楷體" w:hAnsi="標楷體" w:hint="eastAsia"/>
                <w:szCs w:val="24"/>
              </w:rPr>
              <w:t>增進</w:t>
            </w:r>
            <w:r w:rsidRPr="00B0083D">
              <w:rPr>
                <w:rFonts w:ascii="標楷體" w:eastAsia="標楷體" w:hAnsi="標楷體" w:hint="eastAsia"/>
                <w:szCs w:val="24"/>
              </w:rPr>
              <w:t>目的事業主管機關</w:t>
            </w:r>
            <w:r w:rsidR="00804777" w:rsidRPr="00B0083D">
              <w:rPr>
                <w:rFonts w:ascii="標楷體" w:eastAsia="標楷體" w:hAnsi="標楷體" w:hint="eastAsia"/>
                <w:szCs w:val="24"/>
              </w:rPr>
              <w:t>角色功能</w:t>
            </w:r>
            <w:r w:rsidRPr="00B0083D">
              <w:rPr>
                <w:rFonts w:ascii="標楷體" w:eastAsia="標楷體" w:hAnsi="標楷體" w:hint="eastAsia"/>
                <w:szCs w:val="24"/>
              </w:rPr>
              <w:t>，將環境保護因素內化至各機關，使開發許可決策程序將環境責任納入考量；明定目的事業主管機關轉送環境影響評估書件時，應將開發行為與上位政策之契合度、區位篩選之合理性，以及環境影響評估書件資料之正確性等納入檢核事項，爰增列第二項</w:t>
            </w:r>
            <w:r w:rsidR="003A2C53" w:rsidRPr="00B0083D">
              <w:rPr>
                <w:rFonts w:ascii="標楷體" w:eastAsia="標楷體" w:hAnsi="標楷體" w:hint="eastAsia"/>
                <w:szCs w:val="24"/>
              </w:rPr>
              <w:t>。</w:t>
            </w:r>
          </w:p>
          <w:p w:rsidR="00FE7D57" w:rsidRPr="00B0083D" w:rsidRDefault="00C7670C" w:rsidP="004A308A">
            <w:pPr>
              <w:pStyle w:val="a9"/>
              <w:numPr>
                <w:ilvl w:val="0"/>
                <w:numId w:val="1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為減少環境影響評估審查</w:t>
            </w:r>
            <w:r w:rsidR="001A653E" w:rsidRPr="00B0083D">
              <w:rPr>
                <w:rFonts w:ascii="標楷體" w:eastAsia="標楷體" w:hAnsi="標楷體" w:hint="eastAsia"/>
                <w:szCs w:val="24"/>
              </w:rPr>
              <w:t>時，因其他非環境因素之議題影響審查</w:t>
            </w:r>
            <w:r w:rsidR="003A2C53" w:rsidRPr="00B0083D">
              <w:rPr>
                <w:rFonts w:ascii="標楷體" w:eastAsia="標楷體" w:hAnsi="標楷體" w:hint="eastAsia"/>
                <w:szCs w:val="24"/>
              </w:rPr>
              <w:t>作業，且避免目的事業主管機關未基於其核發開發許可之輔導開發單位以及協調相關機關作業等角色，爰</w:t>
            </w:r>
            <w:r w:rsidR="005A01A1" w:rsidRPr="00B0083D">
              <w:rPr>
                <w:rFonts w:ascii="標楷體" w:eastAsia="標楷體" w:hAnsi="標楷體" w:hint="eastAsia"/>
                <w:szCs w:val="24"/>
              </w:rPr>
              <w:t>敘</w:t>
            </w:r>
            <w:r w:rsidR="00FE7D57" w:rsidRPr="00B0083D">
              <w:rPr>
                <w:rFonts w:ascii="標楷體" w:eastAsia="標楷體" w:hAnsi="標楷體" w:hint="eastAsia"/>
                <w:szCs w:val="24"/>
              </w:rPr>
              <w:t>明目的事業主管機關未</w:t>
            </w:r>
            <w:r w:rsidR="00500EC6" w:rsidRPr="00B0083D">
              <w:rPr>
                <w:rFonts w:ascii="標楷體" w:eastAsia="標楷體" w:hAnsi="標楷體" w:hint="eastAsia"/>
                <w:szCs w:val="24"/>
              </w:rPr>
              <w:t>檢核</w:t>
            </w:r>
            <w:r w:rsidR="003A2C53" w:rsidRPr="00B0083D">
              <w:rPr>
                <w:rFonts w:ascii="標楷體" w:eastAsia="標楷體" w:hAnsi="標楷體" w:hint="eastAsia"/>
                <w:szCs w:val="24"/>
              </w:rPr>
              <w:t>相關事項</w:t>
            </w:r>
            <w:r w:rsidR="008703A0" w:rsidRPr="00B0083D">
              <w:rPr>
                <w:rFonts w:ascii="標楷體" w:eastAsia="標楷體" w:hAnsi="標楷體" w:hint="eastAsia"/>
                <w:szCs w:val="24"/>
              </w:rPr>
              <w:t>時，主管機關</w:t>
            </w:r>
            <w:r w:rsidR="005A01A1" w:rsidRPr="00B0083D">
              <w:rPr>
                <w:rFonts w:ascii="標楷體" w:eastAsia="標楷體" w:hAnsi="標楷體" w:hint="eastAsia"/>
                <w:szCs w:val="24"/>
              </w:rPr>
              <w:t>對</w:t>
            </w:r>
            <w:r w:rsidR="008703A0" w:rsidRPr="00B0083D">
              <w:rPr>
                <w:rFonts w:ascii="標楷體" w:eastAsia="標楷體" w:hAnsi="標楷體" w:hint="eastAsia"/>
                <w:szCs w:val="24"/>
              </w:rPr>
              <w:t>環說</w:t>
            </w:r>
            <w:r w:rsidR="00500EC6" w:rsidRPr="00B0083D">
              <w:rPr>
                <w:rFonts w:ascii="標楷體" w:eastAsia="標楷體" w:hAnsi="標楷體" w:hint="eastAsia"/>
                <w:szCs w:val="24"/>
              </w:rPr>
              <w:t>書</w:t>
            </w:r>
            <w:r w:rsidR="003A2C53" w:rsidRPr="00B0083D">
              <w:rPr>
                <w:rFonts w:ascii="標楷體" w:eastAsia="標楷體" w:hAnsi="標楷體" w:hint="eastAsia"/>
                <w:szCs w:val="24"/>
              </w:rPr>
              <w:t>初稿</w:t>
            </w:r>
            <w:r w:rsidR="005A01A1" w:rsidRPr="00B0083D">
              <w:rPr>
                <w:rFonts w:ascii="標楷體" w:eastAsia="標楷體" w:hAnsi="標楷體" w:hint="eastAsia"/>
                <w:szCs w:val="24"/>
              </w:rPr>
              <w:t>之處理方式</w:t>
            </w:r>
            <w:r w:rsidRPr="00B0083D">
              <w:rPr>
                <w:rFonts w:ascii="標楷體" w:eastAsia="標楷體" w:hAnsi="標楷體" w:hint="eastAsia"/>
                <w:szCs w:val="24"/>
              </w:rPr>
              <w:t>，爰增列第三項</w:t>
            </w:r>
            <w:r w:rsidR="00500EC6" w:rsidRPr="00B0083D">
              <w:rPr>
                <w:rFonts w:ascii="標楷體" w:eastAsia="標楷體" w:hAnsi="標楷體" w:hint="eastAsia"/>
                <w:szCs w:val="24"/>
              </w:rPr>
              <w:t>。</w:t>
            </w:r>
          </w:p>
          <w:p w:rsidR="00FE7D57" w:rsidRPr="00B0083D" w:rsidRDefault="00FE7D57" w:rsidP="00E52451">
            <w:pPr>
              <w:pStyle w:val="a9"/>
              <w:numPr>
                <w:ilvl w:val="0"/>
                <w:numId w:val="1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現行條文第二項及</w:t>
            </w:r>
            <w:r w:rsidRPr="00B0083D">
              <w:rPr>
                <w:rFonts w:ascii="標楷體" w:eastAsia="標楷體" w:hAnsi="標楷體" w:hint="eastAsia"/>
                <w:szCs w:val="24"/>
              </w:rPr>
              <w:lastRenderedPageBreak/>
              <w:t>第三項關於主管機關</w:t>
            </w:r>
            <w:r w:rsidR="00500EC6" w:rsidRPr="00B0083D">
              <w:rPr>
                <w:rFonts w:ascii="標楷體" w:eastAsia="標楷體" w:hAnsi="標楷體" w:hint="eastAsia"/>
                <w:szCs w:val="24"/>
              </w:rPr>
              <w:t>審查</w:t>
            </w:r>
            <w:r w:rsidR="00456E29" w:rsidRPr="00B0083D">
              <w:rPr>
                <w:rFonts w:ascii="標楷體" w:eastAsia="標楷體" w:hAnsi="標楷體" w:hint="eastAsia"/>
                <w:szCs w:val="24"/>
              </w:rPr>
              <w:t>期限</w:t>
            </w:r>
            <w:r w:rsidR="00500EC6" w:rsidRPr="00B0083D">
              <w:rPr>
                <w:rFonts w:ascii="標楷體" w:eastAsia="標楷體" w:hAnsi="標楷體" w:hint="eastAsia"/>
                <w:szCs w:val="24"/>
              </w:rPr>
              <w:t>規範</w:t>
            </w:r>
            <w:r w:rsidRPr="00B0083D">
              <w:rPr>
                <w:rFonts w:ascii="標楷體" w:eastAsia="標楷體" w:hAnsi="標楷體" w:hint="eastAsia"/>
                <w:szCs w:val="24"/>
              </w:rPr>
              <w:t>及開發單位</w:t>
            </w:r>
            <w:r w:rsidR="00456E29" w:rsidRPr="00B0083D">
              <w:rPr>
                <w:rFonts w:ascii="標楷體" w:eastAsia="標楷體" w:hAnsi="標楷體" w:hint="eastAsia"/>
                <w:szCs w:val="24"/>
              </w:rPr>
              <w:t>審查通過後應</w:t>
            </w:r>
            <w:r w:rsidRPr="00B0083D">
              <w:rPr>
                <w:rFonts w:ascii="標楷體" w:eastAsia="標楷體" w:hAnsi="標楷體" w:hint="eastAsia"/>
                <w:szCs w:val="24"/>
              </w:rPr>
              <w:t>辦理事項，移列第十一條。</w:t>
            </w:r>
          </w:p>
        </w:tc>
      </w:tr>
      <w:tr w:rsidR="00DC5B8F" w:rsidRPr="00B0083D" w:rsidTr="00BD60BE">
        <w:tc>
          <w:tcPr>
            <w:tcW w:w="3827" w:type="dxa"/>
          </w:tcPr>
          <w:p w:rsidR="00561414" w:rsidRPr="00B0083D" w:rsidRDefault="00DC5B8F" w:rsidP="00B0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十一</w:t>
            </w:r>
            <w:r w:rsidRPr="00B0083D">
              <w:rPr>
                <w:rFonts w:ascii="標楷體" w:eastAsia="標楷體" w:hAnsi="標楷體" w:hint="eastAsia"/>
                <w:szCs w:val="24"/>
              </w:rPr>
              <w:t>條</w:t>
            </w:r>
            <w:r w:rsidRPr="00B0083D">
              <w:rPr>
                <w:rFonts w:ascii="標楷體" w:eastAsia="標楷體" w:hAnsi="標楷體" w:hint="eastAsia"/>
                <w:b/>
                <w:szCs w:val="24"/>
              </w:rPr>
              <w:t xml:space="preserve">  </w:t>
            </w:r>
            <w:r w:rsidR="00561414" w:rsidRPr="00B0083D">
              <w:rPr>
                <w:rFonts w:ascii="標楷體" w:eastAsia="標楷體" w:hAnsi="標楷體" w:cs="細明體" w:hint="eastAsia"/>
                <w:kern w:val="0"/>
                <w:szCs w:val="24"/>
              </w:rPr>
              <w:t>主管機關應於</w:t>
            </w:r>
            <w:r w:rsidR="00561414" w:rsidRPr="00B0083D">
              <w:rPr>
                <w:rFonts w:ascii="標楷體" w:eastAsia="標楷體" w:hAnsi="標楷體" w:cs="細明體" w:hint="eastAsia"/>
                <w:kern w:val="0"/>
                <w:szCs w:val="24"/>
                <w:u w:val="single"/>
              </w:rPr>
              <w:t>受理</w:t>
            </w:r>
            <w:r w:rsidR="00561414" w:rsidRPr="00B0083D">
              <w:rPr>
                <w:rFonts w:ascii="標楷體" w:eastAsia="標楷體" w:hAnsi="標楷體" w:cs="細明體" w:hint="eastAsia"/>
                <w:kern w:val="0"/>
                <w:szCs w:val="24"/>
              </w:rPr>
              <w:t>環說書</w:t>
            </w:r>
            <w:r w:rsidR="00561414" w:rsidRPr="00B0083D">
              <w:rPr>
                <w:rFonts w:ascii="標楷體" w:eastAsia="標楷體" w:hAnsi="標楷體" w:cs="細明體" w:hint="eastAsia"/>
                <w:kern w:val="0"/>
                <w:szCs w:val="24"/>
                <w:u w:val="single"/>
              </w:rPr>
              <w:t>初稿及檢核意見書</w:t>
            </w:r>
            <w:r w:rsidR="00561414" w:rsidRPr="00B0083D">
              <w:rPr>
                <w:rFonts w:ascii="標楷體" w:eastAsia="標楷體" w:hAnsi="標楷體" w:cs="細明體" w:hint="eastAsia"/>
                <w:kern w:val="0"/>
                <w:szCs w:val="24"/>
              </w:rPr>
              <w:t>後五十日內，作成審查結論公告之，並通知目的事業主管機關及開發單位。但情形特殊者，其審查期限</w:t>
            </w:r>
            <w:r w:rsidR="00561414" w:rsidRPr="00B0083D">
              <w:rPr>
                <w:rFonts w:ascii="標楷體" w:eastAsia="標楷體" w:hAnsi="標楷體" w:cs="細明體" w:hint="eastAsia"/>
                <w:kern w:val="0"/>
                <w:szCs w:val="24"/>
                <w:u w:val="single"/>
              </w:rPr>
              <w:t>得予</w:t>
            </w:r>
            <w:r w:rsidR="00561414" w:rsidRPr="00B0083D">
              <w:rPr>
                <w:rFonts w:ascii="標楷體" w:eastAsia="標楷體" w:hAnsi="標楷體" w:cs="細明體" w:hint="eastAsia"/>
                <w:kern w:val="0"/>
                <w:szCs w:val="24"/>
              </w:rPr>
              <w:t>延長，</w:t>
            </w:r>
            <w:r w:rsidR="00561414" w:rsidRPr="00B0083D">
              <w:rPr>
                <w:rFonts w:ascii="標楷體" w:eastAsia="標楷體" w:hAnsi="標楷體" w:cs="細明體" w:hint="eastAsia"/>
                <w:kern w:val="0"/>
                <w:szCs w:val="24"/>
                <w:u w:val="single"/>
              </w:rPr>
              <w:t>並</w:t>
            </w:r>
            <w:r w:rsidR="00043106" w:rsidRPr="00B0083D">
              <w:rPr>
                <w:rFonts w:ascii="標楷體" w:eastAsia="標楷體" w:hAnsi="標楷體" w:cs="細明體" w:hint="eastAsia"/>
                <w:kern w:val="0"/>
                <w:szCs w:val="24"/>
                <w:u w:val="single"/>
              </w:rPr>
              <w:t>應</w:t>
            </w:r>
            <w:r w:rsidR="00561414" w:rsidRPr="00B0083D">
              <w:rPr>
                <w:rFonts w:ascii="標楷體" w:eastAsia="標楷體" w:hAnsi="標楷體" w:cs="細明體" w:hint="eastAsia"/>
                <w:kern w:val="0"/>
                <w:szCs w:val="24"/>
                <w:u w:val="single"/>
              </w:rPr>
              <w:t>通知開發單位</w:t>
            </w:r>
            <w:r w:rsidR="00AA3929" w:rsidRPr="00B0083D">
              <w:rPr>
                <w:rFonts w:ascii="標楷體" w:eastAsia="標楷體" w:hAnsi="標楷體" w:cs="細明體" w:hint="eastAsia"/>
                <w:kern w:val="0"/>
                <w:szCs w:val="24"/>
                <w:u w:val="single"/>
              </w:rPr>
              <w:t>延長審查期限</w:t>
            </w:r>
            <w:r w:rsidR="00561414" w:rsidRPr="00B0083D">
              <w:rPr>
                <w:rFonts w:ascii="標楷體" w:eastAsia="標楷體" w:hAnsi="標楷體" w:cs="細明體" w:hint="eastAsia"/>
                <w:kern w:val="0"/>
                <w:szCs w:val="24"/>
                <w:u w:val="single"/>
              </w:rPr>
              <w:t>，最長不得逾</w:t>
            </w:r>
            <w:r w:rsidR="00561414" w:rsidRPr="00B0083D">
              <w:rPr>
                <w:rFonts w:ascii="標楷體" w:eastAsia="標楷體" w:hAnsi="標楷體" w:cs="細明體" w:hint="eastAsia"/>
                <w:kern w:val="0"/>
                <w:szCs w:val="24"/>
              </w:rPr>
              <w:t>五十日。</w:t>
            </w:r>
          </w:p>
          <w:p w:rsidR="00561414" w:rsidRPr="00B0083D" w:rsidRDefault="00561414"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開發行為經主管機關作成通過環境影響評估審查之審查結論者，開發單位應依審查結論修正環說書初稿送主管機關核定</w:t>
            </w:r>
            <w:r w:rsidRPr="00B0083D">
              <w:rPr>
                <w:rFonts w:ascii="標楷體" w:eastAsia="標楷體" w:hAnsi="標楷體" w:cs="細明體" w:hint="eastAsia"/>
                <w:kern w:val="0"/>
                <w:szCs w:val="24"/>
              </w:rPr>
              <w:t>。</w:t>
            </w:r>
          </w:p>
          <w:p w:rsidR="00DC5B8F" w:rsidRPr="00B0083D" w:rsidRDefault="00561414"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前項環說書初稿經主管機關核定，開發行為取得目的事業主管機關許可後，始得</w:t>
            </w:r>
            <w:r w:rsidR="00752E25" w:rsidRPr="00B0083D">
              <w:rPr>
                <w:rFonts w:ascii="標楷體" w:eastAsia="標楷體" w:hAnsi="標楷體" w:cs="細明體" w:hint="eastAsia"/>
                <w:kern w:val="0"/>
                <w:szCs w:val="24"/>
                <w:u w:val="single"/>
              </w:rPr>
              <w:t>實施開發行為</w:t>
            </w:r>
            <w:r w:rsidRPr="00B0083D">
              <w:rPr>
                <w:rFonts w:ascii="標楷體" w:eastAsia="標楷體" w:hAnsi="標楷體" w:cs="細明體" w:hint="eastAsia"/>
                <w:kern w:val="0"/>
                <w:szCs w:val="24"/>
                <w:u w:val="single"/>
              </w:rPr>
              <w:t>；開發單位於</w:t>
            </w:r>
            <w:r w:rsidR="00752E25" w:rsidRPr="00B0083D">
              <w:rPr>
                <w:rFonts w:ascii="標楷體" w:eastAsia="標楷體" w:hAnsi="標楷體" w:cs="細明體" w:hint="eastAsia"/>
                <w:kern w:val="0"/>
                <w:szCs w:val="24"/>
                <w:u w:val="single"/>
              </w:rPr>
              <w:t>實施開發行為</w:t>
            </w:r>
            <w:r w:rsidRPr="00B0083D">
              <w:rPr>
                <w:rFonts w:ascii="標楷體" w:eastAsia="標楷體" w:hAnsi="標楷體" w:cs="細明體" w:hint="eastAsia"/>
                <w:kern w:val="0"/>
                <w:szCs w:val="24"/>
                <w:u w:val="single"/>
              </w:rPr>
              <w:t>前</w:t>
            </w:r>
            <w:r w:rsidRPr="00B0083D">
              <w:rPr>
                <w:rFonts w:ascii="標楷體" w:eastAsia="標楷體" w:hAnsi="標楷體" w:cs="細明體" w:hint="eastAsia"/>
                <w:kern w:val="0"/>
                <w:szCs w:val="24"/>
              </w:rPr>
              <w:t>應舉行公開說明會</w:t>
            </w:r>
            <w:r w:rsidR="00DC5B8F" w:rsidRPr="00B0083D">
              <w:rPr>
                <w:rFonts w:ascii="標楷體" w:eastAsia="標楷體" w:hAnsi="標楷體" w:cs="細明體" w:hint="eastAsia"/>
                <w:kern w:val="0"/>
                <w:szCs w:val="24"/>
              </w:rPr>
              <w:t>。</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2" w:left="269" w:firstLineChars="196" w:firstLine="471"/>
              <w:jc w:val="both"/>
              <w:rPr>
                <w:rFonts w:ascii="標楷體" w:eastAsia="標楷體" w:hAnsi="標楷體" w:cs="細明體"/>
                <w:b/>
                <w:kern w:val="0"/>
                <w:szCs w:val="24"/>
              </w:rPr>
            </w:pPr>
          </w:p>
        </w:tc>
        <w:tc>
          <w:tcPr>
            <w:tcW w:w="3828"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第七條</w:t>
            </w:r>
            <w:r w:rsidR="00251306" w:rsidRPr="00B0083D">
              <w:rPr>
                <w:rFonts w:ascii="標楷體" w:eastAsia="標楷體" w:hAnsi="標楷體" w:hint="eastAsia"/>
                <w:szCs w:val="24"/>
              </w:rPr>
              <w:t>第二項</w:t>
            </w:r>
            <w:r w:rsidR="00946905"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主管機關應於收到</w:t>
            </w:r>
            <w:r w:rsidRPr="00B0083D">
              <w:rPr>
                <w:rFonts w:ascii="標楷體" w:eastAsia="標楷體" w:hAnsi="標楷體" w:cs="細明體" w:hint="eastAsia"/>
                <w:kern w:val="0"/>
                <w:szCs w:val="24"/>
                <w:u w:val="single"/>
              </w:rPr>
              <w:t>前項</w:t>
            </w:r>
            <w:r w:rsidRPr="00B0083D">
              <w:rPr>
                <w:rFonts w:ascii="標楷體" w:eastAsia="標楷體" w:hAnsi="標楷體" w:cs="細明體" w:hint="eastAsia"/>
                <w:kern w:val="0"/>
                <w:szCs w:val="24"/>
              </w:rPr>
              <w:t>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書後五十日內，作成審查結論公告之，並通知目的事業主管機關及開發單位。但情形特殊者，其審查期限之延長以五十日</w:t>
            </w:r>
            <w:r w:rsidRPr="00B0083D">
              <w:rPr>
                <w:rFonts w:ascii="標楷體" w:eastAsia="標楷體" w:hAnsi="標楷體" w:cs="細明體" w:hint="eastAsia"/>
                <w:kern w:val="0"/>
                <w:szCs w:val="24"/>
                <w:u w:val="single"/>
              </w:rPr>
              <w:t>為限</w:t>
            </w:r>
            <w:r w:rsidRPr="00B0083D">
              <w:rPr>
                <w:rFonts w:ascii="標楷體" w:eastAsia="標楷體" w:hAnsi="標楷體" w:cs="細明體" w:hint="eastAsia"/>
                <w:kern w:val="0"/>
                <w:szCs w:val="24"/>
              </w:rPr>
              <w:t>。</w:t>
            </w:r>
          </w:p>
          <w:p w:rsidR="00DC5B8F" w:rsidRPr="00B0083D" w:rsidRDefault="00561414" w:rsidP="00B0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第七條第三項</w:t>
            </w:r>
            <w:r w:rsidR="00946905" w:rsidRPr="00B0083D">
              <w:rPr>
                <w:rFonts w:ascii="標楷體" w:eastAsia="標楷體" w:hAnsi="標楷體" w:hint="eastAsia"/>
                <w:szCs w:val="24"/>
              </w:rPr>
              <w:t xml:space="preserve"> </w:t>
            </w:r>
            <w:r w:rsidR="00DC5B8F" w:rsidRPr="00B0083D">
              <w:rPr>
                <w:rFonts w:ascii="標楷體" w:eastAsia="標楷體" w:hAnsi="標楷體" w:cs="細明體" w:hint="eastAsia"/>
                <w:kern w:val="0"/>
                <w:szCs w:val="24"/>
                <w:u w:val="single"/>
              </w:rPr>
              <w:t>前項審查結論主管機關認不須進行第二階段環境影響評估並經許可者，開發單位應舉行公開之說明會</w:t>
            </w:r>
            <w:r w:rsidR="00DC5B8F" w:rsidRPr="00B0083D">
              <w:rPr>
                <w:rFonts w:ascii="標楷體" w:eastAsia="標楷體" w:hAnsi="標楷體" w:cs="細明體" w:hint="eastAsia"/>
                <w:kern w:val="0"/>
                <w:szCs w:val="24"/>
              </w:rPr>
              <w:t>。</w:t>
            </w:r>
          </w:p>
          <w:p w:rsidR="00083BDC" w:rsidRPr="00B0083D" w:rsidRDefault="00083BDC" w:rsidP="00083B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p>
          <w:p w:rsidR="002C085A" w:rsidRPr="00B0083D" w:rsidRDefault="002C085A"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2" w:left="269" w:firstLineChars="196" w:firstLine="470"/>
              <w:jc w:val="both"/>
              <w:rPr>
                <w:rFonts w:ascii="標楷體" w:eastAsia="標楷體" w:hAnsi="標楷體" w:cs="細明體"/>
                <w:kern w:val="0"/>
                <w:szCs w:val="24"/>
              </w:rPr>
            </w:pPr>
          </w:p>
          <w:p w:rsidR="002C085A" w:rsidRPr="00B0083D" w:rsidRDefault="002C085A" w:rsidP="0008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42" w:firstLineChars="207" w:firstLine="497"/>
              <w:jc w:val="both"/>
              <w:rPr>
                <w:rFonts w:ascii="標楷體" w:eastAsia="標楷體" w:hAnsi="標楷體" w:cs="細明體"/>
                <w:kern w:val="0"/>
                <w:szCs w:val="24"/>
              </w:rPr>
            </w:pPr>
          </w:p>
        </w:tc>
        <w:tc>
          <w:tcPr>
            <w:tcW w:w="2693" w:type="dxa"/>
          </w:tcPr>
          <w:p w:rsidR="0023379C" w:rsidRPr="00B0083D" w:rsidRDefault="0023379C" w:rsidP="00561414">
            <w:pPr>
              <w:pStyle w:val="a9"/>
              <w:numPr>
                <w:ilvl w:val="0"/>
                <w:numId w:val="1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561414" w:rsidRPr="00B0083D" w:rsidRDefault="00561414" w:rsidP="00561414">
            <w:pPr>
              <w:pStyle w:val="a9"/>
              <w:numPr>
                <w:ilvl w:val="0"/>
                <w:numId w:val="1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本條由現行條文第七條第二項及第三項移列。</w:t>
            </w:r>
          </w:p>
          <w:p w:rsidR="00561414" w:rsidRPr="00B0083D" w:rsidRDefault="00561414" w:rsidP="00561414">
            <w:pPr>
              <w:pStyle w:val="a9"/>
              <w:numPr>
                <w:ilvl w:val="0"/>
                <w:numId w:val="1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環說書初稿審查期間係以主管機關正式受理為起始點，爰第一項文字配合調整修正。</w:t>
            </w:r>
          </w:p>
          <w:p w:rsidR="00561414" w:rsidRPr="00B0083D" w:rsidRDefault="00561414" w:rsidP="00561414">
            <w:pPr>
              <w:pStyle w:val="a9"/>
              <w:numPr>
                <w:ilvl w:val="0"/>
                <w:numId w:val="19"/>
              </w:numPr>
              <w:snapToGrid w:val="0"/>
              <w:ind w:leftChars="0" w:left="482" w:hanging="482"/>
              <w:jc w:val="both"/>
              <w:rPr>
                <w:rFonts w:ascii="標楷體" w:eastAsia="標楷體" w:hAnsi="標楷體"/>
                <w:szCs w:val="24"/>
              </w:rPr>
            </w:pPr>
            <w:r w:rsidRPr="00B0083D">
              <w:rPr>
                <w:rFonts w:ascii="Times New Roman" w:eastAsia="標楷體" w:hAnsi="Times New Roman" w:cs="Times New Roman" w:hint="eastAsia"/>
                <w:szCs w:val="24"/>
              </w:rPr>
              <w:t>開發行為經</w:t>
            </w:r>
            <w:r w:rsidRPr="00B0083D">
              <w:rPr>
                <w:rFonts w:ascii="Times New Roman" w:eastAsia="標楷體" w:hAnsi="Times New Roman" w:cs="Times New Roman"/>
                <w:szCs w:val="24"/>
              </w:rPr>
              <w:t>主管機關</w:t>
            </w:r>
            <w:r w:rsidRPr="00B0083D">
              <w:rPr>
                <w:rFonts w:ascii="Times New Roman" w:eastAsia="標楷體" w:hAnsi="Times New Roman" w:cs="Times New Roman" w:hint="eastAsia"/>
                <w:szCs w:val="24"/>
              </w:rPr>
              <w:t>作成</w:t>
            </w:r>
            <w:r w:rsidRPr="00B0083D">
              <w:rPr>
                <w:rFonts w:ascii="Times New Roman" w:eastAsia="標楷體" w:hAnsi="Times New Roman" w:cs="Times New Roman"/>
                <w:szCs w:val="24"/>
              </w:rPr>
              <w:t>通過</w:t>
            </w:r>
            <w:r w:rsidRPr="00B0083D">
              <w:rPr>
                <w:rFonts w:ascii="Times New Roman" w:eastAsia="標楷體" w:hAnsi="Times New Roman" w:cs="Times New Roman" w:hint="eastAsia"/>
                <w:szCs w:val="24"/>
              </w:rPr>
              <w:t>環境影響評估審查，</w:t>
            </w:r>
            <w:r w:rsidRPr="00B0083D">
              <w:rPr>
                <w:rFonts w:ascii="標楷體" w:eastAsia="標楷體" w:hAnsi="標楷體" w:hint="eastAsia"/>
                <w:szCs w:val="24"/>
              </w:rPr>
              <w:t>開發單位仍需將承諾事項、審查結論及審議會會議紀錄等修正納入環說書，送主管機關核定。</w:t>
            </w:r>
          </w:p>
          <w:p w:rsidR="00561414" w:rsidRPr="00B0083D" w:rsidRDefault="00AA3929" w:rsidP="00561414">
            <w:pPr>
              <w:pStyle w:val="a9"/>
              <w:numPr>
                <w:ilvl w:val="0"/>
                <w:numId w:val="1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環境影響評估僅為開發行為取得目的事業主管機關許可之前階段處分，開發行為通過環境影響評估審查，仍應取得目的事業主管機關許可，爰修正第三項</w:t>
            </w:r>
            <w:r w:rsidR="00561414" w:rsidRPr="00B0083D">
              <w:rPr>
                <w:rFonts w:ascii="標楷體" w:eastAsia="標楷體" w:hAnsi="標楷體" w:hint="eastAsia"/>
                <w:szCs w:val="24"/>
              </w:rPr>
              <w:t>。</w:t>
            </w:r>
          </w:p>
          <w:p w:rsidR="00DC5B8F" w:rsidRPr="00B0083D" w:rsidRDefault="00561414" w:rsidP="00561414">
            <w:pPr>
              <w:pStyle w:val="a9"/>
              <w:numPr>
                <w:ilvl w:val="0"/>
                <w:numId w:val="1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其餘文字修正原因，參照修正條文第十條說明二理由</w:t>
            </w:r>
            <w:r w:rsidR="00DC5B8F" w:rsidRPr="00B0083D">
              <w:rPr>
                <w:rFonts w:ascii="標楷體" w:eastAsia="標楷體" w:hAnsi="標楷體" w:hint="eastAsia"/>
                <w:szCs w:val="24"/>
              </w:rPr>
              <w:t>。</w:t>
            </w:r>
          </w:p>
        </w:tc>
      </w:tr>
      <w:tr w:rsidR="00DC5B8F" w:rsidRPr="00B0083D" w:rsidTr="00BD60BE">
        <w:tc>
          <w:tcPr>
            <w:tcW w:w="3827"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十二</w:t>
            </w:r>
            <w:r w:rsidRPr="00B0083D">
              <w:rPr>
                <w:rFonts w:ascii="標楷體" w:eastAsia="標楷體" w:hAnsi="標楷體" w:hint="eastAsia"/>
                <w:szCs w:val="24"/>
              </w:rPr>
              <w:t xml:space="preserve">條  </w:t>
            </w:r>
            <w:r w:rsidR="00561414" w:rsidRPr="00B0083D">
              <w:rPr>
                <w:rFonts w:ascii="標楷體" w:eastAsia="標楷體" w:hAnsi="標楷體" w:hint="eastAsia"/>
                <w:szCs w:val="24"/>
              </w:rPr>
              <w:t>開發行為經認定</w:t>
            </w:r>
            <w:r w:rsidR="00561414" w:rsidRPr="00B0083D">
              <w:rPr>
                <w:rFonts w:ascii="標楷體" w:eastAsia="標楷體" w:hAnsi="標楷體" w:cs="細明體" w:hint="eastAsia"/>
                <w:kern w:val="0"/>
                <w:szCs w:val="24"/>
              </w:rPr>
              <w:t>對環境有重大影響之虞，主管機關作成</w:t>
            </w:r>
            <w:r w:rsidR="003479BB" w:rsidRPr="00B0083D">
              <w:rPr>
                <w:rFonts w:ascii="標楷體" w:eastAsia="標楷體" w:hAnsi="標楷體" w:cs="細明體" w:hint="eastAsia"/>
                <w:kern w:val="0"/>
                <w:szCs w:val="24"/>
              </w:rPr>
              <w:t>應</w:t>
            </w:r>
            <w:r w:rsidR="00561414" w:rsidRPr="00B0083D">
              <w:rPr>
                <w:rFonts w:ascii="標楷體" w:eastAsia="標楷體" w:hAnsi="標楷體" w:cs="細明體" w:hint="eastAsia"/>
                <w:kern w:val="0"/>
                <w:szCs w:val="24"/>
              </w:rPr>
              <w:t>繼續進行第二階段環境影響評估之審查結論後，開發單位應辦理下列事項</w:t>
            </w:r>
            <w:r w:rsidRPr="00B0083D">
              <w:rPr>
                <w:rFonts w:ascii="標楷體" w:eastAsia="標楷體" w:hAnsi="標楷體" w:cs="細明體" w:hint="eastAsia"/>
                <w:kern w:val="0"/>
                <w:szCs w:val="24"/>
              </w:rPr>
              <w:t>：</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3" w:left="655" w:hangingChars="200" w:hanging="480"/>
              <w:jc w:val="both"/>
              <w:rPr>
                <w:rFonts w:ascii="標楷體" w:eastAsia="標楷體" w:hAnsi="標楷體" w:cs="細明體"/>
                <w:kern w:val="0"/>
                <w:szCs w:val="24"/>
              </w:rPr>
            </w:pPr>
            <w:r w:rsidRPr="00B0083D">
              <w:rPr>
                <w:rFonts w:ascii="標楷體" w:eastAsia="標楷體" w:hAnsi="標楷體" w:cs="細明體" w:hint="eastAsia"/>
                <w:kern w:val="0"/>
                <w:szCs w:val="24"/>
              </w:rPr>
              <w:t>一、</w:t>
            </w:r>
            <w:r w:rsidR="00A765A3" w:rsidRPr="00B0083D">
              <w:rPr>
                <w:rFonts w:ascii="標楷體" w:eastAsia="標楷體" w:hAnsi="標楷體" w:cs="細明體" w:hint="eastAsia"/>
                <w:kern w:val="0"/>
                <w:szCs w:val="24"/>
                <w:u w:val="single"/>
              </w:rPr>
              <w:t>分送有關機關</w:t>
            </w:r>
            <w:r w:rsidR="005D1B94" w:rsidRPr="00B0083D">
              <w:rPr>
                <w:rFonts w:ascii="標楷體" w:eastAsia="標楷體" w:hAnsi="標楷體" w:cs="細明體" w:hint="eastAsia"/>
                <w:kern w:val="0"/>
                <w:szCs w:val="24"/>
              </w:rPr>
              <w:t>環說</w:t>
            </w:r>
            <w:r w:rsidRPr="00B0083D">
              <w:rPr>
                <w:rFonts w:ascii="標楷體" w:eastAsia="標楷體" w:hAnsi="標楷體" w:cs="細明體" w:hint="eastAsia"/>
                <w:kern w:val="0"/>
                <w:szCs w:val="24"/>
              </w:rPr>
              <w:t>書</w:t>
            </w:r>
            <w:r w:rsidR="00014EA7"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rPr>
              <w:t>。</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3" w:left="655" w:hangingChars="200" w:hanging="480"/>
              <w:jc w:val="both"/>
              <w:rPr>
                <w:rFonts w:ascii="標楷體" w:eastAsia="標楷體" w:hAnsi="標楷體" w:cs="細明體"/>
                <w:kern w:val="0"/>
                <w:szCs w:val="24"/>
              </w:rPr>
            </w:pPr>
            <w:r w:rsidRPr="00B0083D">
              <w:rPr>
                <w:rFonts w:ascii="標楷體" w:eastAsia="標楷體" w:hAnsi="標楷體" w:cs="細明體" w:hint="eastAsia"/>
                <w:kern w:val="0"/>
                <w:szCs w:val="24"/>
              </w:rPr>
              <w:t>二、</w:t>
            </w:r>
            <w:r w:rsidR="00C233B1" w:rsidRPr="00B0083D">
              <w:rPr>
                <w:rFonts w:ascii="標楷體" w:eastAsia="標楷體" w:hAnsi="標楷體" w:cs="細明體" w:hint="eastAsia"/>
                <w:kern w:val="0"/>
                <w:szCs w:val="24"/>
                <w:u w:val="single"/>
              </w:rPr>
              <w:t>陳列或揭示</w:t>
            </w:r>
            <w:r w:rsidR="005D1B94" w:rsidRPr="00B0083D">
              <w:rPr>
                <w:rFonts w:ascii="標楷體" w:eastAsia="標楷體" w:hAnsi="標楷體" w:cs="細明體" w:hint="eastAsia"/>
                <w:kern w:val="0"/>
                <w:szCs w:val="24"/>
              </w:rPr>
              <w:t>環說</w:t>
            </w:r>
            <w:r w:rsidRPr="00B0083D">
              <w:rPr>
                <w:rFonts w:ascii="標楷體" w:eastAsia="標楷體" w:hAnsi="標楷體" w:cs="細明體" w:hint="eastAsia"/>
                <w:kern w:val="0"/>
                <w:szCs w:val="24"/>
              </w:rPr>
              <w:t>書</w:t>
            </w:r>
            <w:r w:rsidR="00014EA7"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rPr>
              <w:t>於開發</w:t>
            </w:r>
            <w:r w:rsidR="00C233B1" w:rsidRPr="00B0083D">
              <w:rPr>
                <w:rFonts w:ascii="標楷體" w:eastAsia="標楷體" w:hAnsi="標楷體" w:cs="細明體" w:hint="eastAsia"/>
                <w:kern w:val="0"/>
                <w:szCs w:val="24"/>
                <w:u w:val="single"/>
              </w:rPr>
              <w:t>行為基地</w:t>
            </w:r>
            <w:r w:rsidRPr="00B0083D">
              <w:rPr>
                <w:rFonts w:ascii="標楷體" w:eastAsia="標楷體" w:hAnsi="標楷體" w:cs="細明體" w:hint="eastAsia"/>
                <w:kern w:val="0"/>
                <w:szCs w:val="24"/>
              </w:rPr>
              <w:t>附近適當地點，</w:t>
            </w:r>
            <w:r w:rsidR="00C233B1" w:rsidRPr="00B0083D">
              <w:rPr>
                <w:rFonts w:ascii="標楷體" w:eastAsia="標楷體" w:hAnsi="標楷體" w:cs="細明體" w:hint="eastAsia"/>
                <w:kern w:val="0"/>
                <w:szCs w:val="24"/>
                <w:u w:val="single"/>
              </w:rPr>
              <w:lastRenderedPageBreak/>
              <w:t>至少</w:t>
            </w:r>
            <w:r w:rsidRPr="00B0083D">
              <w:rPr>
                <w:rFonts w:ascii="標楷體" w:eastAsia="標楷體" w:hAnsi="標楷體" w:cs="細明體" w:hint="eastAsia"/>
                <w:kern w:val="0"/>
                <w:szCs w:val="24"/>
              </w:rPr>
              <w:t>三十日</w:t>
            </w:r>
            <w:r w:rsidR="00C233B1" w:rsidRPr="00B0083D">
              <w:rPr>
                <w:rFonts w:ascii="標楷體" w:eastAsia="標楷體" w:hAnsi="標楷體" w:cs="細明體" w:hint="eastAsia"/>
                <w:kern w:val="0"/>
                <w:szCs w:val="24"/>
                <w:u w:val="single"/>
              </w:rPr>
              <w:t>以上</w:t>
            </w:r>
            <w:r w:rsidRPr="00B0083D">
              <w:rPr>
                <w:rFonts w:ascii="標楷體" w:eastAsia="標楷體" w:hAnsi="標楷體" w:cs="細明體" w:hint="eastAsia"/>
                <w:kern w:val="0"/>
                <w:szCs w:val="24"/>
              </w:rPr>
              <w:t>。</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3" w:left="657" w:hangingChars="201" w:hanging="482"/>
              <w:jc w:val="both"/>
              <w:rPr>
                <w:rFonts w:ascii="標楷體" w:eastAsia="標楷體" w:hAnsi="標楷體" w:cs="細明體"/>
                <w:kern w:val="0"/>
                <w:szCs w:val="24"/>
              </w:rPr>
            </w:pPr>
            <w:r w:rsidRPr="00B0083D">
              <w:rPr>
                <w:rFonts w:ascii="標楷體" w:eastAsia="標楷體" w:hAnsi="標楷體" w:cs="細明體" w:hint="eastAsia"/>
                <w:kern w:val="0"/>
                <w:szCs w:val="24"/>
              </w:rPr>
              <w:t>三、</w:t>
            </w:r>
            <w:r w:rsidR="00C233B1" w:rsidRPr="00B0083D">
              <w:rPr>
                <w:rFonts w:ascii="標楷體" w:eastAsia="標楷體" w:hAnsi="標楷體" w:cs="細明體" w:hint="eastAsia"/>
                <w:kern w:val="0"/>
                <w:szCs w:val="24"/>
              </w:rPr>
              <w:t>刊載開發單位之名稱、開發</w:t>
            </w:r>
            <w:r w:rsidR="00C233B1" w:rsidRPr="00B0083D">
              <w:rPr>
                <w:rFonts w:ascii="標楷體" w:eastAsia="標楷體" w:hAnsi="標楷體" w:cs="細明體" w:hint="eastAsia"/>
                <w:kern w:val="0"/>
                <w:szCs w:val="24"/>
                <w:u w:val="single"/>
              </w:rPr>
              <w:t>行為基地</w:t>
            </w:r>
            <w:r w:rsidR="00040C18" w:rsidRPr="00B0083D">
              <w:rPr>
                <w:rFonts w:ascii="標楷體" w:eastAsia="標楷體" w:hAnsi="標楷體" w:cs="細明體" w:hint="eastAsia"/>
                <w:kern w:val="0"/>
                <w:szCs w:val="24"/>
              </w:rPr>
              <w:t>、審查結論及環說</w:t>
            </w:r>
            <w:r w:rsidRPr="00B0083D">
              <w:rPr>
                <w:rFonts w:ascii="標楷體" w:eastAsia="標楷體" w:hAnsi="標楷體" w:cs="細明體" w:hint="eastAsia"/>
                <w:kern w:val="0"/>
                <w:szCs w:val="24"/>
              </w:rPr>
              <w:t>書</w:t>
            </w:r>
            <w:r w:rsidR="002C085A" w:rsidRPr="00B0083D">
              <w:rPr>
                <w:rFonts w:ascii="標楷體" w:eastAsia="標楷體" w:hAnsi="標楷體" w:cs="細明體" w:hint="eastAsia"/>
                <w:kern w:val="0"/>
                <w:szCs w:val="24"/>
              </w:rPr>
              <w:t>初稿</w:t>
            </w:r>
            <w:r w:rsidRPr="00B0083D">
              <w:rPr>
                <w:rFonts w:ascii="標楷體" w:eastAsia="標楷體" w:hAnsi="標楷體" w:cs="細明體" w:hint="eastAsia"/>
                <w:kern w:val="0"/>
                <w:szCs w:val="24"/>
              </w:rPr>
              <w:t>陳列或揭示地點</w:t>
            </w:r>
            <w:r w:rsidR="004A6783" w:rsidRPr="00B0083D">
              <w:rPr>
                <w:rFonts w:ascii="標楷體" w:eastAsia="標楷體" w:hAnsi="標楷體" w:cs="細明體" w:hint="eastAsia"/>
                <w:kern w:val="0"/>
                <w:szCs w:val="24"/>
                <w:u w:val="single"/>
              </w:rPr>
              <w:t>，於新聞紙及中央主管機關指定</w:t>
            </w:r>
            <w:r w:rsidR="00C233B1" w:rsidRPr="00B0083D">
              <w:rPr>
                <w:rFonts w:ascii="標楷體" w:eastAsia="標楷體" w:hAnsi="標楷體" w:cs="細明體" w:hint="eastAsia"/>
                <w:kern w:val="0"/>
                <w:szCs w:val="24"/>
                <w:u w:val="single"/>
              </w:rPr>
              <w:t>網站</w:t>
            </w:r>
            <w:r w:rsidRPr="00B0083D">
              <w:rPr>
                <w:rFonts w:ascii="標楷體" w:eastAsia="標楷體" w:hAnsi="標楷體" w:cs="細明體" w:hint="eastAsia"/>
                <w:kern w:val="0"/>
                <w:szCs w:val="24"/>
              </w:rPr>
              <w:t>。</w:t>
            </w:r>
          </w:p>
          <w:p w:rsidR="00DC5B8F" w:rsidRPr="00B0083D" w:rsidRDefault="00DC5B8F"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開發單位應於前項</w:t>
            </w:r>
            <w:r w:rsidR="00C233B1" w:rsidRPr="00B0083D">
              <w:rPr>
                <w:rFonts w:ascii="標楷體" w:eastAsia="標楷體" w:hAnsi="標楷體" w:cs="細明體" w:hint="eastAsia"/>
                <w:kern w:val="0"/>
                <w:szCs w:val="24"/>
                <w:u w:val="single"/>
              </w:rPr>
              <w:t>第二款</w:t>
            </w:r>
            <w:r w:rsidR="005D1B94" w:rsidRPr="00B0083D">
              <w:rPr>
                <w:rFonts w:ascii="標楷體" w:eastAsia="標楷體" w:hAnsi="標楷體" w:cs="細明體" w:hint="eastAsia"/>
                <w:kern w:val="0"/>
                <w:szCs w:val="24"/>
                <w:u w:val="single"/>
              </w:rPr>
              <w:t>環說</w:t>
            </w:r>
            <w:r w:rsidRPr="00B0083D">
              <w:rPr>
                <w:rFonts w:ascii="標楷體" w:eastAsia="標楷體" w:hAnsi="標楷體" w:cs="細明體" w:hint="eastAsia"/>
                <w:kern w:val="0"/>
                <w:szCs w:val="24"/>
                <w:u w:val="single"/>
              </w:rPr>
              <w:t>書</w:t>
            </w:r>
            <w:r w:rsidR="00282857" w:rsidRPr="00B0083D">
              <w:rPr>
                <w:rFonts w:ascii="標楷體" w:eastAsia="標楷體" w:hAnsi="標楷體" w:cs="細明體" w:hint="eastAsia"/>
                <w:kern w:val="0"/>
                <w:szCs w:val="24"/>
                <w:u w:val="single"/>
              </w:rPr>
              <w:t>初稿</w:t>
            </w:r>
            <w:r w:rsidRPr="00B0083D">
              <w:rPr>
                <w:rFonts w:ascii="標楷體" w:eastAsia="標楷體" w:hAnsi="標楷體" w:cs="細明體" w:hint="eastAsia"/>
                <w:kern w:val="0"/>
                <w:szCs w:val="24"/>
              </w:rPr>
              <w:t>陳列或揭示期滿後，舉行公開說明會。</w:t>
            </w:r>
          </w:p>
        </w:tc>
        <w:tc>
          <w:tcPr>
            <w:tcW w:w="3828"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第八條  </w:t>
            </w:r>
            <w:r w:rsidRPr="00B0083D">
              <w:rPr>
                <w:rFonts w:ascii="標楷體" w:eastAsia="標楷體" w:hAnsi="標楷體" w:cs="細明體" w:hint="eastAsia"/>
                <w:kern w:val="0"/>
                <w:szCs w:val="24"/>
              </w:rPr>
              <w:t>前條審查結論認為對環境有重大影響之虞，應繼續進行第二階段環境影響評估者，開發單位應辦理下列事項：</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3" w:left="655" w:hangingChars="200" w:hanging="480"/>
              <w:jc w:val="both"/>
              <w:rPr>
                <w:rFonts w:ascii="標楷體" w:eastAsia="標楷體" w:hAnsi="標楷體" w:cs="細明體"/>
                <w:kern w:val="0"/>
                <w:szCs w:val="24"/>
              </w:rPr>
            </w:pPr>
            <w:r w:rsidRPr="00B0083D">
              <w:rPr>
                <w:rFonts w:ascii="標楷體" w:eastAsia="標楷體" w:hAnsi="標楷體" w:cs="細明體" w:hint="eastAsia"/>
                <w:kern w:val="0"/>
                <w:szCs w:val="24"/>
              </w:rPr>
              <w:t>一、</w:t>
            </w:r>
            <w:r w:rsidRPr="00B0083D">
              <w:rPr>
                <w:rFonts w:ascii="標楷體" w:eastAsia="標楷體" w:hAnsi="標楷體" w:cs="細明體" w:hint="eastAsia"/>
                <w:kern w:val="0"/>
                <w:szCs w:val="24"/>
                <w:u w:val="single"/>
              </w:rPr>
              <w:t>將</w:t>
            </w:r>
            <w:r w:rsidRPr="00B0083D">
              <w:rPr>
                <w:rFonts w:ascii="標楷體" w:eastAsia="標楷體" w:hAnsi="標楷體" w:cs="細明體" w:hint="eastAsia"/>
                <w:kern w:val="0"/>
                <w:szCs w:val="24"/>
              </w:rPr>
              <w:t>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書分送有關機關。</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3" w:left="655" w:hangingChars="200" w:hanging="480"/>
              <w:jc w:val="both"/>
              <w:rPr>
                <w:rFonts w:ascii="標楷體" w:eastAsia="標楷體" w:hAnsi="標楷體" w:cs="細明體"/>
                <w:kern w:val="0"/>
                <w:szCs w:val="24"/>
              </w:rPr>
            </w:pPr>
            <w:r w:rsidRPr="00B0083D">
              <w:rPr>
                <w:rFonts w:ascii="標楷體" w:eastAsia="標楷體" w:hAnsi="標楷體" w:cs="細明體" w:hint="eastAsia"/>
                <w:kern w:val="0"/>
                <w:szCs w:val="24"/>
              </w:rPr>
              <w:t>二、</w:t>
            </w:r>
            <w:r w:rsidRPr="00B0083D">
              <w:rPr>
                <w:rFonts w:ascii="標楷體" w:eastAsia="標楷體" w:hAnsi="標楷體" w:cs="細明體" w:hint="eastAsia"/>
                <w:kern w:val="0"/>
                <w:szCs w:val="24"/>
                <w:u w:val="single"/>
              </w:rPr>
              <w:t>將</w:t>
            </w:r>
            <w:r w:rsidRPr="00B0083D">
              <w:rPr>
                <w:rFonts w:ascii="標楷體" w:eastAsia="標楷體" w:hAnsi="標楷體" w:cs="細明體" w:hint="eastAsia"/>
                <w:kern w:val="0"/>
                <w:szCs w:val="24"/>
              </w:rPr>
              <w:t>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書於開發場所附近適當地點陳列或揭</w:t>
            </w:r>
            <w:r w:rsidRPr="00B0083D">
              <w:rPr>
                <w:rFonts w:ascii="標楷體" w:eastAsia="標楷體" w:hAnsi="標楷體" w:cs="細明體" w:hint="eastAsia"/>
                <w:kern w:val="0"/>
                <w:szCs w:val="24"/>
              </w:rPr>
              <w:lastRenderedPageBreak/>
              <w:t>示，其期間不得少於三十日。</w:t>
            </w:r>
          </w:p>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3" w:left="655" w:hangingChars="200" w:hanging="480"/>
              <w:jc w:val="both"/>
              <w:rPr>
                <w:rFonts w:ascii="標楷體" w:eastAsia="標楷體" w:hAnsi="標楷體" w:cs="細明體"/>
                <w:kern w:val="0"/>
                <w:szCs w:val="24"/>
              </w:rPr>
            </w:pPr>
            <w:r w:rsidRPr="00B0083D">
              <w:rPr>
                <w:rFonts w:ascii="標楷體" w:eastAsia="標楷體" w:hAnsi="標楷體" w:cs="細明體" w:hint="eastAsia"/>
                <w:kern w:val="0"/>
                <w:szCs w:val="24"/>
              </w:rPr>
              <w:t>三、</w:t>
            </w:r>
            <w:r w:rsidRPr="00B0083D">
              <w:rPr>
                <w:rFonts w:ascii="標楷體" w:eastAsia="標楷體" w:hAnsi="標楷體" w:cs="細明體" w:hint="eastAsia"/>
                <w:kern w:val="0"/>
                <w:szCs w:val="24"/>
                <w:u w:val="single"/>
              </w:rPr>
              <w:t>於新聞紙</w:t>
            </w:r>
            <w:r w:rsidRPr="00B0083D">
              <w:rPr>
                <w:rFonts w:ascii="標楷體" w:eastAsia="標楷體" w:hAnsi="標楷體" w:cs="細明體" w:hint="eastAsia"/>
                <w:kern w:val="0"/>
                <w:szCs w:val="24"/>
              </w:rPr>
              <w:t>刊載開發單位之名稱、開發場所、審查結論及環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書陳列或揭示地點。</w:t>
            </w:r>
          </w:p>
          <w:p w:rsidR="00DC5B8F" w:rsidRPr="00B0083D" w:rsidRDefault="00DC5B8F"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cs="新細明體" w:hint="eastAsia"/>
                <w:kern w:val="0"/>
                <w:szCs w:val="24"/>
              </w:rPr>
              <w:t>開發單位應於前項陳列或揭示期滿後，舉行公開說明會。</w:t>
            </w:r>
          </w:p>
        </w:tc>
        <w:tc>
          <w:tcPr>
            <w:tcW w:w="2693" w:type="dxa"/>
          </w:tcPr>
          <w:p w:rsidR="00DC5B8F" w:rsidRPr="00B0083D" w:rsidRDefault="00DC5B8F" w:rsidP="004A308A">
            <w:pPr>
              <w:pStyle w:val="a9"/>
              <w:numPr>
                <w:ilvl w:val="0"/>
                <w:numId w:val="20"/>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C50EA9" w:rsidRPr="00B0083D" w:rsidRDefault="00C50EA9" w:rsidP="00C50EA9">
            <w:pPr>
              <w:pStyle w:val="a9"/>
              <w:numPr>
                <w:ilvl w:val="0"/>
                <w:numId w:val="20"/>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為強化環境影響評估資訊公開，定明開發單位除於新聞紙外，亦應於中央主管機關指定之網站刊載開發單位之名稱、開發行為基地、審查結論及環</w:t>
            </w:r>
            <w:r w:rsidRPr="00B0083D">
              <w:rPr>
                <w:rFonts w:ascii="標楷體" w:eastAsia="標楷體" w:hAnsi="標楷體" w:hint="eastAsia"/>
                <w:szCs w:val="24"/>
              </w:rPr>
              <w:lastRenderedPageBreak/>
              <w:t>說書初稿陳列或揭示地點等資料，以提供公眾查詢，爰修正第一項第三款。</w:t>
            </w:r>
          </w:p>
          <w:p w:rsidR="009A1B53" w:rsidRPr="00B0083D" w:rsidRDefault="00C50EA9" w:rsidP="00C50EA9">
            <w:pPr>
              <w:pStyle w:val="a9"/>
              <w:numPr>
                <w:ilvl w:val="0"/>
                <w:numId w:val="20"/>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另現行條文第二項陳列或揭示期滿後，舉行公開說明會，缺漏「環說書」文字，爰修正第二項</w:t>
            </w:r>
            <w:r w:rsidR="00DC5B8F" w:rsidRPr="00B0083D">
              <w:rPr>
                <w:rFonts w:ascii="標楷體" w:eastAsia="標楷體" w:hAnsi="標楷體" w:hint="eastAsia"/>
                <w:szCs w:val="24"/>
              </w:rPr>
              <w:t>。</w:t>
            </w:r>
          </w:p>
        </w:tc>
      </w:tr>
      <w:tr w:rsidR="00DC5B8F" w:rsidRPr="00B0083D" w:rsidTr="00BD60BE">
        <w:tc>
          <w:tcPr>
            <w:tcW w:w="3827" w:type="dxa"/>
          </w:tcPr>
          <w:p w:rsidR="00DC5B8F" w:rsidRPr="00B0083D" w:rsidRDefault="00DC5B8F" w:rsidP="00B0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十三</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有關機關或當地居民對於開發單位之說明有意見者，</w:t>
            </w:r>
            <w:r w:rsidR="00014EA7" w:rsidRPr="00B0083D">
              <w:rPr>
                <w:rFonts w:ascii="標楷體" w:eastAsia="標楷體" w:hAnsi="標楷體" w:cs="細明體" w:hint="eastAsia"/>
                <w:kern w:val="0"/>
                <w:szCs w:val="24"/>
                <w:u w:val="single"/>
              </w:rPr>
              <w:t>得</w:t>
            </w:r>
            <w:r w:rsidRPr="00B0083D">
              <w:rPr>
                <w:rFonts w:ascii="標楷體" w:eastAsia="標楷體" w:hAnsi="標楷體" w:cs="細明體" w:hint="eastAsia"/>
                <w:kern w:val="0"/>
                <w:szCs w:val="24"/>
              </w:rPr>
              <w:t>於公開說明會後十五日內以書面向開發單位提出，並副知主管機關及目的事業主管機關</w:t>
            </w:r>
            <w:r w:rsidRPr="00B0083D">
              <w:rPr>
                <w:rFonts w:ascii="標楷體" w:eastAsia="標楷體" w:hAnsi="標楷體" w:cs="新細明體" w:hint="eastAsia"/>
                <w:kern w:val="0"/>
                <w:szCs w:val="24"/>
              </w:rPr>
              <w:t>。</w:t>
            </w:r>
          </w:p>
        </w:tc>
        <w:tc>
          <w:tcPr>
            <w:tcW w:w="3828"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 xml:space="preserve">第九條  </w:t>
            </w:r>
            <w:r w:rsidRPr="00B0083D">
              <w:rPr>
                <w:rFonts w:ascii="標楷體" w:eastAsia="標楷體" w:hAnsi="標楷體" w:cs="細明體" w:hint="eastAsia"/>
                <w:kern w:val="0"/>
                <w:szCs w:val="24"/>
                <w:u w:val="single"/>
              </w:rPr>
              <w:t>前條</w:t>
            </w:r>
            <w:r w:rsidRPr="00B0083D">
              <w:rPr>
                <w:rFonts w:ascii="標楷體" w:eastAsia="標楷體" w:hAnsi="標楷體" w:cs="細明體" w:hint="eastAsia"/>
                <w:kern w:val="0"/>
                <w:szCs w:val="24"/>
              </w:rPr>
              <w:t>有關機關或當地居民對於開發單位之說明有意見者，應於公開說明會後十五日內以書面向開發單位提出，並副知主管機關及目的事業主管機關</w:t>
            </w:r>
            <w:r w:rsidRPr="00B0083D">
              <w:rPr>
                <w:rFonts w:ascii="標楷體" w:eastAsia="標楷體" w:hAnsi="標楷體" w:cs="新細明體" w:hint="eastAsia"/>
                <w:kern w:val="0"/>
                <w:szCs w:val="24"/>
              </w:rPr>
              <w:t>。</w:t>
            </w:r>
          </w:p>
        </w:tc>
        <w:tc>
          <w:tcPr>
            <w:tcW w:w="2693" w:type="dxa"/>
          </w:tcPr>
          <w:p w:rsidR="00DC5B8F" w:rsidRPr="00B0083D" w:rsidRDefault="00DC5B8F" w:rsidP="00C50EA9">
            <w:pPr>
              <w:snapToGrid w:val="0"/>
              <w:jc w:val="both"/>
              <w:rPr>
                <w:rFonts w:eastAsia="標楷體"/>
                <w:szCs w:val="24"/>
              </w:rPr>
            </w:pPr>
            <w:r w:rsidRPr="00B0083D">
              <w:rPr>
                <w:rFonts w:eastAsia="標楷體" w:hint="eastAsia"/>
                <w:szCs w:val="24"/>
              </w:rPr>
              <w:t>條次變更</w:t>
            </w:r>
            <w:r w:rsidR="00C50EA9" w:rsidRPr="00B0083D">
              <w:rPr>
                <w:rFonts w:eastAsia="標楷體" w:hint="eastAsia"/>
                <w:szCs w:val="24"/>
              </w:rPr>
              <w:t>，並酌作文字修正</w:t>
            </w:r>
            <w:r w:rsidRPr="00B0083D">
              <w:rPr>
                <w:rFonts w:eastAsia="標楷體" w:hint="eastAsia"/>
                <w:szCs w:val="24"/>
              </w:rPr>
              <w:t>。</w:t>
            </w:r>
          </w:p>
          <w:p w:rsidR="00014EA7" w:rsidRPr="00B0083D" w:rsidRDefault="00014EA7" w:rsidP="00C50EA9">
            <w:pPr>
              <w:snapToGrid w:val="0"/>
              <w:jc w:val="both"/>
              <w:rPr>
                <w:rFonts w:ascii="標楷體" w:eastAsia="標楷體" w:hAnsi="標楷體"/>
                <w:szCs w:val="24"/>
              </w:rPr>
            </w:pPr>
          </w:p>
        </w:tc>
      </w:tr>
      <w:tr w:rsidR="00DC5B8F" w:rsidRPr="00B0083D" w:rsidTr="00BD60BE">
        <w:tc>
          <w:tcPr>
            <w:tcW w:w="3827" w:type="dxa"/>
          </w:tcPr>
          <w:p w:rsidR="00DC5B8F" w:rsidRPr="00B0083D" w:rsidRDefault="00DC5B8F"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十四</w:t>
            </w:r>
            <w:r w:rsidRPr="00B0083D">
              <w:rPr>
                <w:rFonts w:ascii="標楷體" w:eastAsia="標楷體" w:hAnsi="標楷體" w:hint="eastAsia"/>
                <w:szCs w:val="24"/>
              </w:rPr>
              <w:t>條  主管機關應於公開說明會後邀集目的事業主管機關、相關機關、團體、</w:t>
            </w:r>
            <w:r w:rsidR="00706E39" w:rsidRPr="00B0083D">
              <w:rPr>
                <w:rFonts w:ascii="標楷體" w:eastAsia="標楷體" w:hAnsi="標楷體" w:hint="eastAsia"/>
                <w:szCs w:val="24"/>
                <w:u w:val="single"/>
              </w:rPr>
              <w:t>審議會委員</w:t>
            </w:r>
            <w:r w:rsidR="00706E39" w:rsidRPr="00B0083D">
              <w:rPr>
                <w:rFonts w:ascii="標楷體" w:eastAsia="標楷體" w:hAnsi="標楷體" w:hint="eastAsia"/>
                <w:szCs w:val="24"/>
              </w:rPr>
              <w:t>、</w:t>
            </w:r>
            <w:r w:rsidR="00844F4F" w:rsidRPr="00B0083D">
              <w:rPr>
                <w:rFonts w:ascii="標楷體" w:eastAsia="標楷體" w:hAnsi="標楷體" w:hint="eastAsia"/>
                <w:szCs w:val="24"/>
              </w:rPr>
              <w:t>專家</w:t>
            </w:r>
            <w:r w:rsidRPr="00B0083D">
              <w:rPr>
                <w:rFonts w:ascii="標楷體" w:eastAsia="標楷體" w:hAnsi="標楷體" w:hint="eastAsia"/>
                <w:szCs w:val="24"/>
              </w:rPr>
              <w:t>學者及居民代表界定評估範疇。</w:t>
            </w:r>
          </w:p>
          <w:p w:rsidR="00DC5B8F" w:rsidRPr="00B0083D" w:rsidRDefault="00DC5B8F"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w:t>
            </w:r>
            <w:r w:rsidR="00634C98" w:rsidRPr="00B0083D">
              <w:rPr>
                <w:rFonts w:ascii="標楷體" w:eastAsia="標楷體" w:hAnsi="標楷體" w:hint="eastAsia"/>
                <w:szCs w:val="24"/>
                <w:u w:val="single"/>
              </w:rPr>
              <w:t>評估</w:t>
            </w:r>
            <w:r w:rsidRPr="00B0083D">
              <w:rPr>
                <w:rFonts w:ascii="標楷體" w:eastAsia="標楷體" w:hAnsi="標楷體" w:hint="eastAsia"/>
                <w:szCs w:val="24"/>
              </w:rPr>
              <w:t>範疇界定之事項如下：</w:t>
            </w:r>
          </w:p>
          <w:p w:rsidR="00DC5B8F" w:rsidRPr="00B0083D" w:rsidRDefault="00DC5B8F" w:rsidP="00DC5B8F">
            <w:pPr>
              <w:ind w:leftChars="105" w:left="742" w:hangingChars="204" w:hanging="490"/>
              <w:jc w:val="both"/>
              <w:rPr>
                <w:rFonts w:ascii="標楷體" w:eastAsia="標楷體" w:hAnsi="標楷體"/>
                <w:szCs w:val="24"/>
              </w:rPr>
            </w:pPr>
            <w:r w:rsidRPr="00B0083D">
              <w:rPr>
                <w:rFonts w:ascii="標楷體" w:eastAsia="標楷體" w:hAnsi="標楷體" w:hint="eastAsia"/>
                <w:szCs w:val="24"/>
              </w:rPr>
              <w:t>一、確認可行替代方案</w:t>
            </w:r>
            <w:r w:rsidR="00634C98" w:rsidRPr="00B0083D">
              <w:rPr>
                <w:rFonts w:ascii="標楷體" w:eastAsia="標楷體" w:hAnsi="標楷體" w:hint="eastAsia"/>
                <w:szCs w:val="24"/>
                <w:u w:val="single"/>
              </w:rPr>
              <w:t>之有無</w:t>
            </w:r>
            <w:r w:rsidRPr="00B0083D">
              <w:rPr>
                <w:rFonts w:ascii="標楷體" w:eastAsia="標楷體" w:hAnsi="標楷體" w:hint="eastAsia"/>
                <w:szCs w:val="24"/>
              </w:rPr>
              <w:t>。</w:t>
            </w:r>
          </w:p>
          <w:p w:rsidR="00DC5B8F" w:rsidRPr="00B0083D" w:rsidRDefault="00DC5B8F" w:rsidP="00DC5B8F">
            <w:pPr>
              <w:ind w:leftChars="105" w:left="742" w:hangingChars="204" w:hanging="490"/>
              <w:jc w:val="both"/>
              <w:rPr>
                <w:rFonts w:ascii="標楷體" w:eastAsia="標楷體" w:hAnsi="標楷體"/>
                <w:szCs w:val="24"/>
              </w:rPr>
            </w:pPr>
            <w:r w:rsidRPr="00B0083D">
              <w:rPr>
                <w:rFonts w:ascii="標楷體" w:eastAsia="標楷體" w:hAnsi="標楷體" w:hint="eastAsia"/>
                <w:szCs w:val="24"/>
              </w:rPr>
              <w:t>二、確認應進行環境影響評估之項目；決定調查、預測分析及評定之方法。</w:t>
            </w:r>
          </w:p>
          <w:p w:rsidR="00DC5B8F" w:rsidRPr="00B0083D" w:rsidRDefault="00DC5B8F" w:rsidP="00DC5B8F">
            <w:pPr>
              <w:ind w:leftChars="105" w:left="742" w:hangingChars="204" w:hanging="490"/>
              <w:jc w:val="both"/>
              <w:rPr>
                <w:rFonts w:ascii="標楷體" w:eastAsia="標楷體" w:hAnsi="標楷體"/>
                <w:szCs w:val="24"/>
              </w:rPr>
            </w:pPr>
            <w:r w:rsidRPr="00B0083D">
              <w:rPr>
                <w:rFonts w:ascii="標楷體" w:eastAsia="標楷體" w:hAnsi="標楷體" w:hint="eastAsia"/>
                <w:szCs w:val="24"/>
              </w:rPr>
              <w:t>三、其他有關執行環境影響評估作業之事項。</w:t>
            </w:r>
          </w:p>
          <w:p w:rsidR="00DC5B8F" w:rsidRPr="00B0083D" w:rsidRDefault="00044146" w:rsidP="002F2565">
            <w:pPr>
              <w:widowControl/>
              <w:ind w:leftChars="83" w:left="199" w:firstLineChars="200" w:firstLine="480"/>
              <w:jc w:val="both"/>
              <w:rPr>
                <w:rFonts w:ascii="標楷體" w:eastAsia="標楷體" w:hAnsi="標楷體"/>
                <w:szCs w:val="24"/>
                <w:u w:val="single"/>
              </w:rPr>
            </w:pPr>
            <w:r w:rsidRPr="00B0083D">
              <w:rPr>
                <w:rFonts w:ascii="標楷體" w:eastAsia="標楷體" w:hAnsi="標楷體" w:hint="eastAsia"/>
                <w:szCs w:val="24"/>
                <w:u w:val="single"/>
              </w:rPr>
              <w:t>開發行為經確認有可行替代方案者，</w:t>
            </w:r>
            <w:r w:rsidR="00DC5B8F" w:rsidRPr="00B0083D">
              <w:rPr>
                <w:rFonts w:ascii="標楷體" w:eastAsia="標楷體" w:hAnsi="標楷體" w:hint="eastAsia"/>
                <w:szCs w:val="24"/>
                <w:u w:val="single"/>
              </w:rPr>
              <w:t>開發單位得參酌前項</w:t>
            </w:r>
            <w:r w:rsidR="003E5505" w:rsidRPr="00B0083D">
              <w:rPr>
                <w:rFonts w:ascii="標楷體" w:eastAsia="標楷體" w:hAnsi="標楷體" w:hint="eastAsia"/>
                <w:szCs w:val="24"/>
                <w:u w:val="single"/>
              </w:rPr>
              <w:t>第一款</w:t>
            </w:r>
            <w:r w:rsidR="00DC5B8F" w:rsidRPr="00B0083D">
              <w:rPr>
                <w:rFonts w:ascii="標楷體" w:eastAsia="標楷體" w:hAnsi="標楷體" w:hint="eastAsia"/>
                <w:szCs w:val="24"/>
                <w:u w:val="single"/>
              </w:rPr>
              <w:t>替代方案</w:t>
            </w:r>
            <w:r w:rsidR="003E5505" w:rsidRPr="00B0083D">
              <w:rPr>
                <w:rFonts w:ascii="標楷體" w:eastAsia="標楷體" w:hAnsi="標楷體" w:hint="eastAsia"/>
                <w:szCs w:val="24"/>
                <w:u w:val="single"/>
              </w:rPr>
              <w:t>提出</w:t>
            </w:r>
            <w:r w:rsidR="00DC5B8F" w:rsidRPr="00B0083D">
              <w:rPr>
                <w:rFonts w:ascii="標楷體" w:eastAsia="標楷體" w:hAnsi="標楷體" w:hint="eastAsia"/>
                <w:szCs w:val="24"/>
                <w:u w:val="single"/>
              </w:rPr>
              <w:t>開發行為內容</w:t>
            </w:r>
            <w:r w:rsidR="003E5505" w:rsidRPr="00B0083D">
              <w:rPr>
                <w:rFonts w:ascii="標楷體" w:eastAsia="標楷體" w:hAnsi="標楷體" w:hint="eastAsia"/>
                <w:szCs w:val="24"/>
                <w:u w:val="single"/>
              </w:rPr>
              <w:t>納入評估書初稿</w:t>
            </w:r>
            <w:r w:rsidR="00DC5B8F" w:rsidRPr="00B0083D">
              <w:rPr>
                <w:rFonts w:ascii="標楷體" w:eastAsia="標楷體" w:hAnsi="標楷體" w:hint="eastAsia"/>
                <w:szCs w:val="24"/>
                <w:u w:val="single"/>
              </w:rPr>
              <w:t>。</w:t>
            </w:r>
          </w:p>
          <w:p w:rsidR="00DC5B8F" w:rsidRPr="00B0083D" w:rsidRDefault="00DC5B8F" w:rsidP="00DC5B8F">
            <w:pPr>
              <w:ind w:leftChars="105" w:left="742" w:hangingChars="204" w:hanging="490"/>
              <w:jc w:val="both"/>
              <w:rPr>
                <w:rFonts w:ascii="標楷體" w:eastAsia="標楷體" w:hAnsi="標楷體"/>
                <w:szCs w:val="24"/>
              </w:rPr>
            </w:pPr>
          </w:p>
          <w:tbl>
            <w:tblPr>
              <w:tblW w:w="4845"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0"/>
              <w:gridCol w:w="3399"/>
            </w:tblGrid>
            <w:tr w:rsidR="00DC5B8F" w:rsidRPr="00B0083D" w:rsidTr="00863E34">
              <w:trPr>
                <w:tblCellSpacing w:w="15" w:type="dxa"/>
                <w:jc w:val="center"/>
              </w:trPr>
              <w:tc>
                <w:tcPr>
                  <w:tcW w:w="79" w:type="pct"/>
                  <w:vAlign w:val="center"/>
                  <w:hideMark/>
                </w:tcPr>
                <w:p w:rsidR="00DC5B8F" w:rsidRPr="00B0083D" w:rsidRDefault="00DC5B8F" w:rsidP="00DC5B8F">
                  <w:pPr>
                    <w:widowControl/>
                    <w:jc w:val="both"/>
                    <w:rPr>
                      <w:rFonts w:ascii="標楷體" w:eastAsia="標楷體" w:hAnsi="標楷體" w:cs="新細明體"/>
                      <w:kern w:val="0"/>
                      <w:szCs w:val="24"/>
                    </w:rPr>
                  </w:pPr>
                </w:p>
              </w:tc>
              <w:tc>
                <w:tcPr>
                  <w:tcW w:w="4774" w:type="pct"/>
                  <w:vAlign w:val="center"/>
                  <w:hideMark/>
                </w:tcPr>
                <w:p w:rsidR="00DC5B8F" w:rsidRPr="00B0083D" w:rsidRDefault="00DC5B8F" w:rsidP="00DC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p>
              </w:tc>
            </w:tr>
          </w:tbl>
          <w:p w:rsidR="00DC5B8F" w:rsidRPr="00B0083D" w:rsidRDefault="00DC5B8F" w:rsidP="00DC5B8F">
            <w:pPr>
              <w:jc w:val="both"/>
              <w:rPr>
                <w:rFonts w:ascii="標楷體" w:eastAsia="標楷體" w:hAnsi="標楷體"/>
                <w:szCs w:val="24"/>
              </w:rPr>
            </w:pPr>
          </w:p>
        </w:tc>
        <w:tc>
          <w:tcPr>
            <w:tcW w:w="3828" w:type="dxa"/>
          </w:tcPr>
          <w:p w:rsidR="00DC5B8F" w:rsidRPr="00B0083D" w:rsidRDefault="00DC5B8F"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第十條  主管機關應於公開說明會後邀集目的事業主管機關、相關機關、團體、學者</w:t>
            </w:r>
            <w:r w:rsidRPr="00B0083D">
              <w:rPr>
                <w:rFonts w:ascii="標楷體" w:eastAsia="標楷體" w:hAnsi="標楷體" w:hint="eastAsia"/>
                <w:szCs w:val="24"/>
                <w:u w:val="single"/>
              </w:rPr>
              <w:t>、</w:t>
            </w:r>
            <w:r w:rsidRPr="00B0083D">
              <w:rPr>
                <w:rFonts w:ascii="標楷體" w:eastAsia="標楷體" w:hAnsi="標楷體" w:hint="eastAsia"/>
                <w:szCs w:val="24"/>
              </w:rPr>
              <w:t>專家及居民代表界定評估範疇。</w:t>
            </w:r>
          </w:p>
          <w:p w:rsidR="00DC5B8F" w:rsidRPr="00B0083D" w:rsidRDefault="00DC5B8F"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前項範疇界定之事項如下：</w:t>
            </w:r>
          </w:p>
          <w:p w:rsidR="00DC5B8F" w:rsidRPr="00B0083D" w:rsidRDefault="00DC5B8F" w:rsidP="00DC5B8F">
            <w:pPr>
              <w:ind w:leftChars="117" w:left="773" w:hangingChars="205" w:hanging="492"/>
              <w:jc w:val="both"/>
              <w:rPr>
                <w:rFonts w:ascii="標楷體" w:eastAsia="標楷體" w:hAnsi="標楷體"/>
                <w:szCs w:val="24"/>
              </w:rPr>
            </w:pPr>
            <w:r w:rsidRPr="00B0083D">
              <w:rPr>
                <w:rFonts w:ascii="標楷體" w:eastAsia="標楷體" w:hAnsi="標楷體" w:hint="eastAsia"/>
                <w:szCs w:val="24"/>
              </w:rPr>
              <w:t>一、確認可行</w:t>
            </w:r>
            <w:r w:rsidRPr="00B0083D">
              <w:rPr>
                <w:rFonts w:ascii="標楷體" w:eastAsia="標楷體" w:hAnsi="標楷體" w:hint="eastAsia"/>
                <w:szCs w:val="24"/>
                <w:u w:val="single"/>
              </w:rPr>
              <w:t>之</w:t>
            </w:r>
            <w:r w:rsidRPr="00B0083D">
              <w:rPr>
                <w:rFonts w:ascii="標楷體" w:eastAsia="標楷體" w:hAnsi="標楷體" w:hint="eastAsia"/>
                <w:szCs w:val="24"/>
              </w:rPr>
              <w:t>替代方案。</w:t>
            </w:r>
          </w:p>
          <w:p w:rsidR="00DC5B8F" w:rsidRPr="00B0083D" w:rsidRDefault="00DC5B8F" w:rsidP="00DC5B8F">
            <w:pPr>
              <w:ind w:leftChars="117" w:left="773" w:hangingChars="205" w:hanging="492"/>
              <w:jc w:val="both"/>
              <w:rPr>
                <w:rFonts w:ascii="標楷體" w:eastAsia="標楷體" w:hAnsi="標楷體"/>
                <w:szCs w:val="24"/>
              </w:rPr>
            </w:pPr>
            <w:r w:rsidRPr="00B0083D">
              <w:rPr>
                <w:rFonts w:ascii="標楷體" w:eastAsia="標楷體" w:hAnsi="標楷體" w:hint="eastAsia"/>
                <w:szCs w:val="24"/>
              </w:rPr>
              <w:t>二、確認應進行環境影響評估之項目；決定調查、預測分析及評定之方法。</w:t>
            </w:r>
          </w:p>
          <w:p w:rsidR="00DC5B8F" w:rsidRPr="00B0083D" w:rsidRDefault="00DC5B8F" w:rsidP="00DC5B8F">
            <w:pPr>
              <w:ind w:leftChars="117" w:left="773" w:hangingChars="205" w:hanging="492"/>
              <w:jc w:val="both"/>
              <w:rPr>
                <w:rFonts w:ascii="標楷體" w:eastAsia="標楷體" w:hAnsi="標楷體"/>
                <w:szCs w:val="24"/>
              </w:rPr>
            </w:pPr>
            <w:r w:rsidRPr="00B0083D">
              <w:rPr>
                <w:rFonts w:ascii="標楷體" w:eastAsia="標楷體" w:hAnsi="標楷體" w:hint="eastAsia"/>
                <w:szCs w:val="24"/>
              </w:rPr>
              <w:t>三、其他有關執行環境影響評估作業之事項。</w:t>
            </w:r>
          </w:p>
        </w:tc>
        <w:tc>
          <w:tcPr>
            <w:tcW w:w="2693" w:type="dxa"/>
          </w:tcPr>
          <w:p w:rsidR="00DC5B8F" w:rsidRPr="00B0083D" w:rsidRDefault="00DC5B8F" w:rsidP="004A308A">
            <w:pPr>
              <w:pStyle w:val="a9"/>
              <w:numPr>
                <w:ilvl w:val="0"/>
                <w:numId w:val="21"/>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472CC6" w:rsidRPr="00B0083D" w:rsidRDefault="00646021" w:rsidP="00472CC6">
            <w:pPr>
              <w:pStyle w:val="a9"/>
              <w:numPr>
                <w:ilvl w:val="0"/>
                <w:numId w:val="21"/>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各級主管機關依法召開範疇界定會議時，實務運作上，學者、專家均係</w:t>
            </w:r>
            <w:r w:rsidR="00472CC6" w:rsidRPr="00B0083D">
              <w:rPr>
                <w:rFonts w:ascii="標楷體" w:eastAsia="標楷體" w:hAnsi="標楷體" w:hint="eastAsia"/>
                <w:szCs w:val="24"/>
              </w:rPr>
              <w:t>邀集審議會委員參與會議，爰將邀請之對象納入審議會委員，並配合修正學者、學家為專家學者。</w:t>
            </w:r>
          </w:p>
          <w:p w:rsidR="00DC5B8F" w:rsidRPr="00B0083D" w:rsidRDefault="00C50EA9" w:rsidP="004A308A">
            <w:pPr>
              <w:pStyle w:val="a9"/>
              <w:numPr>
                <w:ilvl w:val="0"/>
                <w:numId w:val="21"/>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替代方案係由開發單位提出，範疇界定會議係確認開發單位所提出之替代方案是否可行，以釐清有無可行之替代方案，爰修正第二項第一款文字</w:t>
            </w:r>
            <w:r w:rsidR="00DC5B8F" w:rsidRPr="00B0083D">
              <w:rPr>
                <w:rFonts w:ascii="標楷體" w:eastAsia="標楷體" w:hAnsi="標楷體" w:hint="eastAsia"/>
                <w:szCs w:val="24"/>
              </w:rPr>
              <w:t>。</w:t>
            </w:r>
          </w:p>
          <w:p w:rsidR="003E5505" w:rsidRPr="00B0083D" w:rsidRDefault="009A0CD6" w:rsidP="004A308A">
            <w:pPr>
              <w:pStyle w:val="a9"/>
              <w:numPr>
                <w:ilvl w:val="0"/>
                <w:numId w:val="21"/>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申請開發行為許可之主體為開發單位，因此開發單位始有對於開發行為規劃內容之決定權力，機關、團體、</w:t>
            </w:r>
            <w:r w:rsidR="00646021" w:rsidRPr="00B0083D">
              <w:rPr>
                <w:rFonts w:ascii="標楷體" w:eastAsia="標楷體" w:hAnsi="標楷體" w:hint="eastAsia"/>
                <w:szCs w:val="24"/>
              </w:rPr>
              <w:t>審議會委員、</w:t>
            </w:r>
            <w:r w:rsidRPr="00B0083D">
              <w:rPr>
                <w:rFonts w:ascii="標楷體" w:eastAsia="標楷體" w:hAnsi="標楷體" w:hint="eastAsia"/>
                <w:szCs w:val="24"/>
              </w:rPr>
              <w:t>專家</w:t>
            </w:r>
            <w:r w:rsidR="00585170" w:rsidRPr="00B0083D">
              <w:rPr>
                <w:rFonts w:ascii="標楷體" w:eastAsia="標楷體" w:hAnsi="標楷體" w:hint="eastAsia"/>
                <w:szCs w:val="24"/>
              </w:rPr>
              <w:t>學者</w:t>
            </w:r>
            <w:r w:rsidRPr="00B0083D">
              <w:rPr>
                <w:rFonts w:ascii="標楷體" w:eastAsia="標楷體" w:hAnsi="標楷體" w:hint="eastAsia"/>
                <w:szCs w:val="24"/>
              </w:rPr>
              <w:t>及居民代表針</w:t>
            </w:r>
            <w:r w:rsidR="004A6783" w:rsidRPr="00B0083D">
              <w:rPr>
                <w:rFonts w:ascii="標楷體" w:eastAsia="標楷體" w:hAnsi="標楷體" w:hint="eastAsia"/>
                <w:szCs w:val="24"/>
              </w:rPr>
              <w:lastRenderedPageBreak/>
              <w:t>對替代方案所提出之建議，仍應由開發單位評估確認是否合宜納入考量；惟</w:t>
            </w:r>
            <w:r w:rsidRPr="00B0083D">
              <w:rPr>
                <w:rFonts w:ascii="標楷體" w:eastAsia="標楷體" w:hAnsi="標楷體" w:hint="eastAsia"/>
                <w:szCs w:val="24"/>
              </w:rPr>
              <w:t>開發單位</w:t>
            </w:r>
            <w:r w:rsidR="004A6783" w:rsidRPr="00B0083D">
              <w:rPr>
                <w:rFonts w:ascii="標楷體" w:eastAsia="標楷體" w:hAnsi="標楷體" w:hint="eastAsia"/>
                <w:szCs w:val="24"/>
              </w:rPr>
              <w:t>若</w:t>
            </w:r>
            <w:r w:rsidRPr="00B0083D">
              <w:rPr>
                <w:rFonts w:ascii="標楷體" w:eastAsia="標楷體" w:hAnsi="標楷體" w:hint="eastAsia"/>
                <w:szCs w:val="24"/>
              </w:rPr>
              <w:t>未將各界所提之替代方案納入評估</w:t>
            </w:r>
            <w:r w:rsidR="00ED4FCA" w:rsidRPr="00B0083D">
              <w:rPr>
                <w:rFonts w:ascii="標楷體" w:eastAsia="標楷體" w:hAnsi="標楷體" w:hint="eastAsia"/>
                <w:szCs w:val="24"/>
              </w:rPr>
              <w:t>，</w:t>
            </w:r>
            <w:r w:rsidR="004A6783" w:rsidRPr="00B0083D">
              <w:rPr>
                <w:rFonts w:ascii="標楷體" w:eastAsia="標楷體" w:hAnsi="標楷體" w:hint="eastAsia"/>
                <w:szCs w:val="24"/>
              </w:rPr>
              <w:t>或修正</w:t>
            </w:r>
            <w:r w:rsidRPr="00B0083D">
              <w:rPr>
                <w:rFonts w:ascii="標楷體" w:eastAsia="標楷體" w:hAnsi="標楷體" w:hint="eastAsia"/>
                <w:szCs w:val="24"/>
              </w:rPr>
              <w:t>有重大影響之虞而進入第二階段環境影響評估之第一階段環境影響評估規劃之開發行為內容，而於第二階段環境影響評估遭審議會作成認定不應開發之</w:t>
            </w:r>
            <w:r w:rsidR="004A6783" w:rsidRPr="00B0083D">
              <w:rPr>
                <w:rFonts w:ascii="標楷體" w:eastAsia="標楷體" w:hAnsi="標楷體" w:hint="eastAsia"/>
                <w:szCs w:val="24"/>
              </w:rPr>
              <w:t>審查</w:t>
            </w:r>
            <w:r w:rsidRPr="00B0083D">
              <w:rPr>
                <w:rFonts w:ascii="標楷體" w:eastAsia="標楷體" w:hAnsi="標楷體" w:hint="eastAsia"/>
                <w:szCs w:val="24"/>
              </w:rPr>
              <w:t>結論，即應由開發單位自行承擔其後果。爰此，</w:t>
            </w:r>
            <w:r w:rsidR="00DC5B8F" w:rsidRPr="00B0083D">
              <w:rPr>
                <w:rFonts w:ascii="標楷體" w:eastAsia="標楷體" w:hAnsi="標楷體" w:hint="eastAsia"/>
                <w:szCs w:val="24"/>
              </w:rPr>
              <w:t>開發單位為減輕開發行為對環境造成之衝擊，自得依範疇界定所提出之替代方案，參酌</w:t>
            </w:r>
            <w:r w:rsidR="00347E27" w:rsidRPr="00B0083D">
              <w:rPr>
                <w:rFonts w:ascii="標楷體" w:eastAsia="標楷體" w:hAnsi="標楷體" w:hint="eastAsia"/>
                <w:szCs w:val="24"/>
              </w:rPr>
              <w:t>替代方案提出開發行為內容納入評</w:t>
            </w:r>
            <w:r w:rsidR="00B614DD" w:rsidRPr="00B0083D">
              <w:rPr>
                <w:rFonts w:ascii="標楷體" w:eastAsia="標楷體" w:hAnsi="標楷體" w:hint="eastAsia"/>
                <w:szCs w:val="24"/>
              </w:rPr>
              <w:t>估</w:t>
            </w:r>
            <w:r w:rsidR="00347E27" w:rsidRPr="00B0083D">
              <w:rPr>
                <w:rFonts w:ascii="標楷體" w:eastAsia="標楷體" w:hAnsi="標楷體" w:hint="eastAsia"/>
                <w:szCs w:val="24"/>
              </w:rPr>
              <w:t>書初稿</w:t>
            </w:r>
            <w:r w:rsidRPr="00B0083D">
              <w:rPr>
                <w:rFonts w:ascii="標楷體" w:eastAsia="標楷體" w:hAnsi="標楷體" w:hint="eastAsia"/>
                <w:szCs w:val="24"/>
              </w:rPr>
              <w:t>，以預防及減輕開發行為對環境造成不良影響</w:t>
            </w:r>
            <w:r w:rsidR="00347E27" w:rsidRPr="00B0083D">
              <w:rPr>
                <w:rFonts w:ascii="標楷體" w:eastAsia="標楷體" w:hAnsi="標楷體" w:hint="eastAsia"/>
                <w:szCs w:val="24"/>
              </w:rPr>
              <w:t>，爰修正第三項文字。</w:t>
            </w:r>
          </w:p>
        </w:tc>
      </w:tr>
      <w:tr w:rsidR="00DC5B8F" w:rsidRPr="00B0083D" w:rsidTr="00BD60BE">
        <w:tc>
          <w:tcPr>
            <w:tcW w:w="3827"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十五</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開發單位應</w:t>
            </w:r>
            <w:r w:rsidRPr="00B0083D">
              <w:rPr>
                <w:rFonts w:ascii="標楷體" w:eastAsia="標楷體" w:hAnsi="標楷體" w:cs="細明體" w:hint="eastAsia"/>
                <w:kern w:val="0"/>
                <w:szCs w:val="24"/>
                <w:u w:val="single"/>
              </w:rPr>
              <w:t>依前條</w:t>
            </w:r>
            <w:r w:rsidR="003E5505" w:rsidRPr="00B0083D">
              <w:rPr>
                <w:rFonts w:ascii="標楷體" w:eastAsia="標楷體" w:hAnsi="標楷體" w:cs="細明體" w:hint="eastAsia"/>
                <w:kern w:val="0"/>
                <w:szCs w:val="24"/>
                <w:u w:val="single"/>
              </w:rPr>
              <w:t>第二項第二款及第三款</w:t>
            </w:r>
            <w:r w:rsidR="00FB6FF8" w:rsidRPr="00B0083D">
              <w:rPr>
                <w:rFonts w:ascii="標楷體" w:eastAsia="標楷體" w:hAnsi="標楷體" w:cs="細明體" w:hint="eastAsia"/>
                <w:kern w:val="0"/>
                <w:szCs w:val="24"/>
                <w:u w:val="single"/>
              </w:rPr>
              <w:t>評估範疇</w:t>
            </w:r>
            <w:r w:rsidRPr="00B0083D">
              <w:rPr>
                <w:rFonts w:ascii="標楷體" w:eastAsia="標楷體" w:hAnsi="標楷體" w:cs="細明體" w:hint="eastAsia"/>
                <w:kern w:val="0"/>
                <w:szCs w:val="24"/>
                <w:u w:val="single"/>
              </w:rPr>
              <w:t>，並</w:t>
            </w:r>
            <w:r w:rsidRPr="00B0083D">
              <w:rPr>
                <w:rFonts w:ascii="標楷體" w:eastAsia="標楷體" w:hAnsi="標楷體" w:cs="細明體" w:hint="eastAsia"/>
                <w:kern w:val="0"/>
                <w:szCs w:val="24"/>
              </w:rPr>
              <w:t>參酌主管機關、目的事業主管機關、有關機關、</w:t>
            </w:r>
            <w:r w:rsidR="00166EC5" w:rsidRPr="00B0083D">
              <w:rPr>
                <w:rFonts w:ascii="標楷體" w:eastAsia="標楷體" w:hAnsi="標楷體" w:cs="細明體" w:hint="eastAsia"/>
                <w:kern w:val="0"/>
                <w:szCs w:val="24"/>
                <w:u w:val="single"/>
              </w:rPr>
              <w:t>審議會委員、</w:t>
            </w:r>
            <w:r w:rsidR="00844F4F" w:rsidRPr="00B0083D">
              <w:rPr>
                <w:rFonts w:ascii="標楷體" w:eastAsia="標楷體" w:hAnsi="標楷體" w:hint="eastAsia"/>
                <w:szCs w:val="24"/>
              </w:rPr>
              <w:t>專家學者</w:t>
            </w:r>
            <w:r w:rsidRPr="00B0083D">
              <w:rPr>
                <w:rFonts w:ascii="標楷體" w:eastAsia="標楷體" w:hAnsi="標楷體" w:cs="細明體" w:hint="eastAsia"/>
                <w:kern w:val="0"/>
                <w:szCs w:val="24"/>
              </w:rPr>
              <w:t>、團體及當地居民所提意見，編製</w:t>
            </w:r>
            <w:r w:rsidRPr="00B0083D">
              <w:rPr>
                <w:rFonts w:ascii="標楷體" w:eastAsia="標楷體" w:hAnsi="標楷體" w:cs="細明體" w:hint="eastAsia"/>
                <w:kern w:val="0"/>
                <w:szCs w:val="24"/>
                <w:u w:val="single"/>
              </w:rPr>
              <w:t>評估書初稿</w:t>
            </w:r>
            <w:r w:rsidRPr="00B0083D">
              <w:rPr>
                <w:rFonts w:ascii="標楷體" w:eastAsia="標楷體" w:hAnsi="標楷體" w:cs="細明體" w:hint="eastAsia"/>
                <w:kern w:val="0"/>
                <w:szCs w:val="24"/>
              </w:rPr>
              <w:t>，向目的事業主管機關提出。</w:t>
            </w:r>
          </w:p>
          <w:p w:rsidR="00DC5B8F" w:rsidRPr="00B0083D" w:rsidRDefault="00DC5B8F"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前項評估書初稿應記載下列事項：</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開發單位之名稱及其營業所或事務所。</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負責人之姓名。</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評估書</w:t>
            </w:r>
            <w:r w:rsidRPr="00B0083D">
              <w:rPr>
                <w:rFonts w:ascii="標楷體" w:eastAsia="標楷體" w:hAnsi="標楷體" w:cs="細明體" w:hint="eastAsia"/>
                <w:kern w:val="0"/>
                <w:szCs w:val="24"/>
                <w:u w:val="single"/>
              </w:rPr>
              <w:t>調查</w:t>
            </w:r>
            <w:r w:rsidRPr="00B0083D">
              <w:rPr>
                <w:rFonts w:ascii="標楷體" w:eastAsia="標楷體" w:hAnsi="標楷體" w:cs="細明體" w:hint="eastAsia"/>
                <w:kern w:val="0"/>
                <w:szCs w:val="24"/>
              </w:rPr>
              <w:t>評估者之簽名。</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開發行為之名稱及開發場所。</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開發行為之目的及其內容。</w:t>
            </w:r>
          </w:p>
          <w:p w:rsidR="00DC5B8F" w:rsidRPr="00B0083D" w:rsidRDefault="00DC5B8F" w:rsidP="00B028CA">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環境現況、開發行為可能影響之主要及次要範圍及各種相關計畫。</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環境影響預測、分析及評定。</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減輕或避免不利環境影響之對策。</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替代方案。</w:t>
            </w:r>
          </w:p>
          <w:p w:rsidR="00DC5B8F" w:rsidRPr="00B0083D" w:rsidRDefault="00DC5B8F" w:rsidP="00946905">
            <w:pPr>
              <w:pStyle w:val="a9"/>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綜合環境管理計畫。</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十一、有關機關意見之處理情形。</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十二、當地居民意見之處理情形。</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十三、結論及建議。</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58" w:hangingChars="310" w:hanging="744"/>
              <w:jc w:val="both"/>
              <w:rPr>
                <w:rFonts w:ascii="標楷體" w:eastAsia="標楷體" w:hAnsi="標楷體" w:cs="細明體"/>
                <w:kern w:val="0"/>
                <w:szCs w:val="24"/>
              </w:rPr>
            </w:pPr>
            <w:r w:rsidRPr="00B0083D">
              <w:rPr>
                <w:rFonts w:ascii="標楷體" w:eastAsia="標楷體" w:hAnsi="標楷體" w:cs="細明體" w:hint="eastAsia"/>
                <w:kern w:val="0"/>
                <w:szCs w:val="24"/>
              </w:rPr>
              <w:t>十四、執行環境保護工作所需經費。</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58" w:hangingChars="310" w:hanging="744"/>
              <w:jc w:val="both"/>
              <w:rPr>
                <w:rFonts w:ascii="標楷體" w:eastAsia="標楷體" w:hAnsi="標楷體" w:cs="細明體"/>
                <w:kern w:val="0"/>
                <w:szCs w:val="24"/>
              </w:rPr>
            </w:pPr>
            <w:r w:rsidRPr="00B0083D">
              <w:rPr>
                <w:rFonts w:ascii="標楷體" w:eastAsia="標楷體" w:hAnsi="標楷體" w:cs="細明體" w:hint="eastAsia"/>
                <w:kern w:val="0"/>
                <w:szCs w:val="24"/>
              </w:rPr>
              <w:t>十五、預防及減輕開發行為對環境不良影響對策摘要表。</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szCs w:val="24"/>
              </w:rPr>
            </w:pPr>
            <w:r w:rsidRPr="00B0083D">
              <w:rPr>
                <w:rFonts w:ascii="標楷體" w:eastAsia="標楷體" w:hAnsi="標楷體" w:cs="新細明體" w:hint="eastAsia"/>
                <w:kern w:val="0"/>
                <w:szCs w:val="24"/>
              </w:rPr>
              <w:t>十六、參考文獻。</w:t>
            </w:r>
          </w:p>
        </w:tc>
        <w:tc>
          <w:tcPr>
            <w:tcW w:w="3828"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第十一條  </w:t>
            </w:r>
            <w:r w:rsidRPr="00B0083D">
              <w:rPr>
                <w:rFonts w:ascii="標楷體" w:eastAsia="標楷體" w:hAnsi="標楷體" w:cs="細明體" w:hint="eastAsia"/>
                <w:kern w:val="0"/>
                <w:szCs w:val="24"/>
              </w:rPr>
              <w:t>開發單位應參酌主管機關、目的事業主管機關、有關機關、學者</w:t>
            </w:r>
            <w:r w:rsidRPr="00B0083D">
              <w:rPr>
                <w:rFonts w:ascii="標楷體" w:eastAsia="標楷體" w:hAnsi="標楷體" w:cs="細明體" w:hint="eastAsia"/>
                <w:kern w:val="0"/>
                <w:szCs w:val="24"/>
                <w:u w:val="single"/>
              </w:rPr>
              <w:t>、</w:t>
            </w:r>
            <w:r w:rsidRPr="00B0083D">
              <w:rPr>
                <w:rFonts w:ascii="標楷體" w:eastAsia="標楷體" w:hAnsi="標楷體" w:cs="細明體" w:hint="eastAsia"/>
                <w:kern w:val="0"/>
                <w:szCs w:val="24"/>
              </w:rPr>
              <w:t>專家、團體及當地居民所提意見，編製環境影響評估報告書</w:t>
            </w:r>
            <w:r w:rsidRPr="00B0083D">
              <w:rPr>
                <w:rFonts w:ascii="標楷體" w:eastAsia="標楷體" w:hAnsi="標楷體" w:cs="細明體" w:hint="eastAsia"/>
                <w:kern w:val="0"/>
                <w:szCs w:val="24"/>
                <w:u w:val="single"/>
              </w:rPr>
              <w:t>（以下簡稱評估書）</w:t>
            </w:r>
            <w:r w:rsidRPr="00B0083D">
              <w:rPr>
                <w:rFonts w:ascii="標楷體" w:eastAsia="標楷體" w:hAnsi="標楷體" w:cs="細明體" w:hint="eastAsia"/>
                <w:kern w:val="0"/>
                <w:szCs w:val="24"/>
              </w:rPr>
              <w:t>初稿，向目的事業主管機關提出。</w:t>
            </w:r>
          </w:p>
          <w:p w:rsidR="00DC5B8F" w:rsidRPr="00B0083D" w:rsidRDefault="00DC5B8F"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前項評估書初稿應記載下列事項：</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一、開發單位之名稱及其營業所或事務所。</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二、負責人之姓名</w:t>
            </w:r>
            <w:r w:rsidRPr="00B0083D">
              <w:rPr>
                <w:rFonts w:ascii="標楷體" w:eastAsia="標楷體" w:hAnsi="標楷體" w:cs="細明體" w:hint="eastAsia"/>
                <w:kern w:val="0"/>
                <w:szCs w:val="24"/>
                <w:u w:val="single"/>
              </w:rPr>
              <w:t>、住、居所及身分證統一編號</w:t>
            </w:r>
            <w:r w:rsidRPr="00B0083D">
              <w:rPr>
                <w:rFonts w:ascii="標楷體" w:eastAsia="標楷體" w:hAnsi="標楷體" w:cs="細明體" w:hint="eastAsia"/>
                <w:kern w:val="0"/>
                <w:szCs w:val="24"/>
              </w:rPr>
              <w:t>。</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三、評估書綜合評估者</w:t>
            </w:r>
            <w:r w:rsidRPr="00B0083D">
              <w:rPr>
                <w:rFonts w:ascii="標楷體" w:eastAsia="標楷體" w:hAnsi="標楷體" w:cs="細明體" w:hint="eastAsia"/>
                <w:kern w:val="0"/>
                <w:szCs w:val="24"/>
                <w:u w:val="single"/>
              </w:rPr>
              <w:t>及影響項目撰寫者</w:t>
            </w:r>
            <w:r w:rsidRPr="00B0083D">
              <w:rPr>
                <w:rFonts w:ascii="標楷體" w:eastAsia="標楷體" w:hAnsi="標楷體" w:cs="細明體" w:hint="eastAsia"/>
                <w:kern w:val="0"/>
                <w:szCs w:val="24"/>
              </w:rPr>
              <w:t>之簽名。</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四、開發行為之名稱及開發場所。</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五、開發行為之目的及其內容。</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六、環境現況、開發行為可能影響之主要及次要範圍及各種相關計畫。</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七、環境影響預測、分析及評定。</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八、減輕或避免不利環境影響之對策。</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九、替代方案。</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十、綜合環境管理計畫。</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58" w:hangingChars="310" w:hanging="744"/>
              <w:jc w:val="both"/>
              <w:rPr>
                <w:rFonts w:ascii="標楷體" w:eastAsia="標楷體" w:hAnsi="標楷體" w:cs="細明體"/>
                <w:kern w:val="0"/>
                <w:szCs w:val="24"/>
              </w:rPr>
            </w:pPr>
            <w:r w:rsidRPr="00B0083D">
              <w:rPr>
                <w:rFonts w:ascii="標楷體" w:eastAsia="標楷體" w:hAnsi="標楷體" w:cs="細明體" w:hint="eastAsia"/>
                <w:kern w:val="0"/>
                <w:szCs w:val="24"/>
              </w:rPr>
              <w:t>十一、對有關機關意見之處理情形。</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58" w:hangingChars="310" w:hanging="744"/>
              <w:jc w:val="both"/>
              <w:rPr>
                <w:rFonts w:ascii="標楷體" w:eastAsia="標楷體" w:hAnsi="標楷體" w:cs="細明體"/>
                <w:kern w:val="0"/>
                <w:szCs w:val="24"/>
              </w:rPr>
            </w:pPr>
            <w:r w:rsidRPr="00B0083D">
              <w:rPr>
                <w:rFonts w:ascii="標楷體" w:eastAsia="標楷體" w:hAnsi="標楷體" w:cs="細明體" w:hint="eastAsia"/>
                <w:kern w:val="0"/>
                <w:szCs w:val="24"/>
              </w:rPr>
              <w:t>十二、對當地居民意見之處理情形。</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十三、結論及建議。</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58" w:hangingChars="310" w:hanging="744"/>
              <w:jc w:val="both"/>
              <w:rPr>
                <w:rFonts w:ascii="標楷體" w:eastAsia="標楷體" w:hAnsi="標楷體" w:cs="細明體"/>
                <w:kern w:val="0"/>
                <w:szCs w:val="24"/>
              </w:rPr>
            </w:pPr>
            <w:r w:rsidRPr="00B0083D">
              <w:rPr>
                <w:rFonts w:ascii="標楷體" w:eastAsia="標楷體" w:hAnsi="標楷體" w:cs="細明體" w:hint="eastAsia"/>
                <w:kern w:val="0"/>
                <w:szCs w:val="24"/>
              </w:rPr>
              <w:t>十四、執行環境保護工作所需經費。</w:t>
            </w:r>
          </w:p>
          <w:p w:rsidR="00DC5B8F" w:rsidRPr="00B0083D" w:rsidRDefault="00DC5B8F" w:rsidP="00946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958" w:hangingChars="310" w:hanging="744"/>
              <w:jc w:val="both"/>
              <w:rPr>
                <w:rFonts w:ascii="標楷體" w:eastAsia="標楷體" w:hAnsi="標楷體" w:cs="細明體"/>
                <w:kern w:val="0"/>
                <w:szCs w:val="24"/>
              </w:rPr>
            </w:pPr>
            <w:r w:rsidRPr="00B0083D">
              <w:rPr>
                <w:rFonts w:ascii="標楷體" w:eastAsia="標楷體" w:hAnsi="標楷體" w:cs="細明體" w:hint="eastAsia"/>
                <w:kern w:val="0"/>
                <w:szCs w:val="24"/>
              </w:rPr>
              <w:t>十五、預防及減輕開發行為對環境不良影響對策摘要表。</w:t>
            </w:r>
          </w:p>
          <w:p w:rsidR="00DC5B8F" w:rsidRPr="00B0083D" w:rsidRDefault="00DC5B8F" w:rsidP="00946905">
            <w:pPr>
              <w:widowControl/>
              <w:ind w:leftChars="89" w:left="718" w:hangingChars="210" w:hanging="504"/>
              <w:jc w:val="both"/>
              <w:rPr>
                <w:rFonts w:ascii="標楷體" w:eastAsia="標楷體" w:hAnsi="標楷體"/>
                <w:szCs w:val="24"/>
              </w:rPr>
            </w:pPr>
            <w:r w:rsidRPr="00B0083D">
              <w:rPr>
                <w:rFonts w:ascii="標楷體" w:eastAsia="標楷體" w:hAnsi="標楷體" w:cs="新細明體" w:hint="eastAsia"/>
                <w:kern w:val="0"/>
                <w:szCs w:val="24"/>
              </w:rPr>
              <w:t>十六、參考文獻。</w:t>
            </w:r>
          </w:p>
        </w:tc>
        <w:tc>
          <w:tcPr>
            <w:tcW w:w="2693" w:type="dxa"/>
          </w:tcPr>
          <w:p w:rsidR="00DC5B8F" w:rsidRPr="00B0083D" w:rsidRDefault="00DC5B8F" w:rsidP="004A308A">
            <w:pPr>
              <w:pStyle w:val="a9"/>
              <w:numPr>
                <w:ilvl w:val="0"/>
                <w:numId w:val="2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DC5B8F" w:rsidRPr="00B0083D" w:rsidRDefault="00DC5B8F" w:rsidP="004A308A">
            <w:pPr>
              <w:pStyle w:val="a9"/>
              <w:numPr>
                <w:ilvl w:val="0"/>
                <w:numId w:val="2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開發單位</w:t>
            </w:r>
            <w:r w:rsidR="00251306" w:rsidRPr="00B0083D">
              <w:rPr>
                <w:rFonts w:ascii="標楷體" w:eastAsia="標楷體" w:hAnsi="標楷體" w:hint="eastAsia"/>
                <w:szCs w:val="24"/>
              </w:rPr>
              <w:t>除參酌各方意見外，</w:t>
            </w:r>
            <w:r w:rsidRPr="00B0083D">
              <w:rPr>
                <w:rFonts w:ascii="標楷體" w:eastAsia="標楷體" w:hAnsi="標楷體" w:hint="eastAsia"/>
                <w:szCs w:val="24"/>
              </w:rPr>
              <w:t>應依</w:t>
            </w:r>
            <w:r w:rsidR="00251306" w:rsidRPr="00B0083D">
              <w:rPr>
                <w:rFonts w:ascii="標楷體" w:eastAsia="標楷體" w:hAnsi="標楷體" w:hint="eastAsia"/>
                <w:szCs w:val="24"/>
              </w:rPr>
              <w:t>主管機關召開之</w:t>
            </w:r>
            <w:r w:rsidRPr="00B0083D">
              <w:rPr>
                <w:rFonts w:ascii="標楷體" w:eastAsia="標楷體" w:hAnsi="標楷體" w:hint="eastAsia"/>
                <w:szCs w:val="24"/>
              </w:rPr>
              <w:t>範疇界定結果編製評估書初稿，爰修正第一項文字。</w:t>
            </w:r>
          </w:p>
          <w:p w:rsidR="00DC5B8F" w:rsidRPr="00B0083D" w:rsidRDefault="00DC5B8F" w:rsidP="004A308A">
            <w:pPr>
              <w:pStyle w:val="a9"/>
              <w:numPr>
                <w:ilvl w:val="0"/>
                <w:numId w:val="2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其餘文字修</w:t>
            </w:r>
            <w:r w:rsidR="00F266A8" w:rsidRPr="00B0083D">
              <w:rPr>
                <w:rFonts w:ascii="標楷體" w:eastAsia="標楷體" w:hAnsi="標楷體" w:hint="eastAsia"/>
                <w:szCs w:val="24"/>
              </w:rPr>
              <w:t>正</w:t>
            </w:r>
            <w:r w:rsidRPr="00B0083D">
              <w:rPr>
                <w:rFonts w:ascii="標楷體" w:eastAsia="標楷體" w:hAnsi="標楷體" w:hint="eastAsia"/>
                <w:szCs w:val="24"/>
              </w:rPr>
              <w:t>原因，參照修正條文第九條</w:t>
            </w:r>
            <w:r w:rsidR="005141D9" w:rsidRPr="00B0083D">
              <w:rPr>
                <w:rFonts w:ascii="標楷體" w:eastAsia="標楷體" w:hAnsi="標楷體" w:hint="eastAsia"/>
                <w:szCs w:val="24"/>
              </w:rPr>
              <w:t>修正理由</w:t>
            </w:r>
            <w:r w:rsidRPr="00B0083D">
              <w:rPr>
                <w:rFonts w:ascii="標楷體" w:eastAsia="標楷體" w:hAnsi="標楷體" w:hint="eastAsia"/>
                <w:szCs w:val="24"/>
              </w:rPr>
              <w:t>說明</w:t>
            </w:r>
            <w:r w:rsidR="00251306" w:rsidRPr="00B0083D">
              <w:rPr>
                <w:rFonts w:ascii="標楷體" w:eastAsia="標楷體" w:hAnsi="標楷體" w:hint="eastAsia"/>
                <w:szCs w:val="24"/>
              </w:rPr>
              <w:t>三</w:t>
            </w:r>
            <w:r w:rsidRPr="00B0083D">
              <w:rPr>
                <w:rFonts w:ascii="標楷體" w:eastAsia="標楷體" w:hAnsi="標楷體" w:hint="eastAsia"/>
                <w:szCs w:val="24"/>
              </w:rPr>
              <w:t>及說明</w:t>
            </w:r>
            <w:r w:rsidR="00251306" w:rsidRPr="00B0083D">
              <w:rPr>
                <w:rFonts w:ascii="標楷體" w:eastAsia="標楷體" w:hAnsi="標楷體" w:hint="eastAsia"/>
                <w:szCs w:val="24"/>
              </w:rPr>
              <w:t>四</w:t>
            </w:r>
            <w:r w:rsidR="00472CC6" w:rsidRPr="00B0083D">
              <w:rPr>
                <w:rFonts w:ascii="標楷體" w:eastAsia="標楷體" w:hAnsi="標楷體" w:hint="eastAsia"/>
                <w:szCs w:val="24"/>
              </w:rPr>
              <w:t>，以及修正條文第十四條說明二。</w:t>
            </w:r>
          </w:p>
          <w:p w:rsidR="00DC5B8F" w:rsidRPr="00B0083D" w:rsidRDefault="00DC5B8F" w:rsidP="00DC5B8F">
            <w:pPr>
              <w:jc w:val="both"/>
              <w:rPr>
                <w:rFonts w:ascii="標楷體" w:eastAsia="標楷體" w:hAnsi="標楷體" w:cs="細明體"/>
                <w:kern w:val="0"/>
                <w:szCs w:val="24"/>
              </w:rPr>
            </w:pPr>
          </w:p>
        </w:tc>
      </w:tr>
      <w:tr w:rsidR="00DC5B8F" w:rsidRPr="00B0083D" w:rsidTr="00BD60BE">
        <w:tc>
          <w:tcPr>
            <w:tcW w:w="3827"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十六</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目的事業主管機關收到評估書初稿後三十日內，應會同主管機關、</w:t>
            </w:r>
            <w:r w:rsidRPr="00B0083D">
              <w:rPr>
                <w:rFonts w:ascii="標楷體" w:eastAsia="標楷體" w:hAnsi="標楷體" w:cs="細明體" w:hint="eastAsia"/>
                <w:kern w:val="0"/>
                <w:szCs w:val="24"/>
                <w:u w:val="single"/>
              </w:rPr>
              <w:t>審議</w:t>
            </w:r>
            <w:r w:rsidRPr="00B0083D">
              <w:rPr>
                <w:rFonts w:ascii="標楷體" w:eastAsia="標楷體" w:hAnsi="標楷體" w:cs="細明體" w:hint="eastAsia"/>
                <w:kern w:val="0"/>
                <w:szCs w:val="24"/>
              </w:rPr>
              <w:t>會委員、其他有關機關，並邀集專家學者、團體及當地居民，進行現場勘察並舉行公聽會，於三十日內作成紀錄</w:t>
            </w:r>
            <w:r w:rsidRPr="00B0083D">
              <w:rPr>
                <w:rFonts w:ascii="標楷體" w:eastAsia="標楷體" w:hAnsi="標楷體" w:cs="細明體" w:hint="eastAsia"/>
                <w:kern w:val="0"/>
                <w:szCs w:val="24"/>
                <w:u w:val="single"/>
              </w:rPr>
              <w:t>，</w:t>
            </w:r>
            <w:r w:rsidR="006070E2" w:rsidRPr="00B0083D">
              <w:rPr>
                <w:rFonts w:ascii="標楷體" w:eastAsia="標楷體" w:hAnsi="標楷體" w:cs="細明體" w:hint="eastAsia"/>
                <w:kern w:val="0"/>
                <w:szCs w:val="24"/>
                <w:u w:val="single"/>
              </w:rPr>
              <w:t>並刊登於</w:t>
            </w:r>
            <w:r w:rsidR="00BC014F" w:rsidRPr="00B0083D">
              <w:rPr>
                <w:rFonts w:ascii="標楷體" w:eastAsia="標楷體" w:hAnsi="標楷體" w:cs="細明體" w:hint="eastAsia"/>
                <w:kern w:val="0"/>
                <w:szCs w:val="24"/>
                <w:u w:val="single"/>
              </w:rPr>
              <w:t>中央主管機關</w:t>
            </w:r>
            <w:r w:rsidR="006070E2" w:rsidRPr="00B0083D">
              <w:rPr>
                <w:rFonts w:ascii="標楷體" w:eastAsia="標楷體" w:hAnsi="標楷體" w:cs="細明體" w:hint="eastAsia"/>
                <w:kern w:val="0"/>
                <w:szCs w:val="24"/>
                <w:u w:val="single"/>
              </w:rPr>
              <w:t>指定網站</w:t>
            </w:r>
            <w:r w:rsidRPr="00B0083D">
              <w:rPr>
                <w:rFonts w:ascii="標楷體" w:eastAsia="標楷體" w:hAnsi="標楷體" w:cs="細明體" w:hint="eastAsia"/>
                <w:kern w:val="0"/>
                <w:szCs w:val="24"/>
              </w:rPr>
              <w:t>。</w:t>
            </w:r>
          </w:p>
          <w:p w:rsidR="00DC5B8F" w:rsidRPr="00B0083D" w:rsidRDefault="00DC5B8F"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rPr>
              <w:t>前項期間於必要時得延長之。</w:t>
            </w:r>
          </w:p>
        </w:tc>
        <w:tc>
          <w:tcPr>
            <w:tcW w:w="3828" w:type="dxa"/>
          </w:tcPr>
          <w:p w:rsidR="00DC5B8F" w:rsidRPr="00B0083D" w:rsidRDefault="00DC5B8F"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 xml:space="preserve">第十二條  </w:t>
            </w:r>
            <w:r w:rsidRPr="00B0083D">
              <w:rPr>
                <w:rFonts w:ascii="標楷體" w:eastAsia="標楷體" w:hAnsi="標楷體" w:cs="細明體" w:hint="eastAsia"/>
                <w:kern w:val="0"/>
                <w:szCs w:val="24"/>
              </w:rPr>
              <w:t>目的事業主管機關收到評估書初稿後三十日內，應會同主管機關、委員會委員、其他有關機關，並邀集專家</w:t>
            </w:r>
            <w:r w:rsidRPr="00B0083D">
              <w:rPr>
                <w:rFonts w:ascii="標楷體" w:eastAsia="標楷體" w:hAnsi="標楷體" w:cs="細明體" w:hint="eastAsia"/>
                <w:kern w:val="0"/>
                <w:szCs w:val="24"/>
                <w:u w:val="single"/>
              </w:rPr>
              <w:t>、</w:t>
            </w:r>
            <w:r w:rsidRPr="00B0083D">
              <w:rPr>
                <w:rFonts w:ascii="標楷體" w:eastAsia="標楷體" w:hAnsi="標楷體" w:cs="細明體" w:hint="eastAsia"/>
                <w:kern w:val="0"/>
                <w:szCs w:val="24"/>
              </w:rPr>
              <w:t>學者、團體及當地居民，進行現場勘察並舉行公聽會，於三十日內作成紀錄，送交主管機關。</w:t>
            </w:r>
          </w:p>
          <w:p w:rsidR="00DC5B8F" w:rsidRPr="00B0083D" w:rsidRDefault="00DC5B8F"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cs="新細明體" w:hint="eastAsia"/>
                <w:kern w:val="0"/>
                <w:szCs w:val="24"/>
              </w:rPr>
              <w:t>前項期間於必要時得延長之。</w:t>
            </w:r>
          </w:p>
        </w:tc>
        <w:tc>
          <w:tcPr>
            <w:tcW w:w="2693" w:type="dxa"/>
          </w:tcPr>
          <w:p w:rsidR="00DC5B8F" w:rsidRPr="00B0083D" w:rsidRDefault="00DC5B8F" w:rsidP="004A308A">
            <w:pPr>
              <w:pStyle w:val="a9"/>
              <w:numPr>
                <w:ilvl w:val="0"/>
                <w:numId w:val="6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DC5B8F" w:rsidRPr="00B0083D" w:rsidRDefault="00C50EA9" w:rsidP="004A308A">
            <w:pPr>
              <w:pStyle w:val="a9"/>
              <w:numPr>
                <w:ilvl w:val="0"/>
                <w:numId w:val="6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為落實環境影響評估資訊之公開及公眾參與，課以目的事業主管機關進行現場勘察並舉行公聽會等紀錄應刊登於中央主管機關指定網站之義務</w:t>
            </w:r>
            <w:r w:rsidR="005A01A1" w:rsidRPr="00B0083D">
              <w:rPr>
                <w:rFonts w:ascii="標楷體" w:eastAsia="標楷體" w:hAnsi="標楷體" w:hint="eastAsia"/>
                <w:szCs w:val="24"/>
              </w:rPr>
              <w:t>。</w:t>
            </w:r>
          </w:p>
          <w:p w:rsidR="00C50EA9" w:rsidRPr="00B0083D" w:rsidRDefault="00C50EA9" w:rsidP="004A308A">
            <w:pPr>
              <w:pStyle w:val="a9"/>
              <w:numPr>
                <w:ilvl w:val="0"/>
                <w:numId w:val="6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文字修正原因，參照修正條文第四條修正理由說明二</w:t>
            </w:r>
            <w:r w:rsidR="005A01A1" w:rsidRPr="00B0083D">
              <w:rPr>
                <w:rFonts w:ascii="標楷體" w:eastAsia="標楷體" w:hAnsi="標楷體" w:hint="eastAsia"/>
                <w:szCs w:val="24"/>
              </w:rPr>
              <w:t>。</w:t>
            </w:r>
          </w:p>
        </w:tc>
      </w:tr>
      <w:tr w:rsidR="0084529D" w:rsidRPr="00B0083D" w:rsidTr="00BD60BE">
        <w:tc>
          <w:tcPr>
            <w:tcW w:w="3827" w:type="dxa"/>
          </w:tcPr>
          <w:p w:rsidR="0084529D" w:rsidRPr="00B0083D" w:rsidRDefault="0084529D" w:rsidP="00B028CA">
            <w:pPr>
              <w:ind w:left="223" w:hangingChars="93" w:hanging="223"/>
              <w:jc w:val="both"/>
              <w:rPr>
                <w:rFonts w:ascii="標楷體" w:eastAsia="標楷體" w:hAnsi="標楷體" w:cs="細明體"/>
                <w:dstrike/>
                <w:kern w:val="0"/>
                <w:szCs w:val="24"/>
                <w:u w:val="single"/>
              </w:rPr>
            </w:pPr>
            <w:r w:rsidRPr="00B0083D">
              <w:rPr>
                <w:rFonts w:ascii="標楷體" w:eastAsia="標楷體" w:hAnsi="標楷體" w:hint="eastAsia"/>
                <w:szCs w:val="24"/>
              </w:rPr>
              <w:t>第</w:t>
            </w:r>
            <w:r w:rsidRPr="00B0083D">
              <w:rPr>
                <w:rFonts w:ascii="標楷體" w:eastAsia="標楷體" w:hAnsi="標楷體" w:hint="eastAsia"/>
                <w:szCs w:val="24"/>
                <w:u w:val="single"/>
              </w:rPr>
              <w:t>十七</w:t>
            </w:r>
            <w:r w:rsidRPr="00B0083D">
              <w:rPr>
                <w:rFonts w:ascii="標楷體" w:eastAsia="標楷體" w:hAnsi="標楷體" w:hint="eastAsia"/>
                <w:szCs w:val="24"/>
              </w:rPr>
              <w:t xml:space="preserve">條  </w:t>
            </w:r>
            <w:r w:rsidR="002123FA" w:rsidRPr="00B0083D">
              <w:rPr>
                <w:rFonts w:ascii="標楷體" w:eastAsia="標楷體" w:hAnsi="標楷體" w:cs="細明體" w:hint="eastAsia"/>
                <w:kern w:val="0"/>
                <w:szCs w:val="24"/>
              </w:rPr>
              <w:t>目的事業主管機關應將前條之</w:t>
            </w:r>
            <w:r w:rsidR="002123FA" w:rsidRPr="00B0083D">
              <w:rPr>
                <w:rFonts w:ascii="標楷體" w:eastAsia="標楷體" w:hAnsi="標楷體" w:cs="細明體" w:hint="eastAsia"/>
                <w:kern w:val="0"/>
                <w:szCs w:val="24"/>
                <w:u w:val="single"/>
              </w:rPr>
              <w:t>現場</w:t>
            </w:r>
            <w:r w:rsidR="001C7D9D" w:rsidRPr="00B0083D">
              <w:rPr>
                <w:rFonts w:ascii="標楷體" w:eastAsia="標楷體" w:hAnsi="標楷體" w:cs="細明體" w:hint="eastAsia"/>
                <w:kern w:val="0"/>
                <w:szCs w:val="24"/>
                <w:u w:val="single"/>
              </w:rPr>
              <w:t>勘察</w:t>
            </w:r>
            <w:r w:rsidR="002123FA" w:rsidRPr="00B0083D">
              <w:rPr>
                <w:rFonts w:ascii="標楷體" w:eastAsia="標楷體" w:hAnsi="標楷體" w:cs="細明體" w:hint="eastAsia"/>
                <w:kern w:val="0"/>
                <w:szCs w:val="24"/>
              </w:rPr>
              <w:t>紀錄、公聽會紀錄及評估書初稿送請主管機關審查。</w:t>
            </w:r>
          </w:p>
          <w:p w:rsidR="0084529D" w:rsidRPr="00B0083D" w:rsidRDefault="002123FA" w:rsidP="002F2565">
            <w:pPr>
              <w:widowControl/>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hint="eastAsia"/>
                <w:szCs w:val="24"/>
                <w:u w:val="single"/>
              </w:rPr>
              <w:t>目的事業主管機關收到開發單位所送之評估書初稿後，準用</w:t>
            </w:r>
            <w:r w:rsidRPr="00B0083D">
              <w:rPr>
                <w:rFonts w:ascii="標楷體" w:eastAsia="標楷體" w:hAnsi="標楷體" w:hint="eastAsia"/>
                <w:szCs w:val="24"/>
                <w:u w:val="single"/>
              </w:rPr>
              <w:lastRenderedPageBreak/>
              <w:t>第十條第二項規定辦理</w:t>
            </w:r>
            <w:r w:rsidR="006E73AF" w:rsidRPr="00B0083D">
              <w:rPr>
                <w:rFonts w:ascii="標楷體" w:eastAsia="標楷體" w:hAnsi="標楷體" w:hint="eastAsia"/>
                <w:szCs w:val="24"/>
                <w:u w:val="single"/>
              </w:rPr>
              <w:t>。</w:t>
            </w:r>
            <w:r w:rsidRPr="00B0083D">
              <w:rPr>
                <w:rFonts w:ascii="標楷體" w:eastAsia="標楷體" w:hAnsi="標楷體" w:hint="eastAsia"/>
                <w:szCs w:val="24"/>
                <w:u w:val="single"/>
              </w:rPr>
              <w:t>未準用辦理者，主管機關得敘明理由不予受理，並將評估書初稿退回目的事業主管機關。</w:t>
            </w:r>
          </w:p>
        </w:tc>
        <w:tc>
          <w:tcPr>
            <w:tcW w:w="3828" w:type="dxa"/>
          </w:tcPr>
          <w:p w:rsidR="0084529D" w:rsidRPr="00B0083D" w:rsidRDefault="0084529D"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第十三條第一項  </w:t>
            </w:r>
            <w:r w:rsidRPr="00B0083D">
              <w:rPr>
                <w:rFonts w:ascii="標楷體" w:eastAsia="標楷體" w:hAnsi="標楷體" w:cs="細明體" w:hint="eastAsia"/>
                <w:kern w:val="0"/>
                <w:szCs w:val="24"/>
              </w:rPr>
              <w:t>目的事業主管機關應將前條之勘察現場紀錄、公聽會紀錄及評估書初稿送請主管機關審查。</w:t>
            </w:r>
          </w:p>
          <w:p w:rsidR="0084529D" w:rsidRPr="00B0083D" w:rsidRDefault="0084529D" w:rsidP="0084529D">
            <w:pPr>
              <w:widowControl/>
              <w:ind w:leftChars="118" w:left="283" w:firstLineChars="186" w:firstLine="446"/>
              <w:jc w:val="both"/>
              <w:rPr>
                <w:rFonts w:ascii="標楷體" w:eastAsia="標楷體" w:hAnsi="標楷體"/>
                <w:szCs w:val="24"/>
              </w:rPr>
            </w:pPr>
          </w:p>
          <w:p w:rsidR="0084529D" w:rsidRPr="00B0083D" w:rsidRDefault="0084529D" w:rsidP="002123FA">
            <w:pPr>
              <w:widowControl/>
              <w:ind w:leftChars="-51" w:left="284" w:hangingChars="169" w:hanging="406"/>
              <w:jc w:val="both"/>
              <w:rPr>
                <w:rFonts w:ascii="標楷體" w:eastAsia="標楷體" w:hAnsi="標楷體"/>
                <w:b/>
                <w:szCs w:val="24"/>
              </w:rPr>
            </w:pPr>
          </w:p>
        </w:tc>
        <w:tc>
          <w:tcPr>
            <w:tcW w:w="2693" w:type="dxa"/>
          </w:tcPr>
          <w:p w:rsidR="00D8625D" w:rsidRPr="00B0083D" w:rsidRDefault="00D8625D" w:rsidP="004A308A">
            <w:pPr>
              <w:pStyle w:val="a9"/>
              <w:numPr>
                <w:ilvl w:val="0"/>
                <w:numId w:val="2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84529D" w:rsidRPr="00B0083D" w:rsidRDefault="00AA3929" w:rsidP="004A308A">
            <w:pPr>
              <w:pStyle w:val="a9"/>
              <w:numPr>
                <w:ilvl w:val="0"/>
                <w:numId w:val="2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由現行條文第十三條第一項移列</w:t>
            </w:r>
            <w:r w:rsidR="0084529D" w:rsidRPr="00B0083D">
              <w:rPr>
                <w:rFonts w:ascii="標楷體" w:eastAsia="標楷體" w:hAnsi="標楷體" w:hint="eastAsia"/>
                <w:szCs w:val="24"/>
              </w:rPr>
              <w:t>。</w:t>
            </w:r>
          </w:p>
          <w:p w:rsidR="00A0000F" w:rsidRPr="00B0083D" w:rsidRDefault="00BC014F" w:rsidP="004A308A">
            <w:pPr>
              <w:pStyle w:val="a9"/>
              <w:numPr>
                <w:ilvl w:val="0"/>
                <w:numId w:val="2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配合修正條文第十六條用字，將</w:t>
            </w:r>
            <w:r w:rsidR="00AA3929" w:rsidRPr="00B0083D">
              <w:rPr>
                <w:rFonts w:ascii="標楷體" w:eastAsia="標楷體" w:hAnsi="標楷體" w:hint="eastAsia"/>
                <w:szCs w:val="24"/>
              </w:rPr>
              <w:t>第一項</w:t>
            </w:r>
            <w:r w:rsidRPr="00B0083D">
              <w:rPr>
                <w:rFonts w:ascii="標楷體" w:eastAsia="標楷體" w:hAnsi="標楷體" w:hint="eastAsia"/>
                <w:szCs w:val="24"/>
              </w:rPr>
              <w:t>「</w:t>
            </w:r>
            <w:r w:rsidR="00A0000F" w:rsidRPr="00B0083D">
              <w:rPr>
                <w:rFonts w:ascii="標楷體" w:eastAsia="標楷體" w:hAnsi="標楷體" w:hint="eastAsia"/>
                <w:szCs w:val="24"/>
              </w:rPr>
              <w:t>勘察現場紀錄</w:t>
            </w:r>
            <w:r w:rsidRPr="00B0083D">
              <w:rPr>
                <w:rFonts w:ascii="標楷體" w:eastAsia="標楷體" w:hAnsi="標楷體" w:hint="eastAsia"/>
                <w:szCs w:val="24"/>
              </w:rPr>
              <w:t>」</w:t>
            </w:r>
            <w:r w:rsidR="00A0000F" w:rsidRPr="00B0083D">
              <w:rPr>
                <w:rFonts w:ascii="標楷體" w:eastAsia="標楷體" w:hAnsi="標楷體" w:hint="eastAsia"/>
                <w:szCs w:val="24"/>
              </w:rPr>
              <w:t>修正為</w:t>
            </w:r>
            <w:r w:rsidRPr="00B0083D">
              <w:rPr>
                <w:rFonts w:ascii="標楷體" w:eastAsia="標楷體" w:hAnsi="標楷體" w:hint="eastAsia"/>
                <w:szCs w:val="24"/>
              </w:rPr>
              <w:t>「</w:t>
            </w:r>
            <w:r w:rsidR="00A0000F" w:rsidRPr="00B0083D">
              <w:rPr>
                <w:rFonts w:ascii="標楷體" w:eastAsia="標楷體" w:hAnsi="標楷體" w:hint="eastAsia"/>
                <w:szCs w:val="24"/>
              </w:rPr>
              <w:t>現場勘察</w:t>
            </w:r>
            <w:r w:rsidR="00A0000F" w:rsidRPr="00B0083D">
              <w:rPr>
                <w:rFonts w:ascii="標楷體" w:eastAsia="標楷體" w:hAnsi="標楷體" w:hint="eastAsia"/>
                <w:szCs w:val="24"/>
              </w:rPr>
              <w:lastRenderedPageBreak/>
              <w:t>紀錄</w:t>
            </w:r>
            <w:r w:rsidRPr="00B0083D">
              <w:rPr>
                <w:rFonts w:ascii="標楷體" w:eastAsia="標楷體" w:hAnsi="標楷體" w:hint="eastAsia"/>
                <w:szCs w:val="24"/>
              </w:rPr>
              <w:t>」</w:t>
            </w:r>
            <w:r w:rsidR="00A0000F" w:rsidRPr="00B0083D">
              <w:rPr>
                <w:rFonts w:ascii="標楷體" w:eastAsia="標楷體" w:hAnsi="標楷體" w:hint="eastAsia"/>
                <w:szCs w:val="24"/>
              </w:rPr>
              <w:t>。</w:t>
            </w:r>
          </w:p>
          <w:p w:rsidR="002123FA" w:rsidRPr="00B0083D" w:rsidRDefault="0084529D" w:rsidP="006E73AF">
            <w:pPr>
              <w:pStyle w:val="a9"/>
              <w:numPr>
                <w:ilvl w:val="0"/>
                <w:numId w:val="2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參照修正條文第十條修正理由說明</w:t>
            </w:r>
            <w:r w:rsidR="006E73AF" w:rsidRPr="00B0083D">
              <w:rPr>
                <w:rFonts w:ascii="標楷體" w:eastAsia="標楷體" w:hAnsi="標楷體" w:hint="eastAsia"/>
                <w:szCs w:val="24"/>
              </w:rPr>
              <w:t>三</w:t>
            </w:r>
            <w:r w:rsidRPr="00B0083D">
              <w:rPr>
                <w:rFonts w:ascii="標楷體" w:eastAsia="標楷體" w:hAnsi="標楷體" w:hint="eastAsia"/>
                <w:szCs w:val="24"/>
              </w:rPr>
              <w:t>至說明四</w:t>
            </w:r>
            <w:r w:rsidR="00AA3929" w:rsidRPr="00B0083D">
              <w:rPr>
                <w:rFonts w:ascii="標楷體" w:eastAsia="標楷體" w:hAnsi="標楷體" w:hint="eastAsia"/>
                <w:szCs w:val="24"/>
              </w:rPr>
              <w:t>，新增第二項</w:t>
            </w:r>
            <w:r w:rsidRPr="00B0083D">
              <w:rPr>
                <w:rFonts w:ascii="標楷體" w:eastAsia="標楷體" w:hAnsi="標楷體" w:hint="eastAsia"/>
                <w:szCs w:val="24"/>
              </w:rPr>
              <w:t>。</w:t>
            </w:r>
          </w:p>
        </w:tc>
      </w:tr>
      <w:tr w:rsidR="00C43CB3" w:rsidRPr="00B0083D" w:rsidTr="00BD60BE">
        <w:tc>
          <w:tcPr>
            <w:tcW w:w="3827" w:type="dxa"/>
          </w:tcPr>
          <w:p w:rsidR="00C50EA9" w:rsidRPr="00B0083D" w:rsidRDefault="00C43CB3" w:rsidP="00B028CA">
            <w:pPr>
              <w:ind w:left="223" w:hangingChars="93" w:hanging="223"/>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第</w:t>
            </w:r>
            <w:r w:rsidRPr="00B0083D">
              <w:rPr>
                <w:rFonts w:ascii="標楷體" w:eastAsia="標楷體" w:hAnsi="標楷體" w:cs="細明體" w:hint="eastAsia"/>
                <w:kern w:val="0"/>
                <w:szCs w:val="24"/>
                <w:u w:val="single"/>
              </w:rPr>
              <w:t>十八</w:t>
            </w:r>
            <w:r w:rsidRPr="00B0083D">
              <w:rPr>
                <w:rFonts w:ascii="標楷體" w:eastAsia="標楷體" w:hAnsi="標楷體" w:cs="細明體" w:hint="eastAsia"/>
                <w:kern w:val="0"/>
                <w:szCs w:val="24"/>
              </w:rPr>
              <w:t xml:space="preserve">條　</w:t>
            </w:r>
            <w:r w:rsidR="00C50EA9" w:rsidRPr="00B0083D">
              <w:rPr>
                <w:rFonts w:ascii="標楷體" w:eastAsia="標楷體" w:hAnsi="標楷體" w:cs="細明體" w:hint="eastAsia"/>
                <w:kern w:val="0"/>
                <w:szCs w:val="24"/>
              </w:rPr>
              <w:t>主管機關應於</w:t>
            </w:r>
            <w:r w:rsidR="00C50EA9" w:rsidRPr="00B0083D">
              <w:rPr>
                <w:rFonts w:ascii="標楷體" w:eastAsia="標楷體" w:hAnsi="標楷體" w:cs="細明體" w:hint="eastAsia"/>
                <w:kern w:val="0"/>
                <w:szCs w:val="24"/>
                <w:u w:val="single"/>
              </w:rPr>
              <w:t>受理評估書初稿</w:t>
            </w:r>
            <w:r w:rsidR="00C50EA9" w:rsidRPr="00B0083D">
              <w:rPr>
                <w:rFonts w:ascii="標楷體" w:eastAsia="標楷體" w:hAnsi="標楷體" w:cs="細明體" w:hint="eastAsia"/>
                <w:kern w:val="0"/>
                <w:szCs w:val="24"/>
              </w:rPr>
              <w:t>六十日內</w:t>
            </w:r>
            <w:r w:rsidR="00C50EA9" w:rsidRPr="00B0083D">
              <w:rPr>
                <w:rFonts w:ascii="標楷體" w:eastAsia="標楷體" w:hAnsi="標楷體" w:cs="細明體" w:hint="eastAsia"/>
                <w:kern w:val="0"/>
                <w:szCs w:val="24"/>
                <w:u w:val="single"/>
              </w:rPr>
              <w:t>，</w:t>
            </w:r>
            <w:r w:rsidR="00C50EA9" w:rsidRPr="00B0083D">
              <w:rPr>
                <w:rFonts w:ascii="標楷體" w:eastAsia="標楷體" w:hAnsi="標楷體" w:cs="細明體" w:hint="eastAsia"/>
                <w:kern w:val="0"/>
                <w:szCs w:val="24"/>
              </w:rPr>
              <w:t>作成審查結論</w:t>
            </w:r>
            <w:r w:rsidR="00C50EA9" w:rsidRPr="00B0083D">
              <w:rPr>
                <w:rFonts w:ascii="標楷體" w:eastAsia="標楷體" w:hAnsi="標楷體" w:cs="細明體" w:hint="eastAsia"/>
                <w:kern w:val="0"/>
                <w:szCs w:val="24"/>
                <w:u w:val="single"/>
              </w:rPr>
              <w:t>公告之</w:t>
            </w:r>
            <w:r w:rsidR="00C50EA9" w:rsidRPr="00B0083D">
              <w:rPr>
                <w:rFonts w:ascii="標楷體" w:eastAsia="標楷體" w:hAnsi="標楷體" w:cs="細明體" w:hint="eastAsia"/>
                <w:kern w:val="0"/>
                <w:szCs w:val="24"/>
              </w:rPr>
              <w:t>，並將審查結論送達目的事業主管機關及開發單位。</w:t>
            </w:r>
            <w:r w:rsidR="00C50EA9" w:rsidRPr="00B0083D">
              <w:rPr>
                <w:rFonts w:ascii="標楷體" w:eastAsia="標楷體" w:hAnsi="標楷體" w:cs="新細明體" w:hint="eastAsia"/>
                <w:kern w:val="0"/>
                <w:szCs w:val="24"/>
                <w:u w:val="single"/>
              </w:rPr>
              <w:t>但情形特殊者，其審查期限得予延長，</w:t>
            </w:r>
            <w:r w:rsidR="00094277" w:rsidRPr="00B0083D">
              <w:rPr>
                <w:rFonts w:ascii="標楷體" w:eastAsia="標楷體" w:hAnsi="標楷體" w:cs="細明體" w:hint="eastAsia"/>
                <w:kern w:val="0"/>
                <w:szCs w:val="24"/>
                <w:u w:val="single"/>
              </w:rPr>
              <w:t>並</w:t>
            </w:r>
            <w:r w:rsidR="00AB1BC7" w:rsidRPr="00B0083D">
              <w:rPr>
                <w:rFonts w:ascii="標楷體" w:eastAsia="標楷體" w:hAnsi="標楷體" w:cs="細明體" w:hint="eastAsia"/>
                <w:kern w:val="0"/>
                <w:szCs w:val="24"/>
                <w:u w:val="single"/>
              </w:rPr>
              <w:t>應</w:t>
            </w:r>
            <w:r w:rsidR="00094277" w:rsidRPr="00B0083D">
              <w:rPr>
                <w:rFonts w:ascii="標楷體" w:eastAsia="標楷體" w:hAnsi="標楷體" w:cs="細明體" w:hint="eastAsia"/>
                <w:kern w:val="0"/>
                <w:szCs w:val="24"/>
                <w:u w:val="single"/>
              </w:rPr>
              <w:t>通知開發單位延長審查期限，</w:t>
            </w:r>
            <w:r w:rsidR="00C50EA9" w:rsidRPr="00B0083D">
              <w:rPr>
                <w:rFonts w:ascii="標楷體" w:eastAsia="標楷體" w:hAnsi="標楷體" w:cs="新細明體" w:hint="eastAsia"/>
                <w:kern w:val="0"/>
                <w:szCs w:val="24"/>
                <w:u w:val="single"/>
              </w:rPr>
              <w:t>最長不得逾六十日</w:t>
            </w:r>
            <w:r w:rsidR="00C50EA9" w:rsidRPr="00B0083D">
              <w:rPr>
                <w:rFonts w:ascii="標楷體" w:eastAsia="標楷體" w:hAnsi="標楷體" w:cs="新細明體" w:hint="eastAsia"/>
                <w:kern w:val="0"/>
                <w:szCs w:val="24"/>
              </w:rPr>
              <w:t>。</w:t>
            </w:r>
          </w:p>
          <w:p w:rsidR="00C50EA9" w:rsidRPr="00B0083D" w:rsidRDefault="00C50EA9"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開發行為經主管機關作成通過環境影響評估審查之審查結論者，開發單位應依審查結論修正評估書初稿送主管機關核定</w:t>
            </w:r>
            <w:r w:rsidRPr="00B0083D">
              <w:rPr>
                <w:rFonts w:ascii="標楷體" w:eastAsia="標楷體" w:hAnsi="標楷體" w:cs="細明體" w:hint="eastAsia"/>
                <w:kern w:val="0"/>
                <w:szCs w:val="24"/>
              </w:rPr>
              <w:t>。</w:t>
            </w:r>
          </w:p>
          <w:p w:rsidR="00C43CB3" w:rsidRPr="00B0083D" w:rsidRDefault="00C50EA9"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b/>
                <w:kern w:val="0"/>
                <w:szCs w:val="24"/>
                <w:u w:val="single"/>
              </w:rPr>
            </w:pPr>
            <w:r w:rsidRPr="00B0083D">
              <w:rPr>
                <w:rFonts w:ascii="標楷體" w:eastAsia="標楷體" w:hAnsi="標楷體" w:cs="細明體" w:hint="eastAsia"/>
                <w:kern w:val="0"/>
                <w:szCs w:val="24"/>
                <w:u w:val="single"/>
              </w:rPr>
              <w:t>前項評估書初稿經主管機關核定，開發行為取得目的事業主管機關許可後，始得</w:t>
            </w:r>
            <w:r w:rsidR="00752E25" w:rsidRPr="00B0083D">
              <w:rPr>
                <w:rFonts w:ascii="標楷體" w:eastAsia="標楷體" w:hAnsi="標楷體" w:cs="細明體" w:hint="eastAsia"/>
                <w:kern w:val="0"/>
                <w:szCs w:val="24"/>
                <w:u w:val="single"/>
              </w:rPr>
              <w:t>實施開發行為</w:t>
            </w:r>
            <w:r w:rsidR="00C43CB3" w:rsidRPr="00B0083D">
              <w:rPr>
                <w:rFonts w:ascii="標楷體" w:eastAsia="標楷體" w:hAnsi="標楷體" w:cs="細明體" w:hint="eastAsia"/>
                <w:kern w:val="0"/>
                <w:szCs w:val="24"/>
                <w:u w:val="single"/>
              </w:rPr>
              <w:t>。</w:t>
            </w:r>
          </w:p>
        </w:tc>
        <w:tc>
          <w:tcPr>
            <w:tcW w:w="3828" w:type="dxa"/>
          </w:tcPr>
          <w:p w:rsidR="00C43CB3" w:rsidRPr="00B0083D" w:rsidRDefault="00C43CB3" w:rsidP="002F2565">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第十三條</w:t>
            </w:r>
            <w:r w:rsidR="00940EFF" w:rsidRPr="00B0083D">
              <w:rPr>
                <w:rFonts w:ascii="標楷體" w:eastAsia="標楷體" w:hAnsi="標楷體" w:hint="eastAsia"/>
                <w:szCs w:val="24"/>
              </w:rPr>
              <w:t>第二項及第三項</w:t>
            </w:r>
            <w:r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主管機關應於六十日內作成審查結論，並將審查結論送達目的事業主管機關及開發單位；開發單位應依審查結論修正評估書初稿，作成評估書，送主管機關依審查結論認可。</w:t>
            </w:r>
          </w:p>
          <w:p w:rsidR="00C50EA9" w:rsidRPr="00B0083D" w:rsidRDefault="00C50EA9" w:rsidP="002F2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第十三條第三項  </w:t>
            </w:r>
            <w:r w:rsidRPr="00B0083D">
              <w:rPr>
                <w:rFonts w:ascii="標楷體" w:eastAsia="標楷體" w:hAnsi="標楷體" w:cs="細明體" w:hint="eastAsia"/>
                <w:kern w:val="0"/>
                <w:szCs w:val="24"/>
              </w:rPr>
              <w:t>前項評估書經主管機關認可後，應將評估書及審查結論摘要公告，並刊登</w:t>
            </w:r>
            <w:r w:rsidRPr="00B0083D">
              <w:rPr>
                <w:rFonts w:ascii="標楷體" w:eastAsia="標楷體" w:hAnsi="標楷體" w:cs="新細明體" w:hint="eastAsia"/>
                <w:kern w:val="0"/>
                <w:szCs w:val="24"/>
              </w:rPr>
              <w:t>公報。但情形特殊者，其審查期限之延長以六十日為限。</w:t>
            </w:r>
          </w:p>
        </w:tc>
        <w:tc>
          <w:tcPr>
            <w:tcW w:w="2693" w:type="dxa"/>
          </w:tcPr>
          <w:p w:rsidR="00D8625D" w:rsidRPr="00B0083D" w:rsidRDefault="00D8625D" w:rsidP="00C50EA9">
            <w:pPr>
              <w:pStyle w:val="a9"/>
              <w:numPr>
                <w:ilvl w:val="0"/>
                <w:numId w:val="24"/>
              </w:numPr>
              <w:snapToGrid w:val="0"/>
              <w:ind w:leftChars="0" w:hanging="482"/>
              <w:jc w:val="both"/>
              <w:rPr>
                <w:rFonts w:ascii="標楷體" w:eastAsia="標楷體" w:hAnsi="標楷體"/>
                <w:szCs w:val="24"/>
              </w:rPr>
            </w:pPr>
            <w:r w:rsidRPr="00B0083D">
              <w:rPr>
                <w:rFonts w:ascii="標楷體" w:eastAsia="標楷體" w:hAnsi="標楷體" w:hint="eastAsia"/>
                <w:szCs w:val="24"/>
              </w:rPr>
              <w:t>條次變更。</w:t>
            </w:r>
          </w:p>
          <w:p w:rsidR="00C50EA9" w:rsidRPr="00B0083D" w:rsidRDefault="00C50EA9" w:rsidP="00C50EA9">
            <w:pPr>
              <w:pStyle w:val="a9"/>
              <w:numPr>
                <w:ilvl w:val="0"/>
                <w:numId w:val="24"/>
              </w:numPr>
              <w:snapToGrid w:val="0"/>
              <w:ind w:leftChars="0" w:hanging="482"/>
              <w:jc w:val="both"/>
              <w:rPr>
                <w:rFonts w:ascii="標楷體" w:eastAsia="標楷體" w:hAnsi="標楷體"/>
                <w:szCs w:val="24"/>
              </w:rPr>
            </w:pPr>
            <w:r w:rsidRPr="00B0083D">
              <w:rPr>
                <w:rFonts w:ascii="標楷體" w:eastAsia="標楷體" w:hAnsi="標楷體" w:hint="eastAsia"/>
                <w:szCs w:val="24"/>
              </w:rPr>
              <w:t>本條由現行條文第十三條第二項及第三項移列。</w:t>
            </w:r>
          </w:p>
          <w:p w:rsidR="00C50EA9" w:rsidRPr="00B0083D" w:rsidRDefault="00C50EA9" w:rsidP="00C50EA9">
            <w:pPr>
              <w:pStyle w:val="a9"/>
              <w:numPr>
                <w:ilvl w:val="0"/>
                <w:numId w:val="2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評估書初稿之審查期間係以主管機關正式受理為起始點，爰修正第一項文字。審查期限得延長之文字，調整與修正條文第十一條第一項一致，以維相同體例。</w:t>
            </w:r>
          </w:p>
          <w:p w:rsidR="00C43CB3" w:rsidRPr="00B0083D" w:rsidRDefault="00C50EA9" w:rsidP="00C50EA9">
            <w:pPr>
              <w:pStyle w:val="a9"/>
              <w:numPr>
                <w:ilvl w:val="0"/>
                <w:numId w:val="24"/>
              </w:numPr>
              <w:snapToGrid w:val="0"/>
              <w:ind w:leftChars="0" w:left="482" w:hanging="482"/>
              <w:jc w:val="both"/>
              <w:rPr>
                <w:rFonts w:ascii="Times New Roman" w:eastAsia="標楷體" w:hAnsi="Times New Roman" w:cs="Times New Roman"/>
                <w:szCs w:val="24"/>
              </w:rPr>
            </w:pPr>
            <w:r w:rsidRPr="00B0083D">
              <w:rPr>
                <w:rFonts w:ascii="Times New Roman" w:eastAsia="標楷體" w:hAnsi="Times New Roman" w:cs="Times New Roman" w:hint="eastAsia"/>
                <w:szCs w:val="24"/>
              </w:rPr>
              <w:t>第二項及第三項修正理由參照修正條文第十一條說明五</w:t>
            </w:r>
            <w:r w:rsidR="00C43CB3" w:rsidRPr="00B0083D">
              <w:rPr>
                <w:rFonts w:ascii="Times New Roman" w:eastAsia="標楷體" w:hAnsi="Times New Roman" w:cs="Times New Roman" w:hint="eastAsia"/>
                <w:szCs w:val="24"/>
              </w:rPr>
              <w:t>。</w:t>
            </w:r>
          </w:p>
        </w:tc>
      </w:tr>
      <w:tr w:rsidR="00C43CB3" w:rsidRPr="00B0083D" w:rsidTr="00BD60BE">
        <w:tc>
          <w:tcPr>
            <w:tcW w:w="3827" w:type="dxa"/>
          </w:tcPr>
          <w:p w:rsidR="00C50EA9" w:rsidRPr="00B0083D" w:rsidRDefault="006F3768"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十九</w:t>
            </w:r>
            <w:r w:rsidR="00C43CB3" w:rsidRPr="00B0083D">
              <w:rPr>
                <w:rFonts w:ascii="標楷體" w:eastAsia="標楷體" w:hAnsi="標楷體" w:hint="eastAsia"/>
                <w:szCs w:val="24"/>
              </w:rPr>
              <w:t xml:space="preserve">條  </w:t>
            </w:r>
            <w:r w:rsidR="00C50EA9" w:rsidRPr="00B0083D">
              <w:rPr>
                <w:rFonts w:ascii="標楷體" w:eastAsia="標楷體" w:hAnsi="標楷體" w:cs="細明體" w:hint="eastAsia"/>
                <w:kern w:val="0"/>
                <w:szCs w:val="24"/>
                <w:u w:val="single"/>
              </w:rPr>
              <w:t>環說書</w:t>
            </w:r>
            <w:r w:rsidR="001F3257" w:rsidRPr="00B0083D">
              <w:rPr>
                <w:rFonts w:ascii="標楷體" w:eastAsia="標楷體" w:hAnsi="標楷體" w:cs="細明體" w:hint="eastAsia"/>
                <w:kern w:val="0"/>
                <w:szCs w:val="24"/>
                <w:u w:val="single"/>
              </w:rPr>
              <w:t>初稿</w:t>
            </w:r>
            <w:r w:rsidR="00C50EA9" w:rsidRPr="00B0083D">
              <w:rPr>
                <w:rFonts w:ascii="標楷體" w:eastAsia="標楷體" w:hAnsi="標楷體" w:cs="細明體" w:hint="eastAsia"/>
                <w:kern w:val="0"/>
                <w:szCs w:val="24"/>
              </w:rPr>
              <w:t>或評估書初稿經主管機關受理後，於審查時認有應補正</w:t>
            </w:r>
            <w:r w:rsidR="00C50EA9" w:rsidRPr="00B0083D">
              <w:rPr>
                <w:rFonts w:ascii="標楷體" w:eastAsia="標楷體" w:hAnsi="標楷體" w:cs="細明體" w:hint="eastAsia"/>
                <w:kern w:val="0"/>
                <w:szCs w:val="24"/>
                <w:u w:val="single"/>
              </w:rPr>
              <w:t>之必要</w:t>
            </w:r>
            <w:r w:rsidR="00C50EA9" w:rsidRPr="00B0083D">
              <w:rPr>
                <w:rFonts w:ascii="標楷體" w:eastAsia="標楷體" w:hAnsi="標楷體" w:cs="細明體" w:hint="eastAsia"/>
                <w:kern w:val="0"/>
                <w:szCs w:val="24"/>
              </w:rPr>
              <w:t>者，主管機關應詳列</w:t>
            </w:r>
            <w:r w:rsidR="00C50EA9" w:rsidRPr="00B0083D">
              <w:rPr>
                <w:rFonts w:ascii="標楷體" w:eastAsia="標楷體" w:hAnsi="標楷體" w:cs="細明體" w:hint="eastAsia"/>
                <w:kern w:val="0"/>
                <w:szCs w:val="24"/>
                <w:u w:val="single"/>
              </w:rPr>
              <w:t>需</w:t>
            </w:r>
            <w:r w:rsidR="00C50EA9" w:rsidRPr="00B0083D">
              <w:rPr>
                <w:rFonts w:ascii="標楷體" w:eastAsia="標楷體" w:hAnsi="標楷體" w:cs="細明體" w:hint="eastAsia"/>
                <w:kern w:val="0"/>
                <w:szCs w:val="24"/>
              </w:rPr>
              <w:t>補正</w:t>
            </w:r>
            <w:r w:rsidR="00C50EA9" w:rsidRPr="00B0083D">
              <w:rPr>
                <w:rFonts w:ascii="標楷體" w:eastAsia="標楷體" w:hAnsi="標楷體" w:cs="細明體" w:hint="eastAsia"/>
                <w:kern w:val="0"/>
                <w:szCs w:val="24"/>
                <w:u w:val="single"/>
              </w:rPr>
              <w:t>之</w:t>
            </w:r>
            <w:r w:rsidR="00C50EA9" w:rsidRPr="00B0083D">
              <w:rPr>
                <w:rFonts w:ascii="標楷體" w:eastAsia="標楷體" w:hAnsi="標楷體" w:cs="細明體" w:hint="eastAsia"/>
                <w:kern w:val="0"/>
                <w:szCs w:val="24"/>
              </w:rPr>
              <w:t>資料，通知開發單位限期補正。</w:t>
            </w:r>
            <w:r w:rsidR="00C50EA9" w:rsidRPr="00B0083D">
              <w:rPr>
                <w:rFonts w:ascii="標楷體" w:eastAsia="標楷體" w:hAnsi="標楷體" w:cs="新細明體" w:hint="eastAsia"/>
                <w:kern w:val="0"/>
                <w:szCs w:val="24"/>
              </w:rPr>
              <w:t>開發單位未於期限內補正或補正未符主管機關規定者，主管機關應</w:t>
            </w:r>
            <w:r w:rsidR="00C50EA9" w:rsidRPr="00B0083D">
              <w:rPr>
                <w:rFonts w:ascii="標楷體" w:eastAsia="標楷體" w:hAnsi="標楷體" w:cs="新細明體" w:hint="eastAsia"/>
                <w:kern w:val="0"/>
                <w:szCs w:val="24"/>
                <w:u w:val="single"/>
              </w:rPr>
              <w:t>予駁回，</w:t>
            </w:r>
            <w:r w:rsidR="00C50EA9" w:rsidRPr="00B0083D">
              <w:rPr>
                <w:rFonts w:ascii="標楷體" w:eastAsia="標楷體" w:hAnsi="標楷體" w:cs="新細明體" w:hint="eastAsia"/>
                <w:kern w:val="0"/>
                <w:szCs w:val="24"/>
              </w:rPr>
              <w:t>並副知</w:t>
            </w:r>
            <w:r w:rsidR="00C50EA9" w:rsidRPr="00B0083D">
              <w:rPr>
                <w:rFonts w:ascii="標楷體" w:eastAsia="標楷體" w:hAnsi="標楷體" w:cs="新細明體" w:hint="eastAsia"/>
                <w:kern w:val="0"/>
                <w:szCs w:val="24"/>
                <w:u w:val="single"/>
              </w:rPr>
              <w:t>目的事業主管機關。</w:t>
            </w:r>
          </w:p>
          <w:p w:rsidR="00C50EA9" w:rsidRPr="00B0083D" w:rsidRDefault="00C50EA9" w:rsidP="002F2565">
            <w:pPr>
              <w:widowControl/>
              <w:ind w:leftChars="83" w:left="199" w:firstLineChars="200" w:firstLine="480"/>
              <w:jc w:val="both"/>
              <w:rPr>
                <w:rFonts w:ascii="標楷體" w:eastAsia="標楷體" w:hAnsi="標楷體" w:cs="新細明體"/>
                <w:kern w:val="0"/>
                <w:szCs w:val="24"/>
                <w:u w:val="single"/>
              </w:rPr>
            </w:pPr>
            <w:r w:rsidRPr="00B0083D">
              <w:rPr>
                <w:rFonts w:ascii="標楷體" w:eastAsia="標楷體" w:hAnsi="標楷體" w:cs="新細明體" w:hint="eastAsia"/>
                <w:kern w:val="0"/>
                <w:szCs w:val="24"/>
              </w:rPr>
              <w:t>開發單位於前項補正期間屆滿</w:t>
            </w:r>
            <w:r w:rsidRPr="00B0083D">
              <w:rPr>
                <w:rFonts w:ascii="標楷體" w:eastAsia="標楷體" w:hAnsi="標楷體" w:cs="新細明體" w:hint="eastAsia"/>
                <w:kern w:val="0"/>
                <w:szCs w:val="24"/>
                <w:u w:val="single"/>
              </w:rPr>
              <w:t>十五日前，得敘明具體理由</w:t>
            </w:r>
            <w:r w:rsidRPr="00B0083D">
              <w:rPr>
                <w:rFonts w:ascii="標楷體" w:eastAsia="標楷體" w:hAnsi="標楷體" w:cs="新細明體" w:hint="eastAsia"/>
                <w:kern w:val="0"/>
                <w:szCs w:val="24"/>
              </w:rPr>
              <w:t>申請展延</w:t>
            </w:r>
            <w:r w:rsidRPr="00B0083D">
              <w:rPr>
                <w:rFonts w:ascii="標楷體" w:eastAsia="標楷體" w:hAnsi="標楷體" w:cs="新細明體" w:hint="eastAsia"/>
                <w:kern w:val="0"/>
                <w:szCs w:val="24"/>
                <w:u w:val="single"/>
              </w:rPr>
              <w:t>一次</w:t>
            </w:r>
            <w:r w:rsidRPr="00B0083D">
              <w:rPr>
                <w:rFonts w:ascii="標楷體" w:eastAsia="標楷體" w:hAnsi="標楷體" w:cs="新細明體" w:hint="eastAsia"/>
                <w:kern w:val="0"/>
                <w:szCs w:val="24"/>
              </w:rPr>
              <w:t>。</w:t>
            </w:r>
          </w:p>
          <w:p w:rsidR="00C50EA9" w:rsidRPr="00B0083D" w:rsidRDefault="00C50EA9" w:rsidP="002F2565">
            <w:pPr>
              <w:widowControl/>
              <w:ind w:leftChars="83" w:left="199" w:firstLineChars="200" w:firstLine="480"/>
              <w:jc w:val="both"/>
              <w:rPr>
                <w:rFonts w:ascii="標楷體" w:eastAsia="標楷體" w:hAnsi="標楷體" w:cs="新細明體"/>
                <w:dstrike/>
                <w:kern w:val="0"/>
                <w:szCs w:val="24"/>
                <w:u w:val="single"/>
              </w:rPr>
            </w:pPr>
            <w:r w:rsidRPr="00B0083D">
              <w:rPr>
                <w:rFonts w:ascii="標楷體" w:eastAsia="標楷體" w:hAnsi="標楷體" w:cs="新細明體" w:hint="eastAsia"/>
                <w:kern w:val="0"/>
                <w:szCs w:val="24"/>
                <w:u w:val="single"/>
              </w:rPr>
              <w:t>主管機關受理前項</w:t>
            </w:r>
            <w:r w:rsidR="00094277" w:rsidRPr="00B0083D">
              <w:rPr>
                <w:rFonts w:ascii="標楷體" w:eastAsia="標楷體" w:hAnsi="標楷體" w:cs="新細明體" w:hint="eastAsia"/>
                <w:kern w:val="0"/>
                <w:szCs w:val="24"/>
                <w:u w:val="single"/>
              </w:rPr>
              <w:t>展延</w:t>
            </w:r>
            <w:r w:rsidRPr="00B0083D">
              <w:rPr>
                <w:rFonts w:ascii="標楷體" w:eastAsia="標楷體" w:hAnsi="標楷體" w:cs="新細明體" w:hint="eastAsia"/>
                <w:kern w:val="0"/>
                <w:szCs w:val="24"/>
                <w:u w:val="single"/>
              </w:rPr>
              <w:t>申請，應審酌開發單位應補正情形與所提具體理由之關聯，決定是否同意開發單位展延及其展延期限。</w:t>
            </w:r>
          </w:p>
          <w:p w:rsidR="007E76F5" w:rsidRPr="00B0083D" w:rsidRDefault="00C50EA9" w:rsidP="002F2565">
            <w:pPr>
              <w:widowControl/>
              <w:ind w:leftChars="83" w:left="199" w:firstLineChars="200" w:firstLine="480"/>
              <w:jc w:val="both"/>
              <w:rPr>
                <w:rFonts w:ascii="標楷體" w:eastAsia="標楷體" w:hAnsi="標楷體" w:cs="新細明體"/>
                <w:b/>
                <w:kern w:val="0"/>
                <w:szCs w:val="24"/>
                <w:u w:val="single"/>
              </w:rPr>
            </w:pPr>
            <w:r w:rsidRPr="00B0083D">
              <w:rPr>
                <w:rFonts w:ascii="標楷體" w:eastAsia="標楷體" w:hAnsi="標楷體" w:cs="新細明體" w:hint="eastAsia"/>
                <w:kern w:val="0"/>
                <w:szCs w:val="24"/>
                <w:u w:val="single"/>
              </w:rPr>
              <w:t>開發單位依本法所提其他環境影響評估書件之審查，其補正或展延準用前三項規定</w:t>
            </w:r>
            <w:r w:rsidR="0084529D" w:rsidRPr="00B0083D">
              <w:rPr>
                <w:rFonts w:ascii="標楷體" w:eastAsia="標楷體" w:hAnsi="標楷體" w:cs="新細明體" w:hint="eastAsia"/>
                <w:kern w:val="0"/>
                <w:szCs w:val="24"/>
                <w:u w:val="single"/>
              </w:rPr>
              <w:t>。</w:t>
            </w:r>
          </w:p>
        </w:tc>
        <w:tc>
          <w:tcPr>
            <w:tcW w:w="3828" w:type="dxa"/>
          </w:tcPr>
          <w:p w:rsidR="00C43CB3" w:rsidRPr="00B0083D" w:rsidRDefault="00C43CB3"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 xml:space="preserve">第十三條之一　</w:t>
            </w:r>
            <w:r w:rsidRPr="00B0083D">
              <w:rPr>
                <w:rFonts w:ascii="標楷體" w:eastAsia="標楷體" w:hAnsi="標楷體" w:cs="細明體" w:hint="eastAsia"/>
                <w:kern w:val="0"/>
                <w:szCs w:val="24"/>
              </w:rPr>
              <w:t>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書或評估書初稿經主管機關受理後，於審查時認有應補正情形者，主管機關應詳列補正</w:t>
            </w:r>
            <w:r w:rsidRPr="00B0083D">
              <w:rPr>
                <w:rFonts w:ascii="標楷體" w:eastAsia="標楷體" w:hAnsi="標楷體" w:cs="細明體" w:hint="eastAsia"/>
                <w:kern w:val="0"/>
                <w:szCs w:val="24"/>
                <w:u w:val="single"/>
              </w:rPr>
              <w:t>所需</w:t>
            </w:r>
            <w:r w:rsidRPr="00B0083D">
              <w:rPr>
                <w:rFonts w:ascii="標楷體" w:eastAsia="標楷體" w:hAnsi="標楷體" w:cs="細明體" w:hint="eastAsia"/>
                <w:kern w:val="0"/>
                <w:szCs w:val="24"/>
              </w:rPr>
              <w:t>資料，通知開發單位限期補正。開發單位未於期限內補正或補正未符主管機關規定者，主管機關應</w:t>
            </w:r>
            <w:r w:rsidRPr="00B0083D">
              <w:rPr>
                <w:rFonts w:ascii="標楷體" w:eastAsia="標楷體" w:hAnsi="標楷體" w:cs="細明體" w:hint="eastAsia"/>
                <w:kern w:val="0"/>
                <w:szCs w:val="24"/>
                <w:u w:val="single"/>
              </w:rPr>
              <w:t>函請目的事業主管機關</w:t>
            </w:r>
            <w:r w:rsidRPr="00B0083D">
              <w:rPr>
                <w:rFonts w:ascii="標楷體" w:eastAsia="標楷體" w:hAnsi="標楷體" w:cs="細明體" w:hint="eastAsia"/>
                <w:kern w:val="0"/>
                <w:szCs w:val="24"/>
              </w:rPr>
              <w:t>駁回</w:t>
            </w:r>
            <w:r w:rsidRPr="00B0083D">
              <w:rPr>
                <w:rFonts w:ascii="標楷體" w:eastAsia="標楷體" w:hAnsi="標楷體" w:cs="細明體" w:hint="eastAsia"/>
                <w:kern w:val="0"/>
                <w:szCs w:val="24"/>
                <w:u w:val="single"/>
              </w:rPr>
              <w:t>開發行為許可之申請</w:t>
            </w:r>
            <w:r w:rsidRPr="00B0083D">
              <w:rPr>
                <w:rFonts w:ascii="標楷體" w:eastAsia="標楷體" w:hAnsi="標楷體" w:cs="細明體" w:hint="eastAsia"/>
                <w:kern w:val="0"/>
                <w:szCs w:val="24"/>
              </w:rPr>
              <w:t>，並副知開發單位。</w:t>
            </w:r>
          </w:p>
          <w:p w:rsidR="00C43CB3" w:rsidRPr="00B0083D" w:rsidRDefault="00C43CB3"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rPr>
              <w:t>開發單位於前項補正期間屆滿前，得申請展延</w:t>
            </w:r>
            <w:r w:rsidRPr="00B0083D">
              <w:rPr>
                <w:rFonts w:ascii="標楷體" w:eastAsia="標楷體" w:hAnsi="標楷體" w:cs="新細明體" w:hint="eastAsia"/>
                <w:kern w:val="0"/>
                <w:szCs w:val="24"/>
                <w:u w:val="single"/>
              </w:rPr>
              <w:t>或撤回審查案件</w:t>
            </w:r>
            <w:r w:rsidRPr="00B0083D">
              <w:rPr>
                <w:rFonts w:ascii="標楷體" w:eastAsia="標楷體" w:hAnsi="標楷體" w:cs="新細明體" w:hint="eastAsia"/>
                <w:kern w:val="0"/>
                <w:szCs w:val="24"/>
              </w:rPr>
              <w:t>。</w:t>
            </w:r>
          </w:p>
          <w:p w:rsidR="008A337A" w:rsidRPr="00B0083D" w:rsidRDefault="008A337A" w:rsidP="00C43CB3">
            <w:pPr>
              <w:ind w:leftChars="115" w:left="276" w:firstLineChars="193" w:firstLine="464"/>
              <w:jc w:val="both"/>
              <w:rPr>
                <w:rFonts w:ascii="標楷體" w:eastAsia="標楷體" w:hAnsi="標楷體" w:cs="新細明體"/>
                <w:b/>
                <w:kern w:val="0"/>
                <w:szCs w:val="24"/>
                <w:u w:val="single"/>
              </w:rPr>
            </w:pPr>
          </w:p>
          <w:p w:rsidR="00FF162E" w:rsidRPr="00B0083D" w:rsidRDefault="00FF162E" w:rsidP="00C43CB3">
            <w:pPr>
              <w:ind w:leftChars="115" w:left="276" w:firstLineChars="193" w:firstLine="464"/>
              <w:jc w:val="both"/>
              <w:rPr>
                <w:rFonts w:ascii="標楷體" w:eastAsia="標楷體" w:hAnsi="標楷體" w:cs="新細明體"/>
                <w:b/>
                <w:kern w:val="0"/>
                <w:szCs w:val="24"/>
                <w:u w:val="single"/>
              </w:rPr>
            </w:pPr>
          </w:p>
          <w:p w:rsidR="00FF162E" w:rsidRPr="00B0083D" w:rsidRDefault="00FF162E" w:rsidP="00C43CB3">
            <w:pPr>
              <w:ind w:leftChars="115" w:left="276" w:firstLineChars="193" w:firstLine="464"/>
              <w:jc w:val="both"/>
              <w:rPr>
                <w:rFonts w:ascii="標楷體" w:eastAsia="標楷體" w:hAnsi="標楷體" w:cs="新細明體"/>
                <w:b/>
                <w:kern w:val="0"/>
                <w:szCs w:val="24"/>
                <w:u w:val="single"/>
              </w:rPr>
            </w:pPr>
          </w:p>
          <w:p w:rsidR="00FF162E" w:rsidRPr="00B0083D" w:rsidRDefault="00FF162E" w:rsidP="00C43CB3">
            <w:pPr>
              <w:ind w:leftChars="115" w:left="276" w:firstLineChars="193" w:firstLine="464"/>
              <w:jc w:val="both"/>
              <w:rPr>
                <w:rFonts w:ascii="標楷體" w:eastAsia="標楷體" w:hAnsi="標楷體" w:cs="新細明體"/>
                <w:b/>
                <w:kern w:val="0"/>
                <w:szCs w:val="24"/>
                <w:u w:val="single"/>
              </w:rPr>
            </w:pPr>
          </w:p>
          <w:p w:rsidR="00FF162E" w:rsidRPr="00B0083D" w:rsidRDefault="00FF162E" w:rsidP="00C43CB3">
            <w:pPr>
              <w:ind w:leftChars="115" w:left="276" w:firstLineChars="193" w:firstLine="464"/>
              <w:jc w:val="both"/>
              <w:rPr>
                <w:rFonts w:ascii="標楷體" w:eastAsia="標楷體" w:hAnsi="標楷體" w:cs="新細明體"/>
                <w:b/>
                <w:kern w:val="0"/>
                <w:szCs w:val="24"/>
                <w:u w:val="single"/>
              </w:rPr>
            </w:pPr>
          </w:p>
          <w:p w:rsidR="00FF162E" w:rsidRPr="00B0083D" w:rsidRDefault="00FF162E" w:rsidP="00FF162E">
            <w:pPr>
              <w:ind w:leftChars="115" w:left="276" w:firstLineChars="193" w:firstLine="464"/>
              <w:jc w:val="both"/>
              <w:rPr>
                <w:rFonts w:ascii="標楷體" w:eastAsia="標楷體" w:hAnsi="標楷體" w:cs="新細明體"/>
                <w:b/>
                <w:kern w:val="0"/>
                <w:szCs w:val="24"/>
                <w:u w:val="single"/>
              </w:rPr>
            </w:pPr>
          </w:p>
        </w:tc>
        <w:tc>
          <w:tcPr>
            <w:tcW w:w="2693" w:type="dxa"/>
          </w:tcPr>
          <w:p w:rsidR="00C43CB3" w:rsidRPr="00B0083D" w:rsidRDefault="00C43CB3" w:rsidP="004A308A">
            <w:pPr>
              <w:pStyle w:val="a9"/>
              <w:numPr>
                <w:ilvl w:val="0"/>
                <w:numId w:val="5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BD5A30" w:rsidRPr="00B0083D" w:rsidRDefault="00C50EA9" w:rsidP="001F3257">
            <w:pPr>
              <w:pStyle w:val="a9"/>
              <w:numPr>
                <w:ilvl w:val="0"/>
                <w:numId w:val="5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開發單位未於期限內補正</w:t>
            </w:r>
            <w:r w:rsidR="001F3257" w:rsidRPr="00B0083D">
              <w:rPr>
                <w:rFonts w:ascii="標楷體" w:eastAsia="標楷體" w:hAnsi="標楷體" w:hint="eastAsia"/>
                <w:szCs w:val="24"/>
              </w:rPr>
              <w:t>環說書初稿或評估書初稿</w:t>
            </w:r>
            <w:r w:rsidRPr="00B0083D">
              <w:rPr>
                <w:rFonts w:ascii="標楷體" w:eastAsia="標楷體" w:hAnsi="標楷體" w:hint="eastAsia"/>
                <w:szCs w:val="24"/>
              </w:rPr>
              <w:t>或補正未符主管機關規定，主管機關</w:t>
            </w:r>
            <w:r w:rsidR="00094277" w:rsidRPr="00B0083D">
              <w:rPr>
                <w:rFonts w:ascii="標楷體" w:eastAsia="標楷體" w:hAnsi="標楷體" w:hint="eastAsia"/>
                <w:szCs w:val="24"/>
              </w:rPr>
              <w:t>除應</w:t>
            </w:r>
            <w:r w:rsidRPr="00B0083D">
              <w:rPr>
                <w:rFonts w:ascii="標楷體" w:eastAsia="標楷體" w:hAnsi="標楷體" w:hint="eastAsia"/>
                <w:szCs w:val="24"/>
              </w:rPr>
              <w:t>駁回開發單位之申請，並</w:t>
            </w:r>
            <w:r w:rsidR="00094277" w:rsidRPr="00B0083D">
              <w:rPr>
                <w:rFonts w:ascii="標楷體" w:eastAsia="標楷體" w:hAnsi="標楷體" w:hint="eastAsia"/>
                <w:szCs w:val="24"/>
              </w:rPr>
              <w:t>應</w:t>
            </w:r>
            <w:r w:rsidRPr="00B0083D">
              <w:rPr>
                <w:rFonts w:ascii="標楷體" w:eastAsia="標楷體" w:hAnsi="標楷體" w:hint="eastAsia"/>
                <w:szCs w:val="24"/>
              </w:rPr>
              <w:t>副知目的事業主管機關</w:t>
            </w:r>
            <w:r w:rsidR="00094277" w:rsidRPr="00B0083D">
              <w:rPr>
                <w:rFonts w:ascii="標楷體" w:eastAsia="標楷體" w:hAnsi="標楷體" w:hint="eastAsia"/>
                <w:szCs w:val="24"/>
              </w:rPr>
              <w:t>本於權責職掌辦理後續事宜</w:t>
            </w:r>
            <w:r w:rsidRPr="00B0083D">
              <w:rPr>
                <w:rFonts w:ascii="標楷體" w:eastAsia="標楷體" w:hAnsi="標楷體" w:hint="eastAsia"/>
                <w:szCs w:val="24"/>
              </w:rPr>
              <w:t>，而非請</w:t>
            </w:r>
            <w:r w:rsidR="00094277" w:rsidRPr="00B0083D">
              <w:rPr>
                <w:rFonts w:ascii="標楷體" w:eastAsia="標楷體" w:hAnsi="標楷體" w:hint="eastAsia"/>
                <w:szCs w:val="24"/>
              </w:rPr>
              <w:t>其</w:t>
            </w:r>
            <w:r w:rsidRPr="00B0083D">
              <w:rPr>
                <w:rFonts w:ascii="標楷體" w:eastAsia="標楷體" w:hAnsi="標楷體" w:hint="eastAsia"/>
                <w:szCs w:val="24"/>
              </w:rPr>
              <w:t>駁回開發行為許可之申請，爰修正第一項</w:t>
            </w:r>
            <w:r w:rsidR="005D6842" w:rsidRPr="00B0083D">
              <w:rPr>
                <w:rFonts w:ascii="標楷體" w:eastAsia="標楷體" w:hAnsi="標楷體" w:hint="eastAsia"/>
                <w:szCs w:val="24"/>
              </w:rPr>
              <w:t>。</w:t>
            </w:r>
          </w:p>
          <w:p w:rsidR="00B46839" w:rsidRPr="00B0083D" w:rsidRDefault="00C43CB3" w:rsidP="001F3257">
            <w:pPr>
              <w:pStyle w:val="a9"/>
              <w:numPr>
                <w:ilvl w:val="0"/>
                <w:numId w:val="5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現行條文未規範開發單位申請展延之次數，</w:t>
            </w:r>
            <w:r w:rsidR="004D5CD8" w:rsidRPr="00B0083D">
              <w:rPr>
                <w:rFonts w:ascii="標楷體" w:eastAsia="標楷體" w:hAnsi="標楷體" w:hint="eastAsia"/>
                <w:szCs w:val="24"/>
              </w:rPr>
              <w:t>衍生開發單位</w:t>
            </w:r>
            <w:r w:rsidR="00094277" w:rsidRPr="00B0083D">
              <w:rPr>
                <w:rFonts w:ascii="標楷體" w:eastAsia="標楷體" w:hAnsi="標楷體" w:hint="eastAsia"/>
                <w:szCs w:val="24"/>
              </w:rPr>
              <w:t>重複</w:t>
            </w:r>
            <w:r w:rsidR="004D5CD8" w:rsidRPr="00B0083D">
              <w:rPr>
                <w:rFonts w:ascii="標楷體" w:eastAsia="標楷體" w:hAnsi="標楷體" w:hint="eastAsia"/>
                <w:szCs w:val="24"/>
              </w:rPr>
              <w:t>補正</w:t>
            </w:r>
            <w:r w:rsidR="00094277" w:rsidRPr="00B0083D">
              <w:rPr>
                <w:rFonts w:ascii="標楷體" w:eastAsia="標楷體" w:hAnsi="標楷體" w:hint="eastAsia"/>
                <w:szCs w:val="24"/>
              </w:rPr>
              <w:t>，</w:t>
            </w:r>
            <w:r w:rsidR="004D5CD8" w:rsidRPr="00B0083D">
              <w:rPr>
                <w:rFonts w:ascii="標楷體" w:eastAsia="標楷體" w:hAnsi="標楷體" w:hint="eastAsia"/>
                <w:szCs w:val="24"/>
              </w:rPr>
              <w:t>延宕環境影響評估審查作業；</w:t>
            </w:r>
            <w:r w:rsidR="00094277" w:rsidRPr="00B0083D">
              <w:rPr>
                <w:rFonts w:ascii="標楷體" w:eastAsia="標楷體" w:hAnsi="標楷體" w:hint="eastAsia"/>
                <w:szCs w:val="24"/>
              </w:rPr>
              <w:t>爰限制補正次數及展延補正期間之提出時限。</w:t>
            </w:r>
            <w:r w:rsidR="005D4EA1" w:rsidRPr="00B0083D">
              <w:rPr>
                <w:rFonts w:ascii="標楷體" w:eastAsia="標楷體" w:hAnsi="標楷體" w:hint="eastAsia"/>
                <w:szCs w:val="24"/>
              </w:rPr>
              <w:t>並</w:t>
            </w:r>
            <w:r w:rsidR="005D4EA1" w:rsidRPr="00B0083D">
              <w:rPr>
                <w:rFonts w:ascii="標楷體" w:eastAsia="標楷體" w:hAnsi="標楷體" w:hint="eastAsia"/>
                <w:szCs w:val="24"/>
              </w:rPr>
              <w:lastRenderedPageBreak/>
              <w:t>課以開發單位</w:t>
            </w:r>
            <w:r w:rsidRPr="00B0083D">
              <w:rPr>
                <w:rFonts w:ascii="標楷體" w:eastAsia="標楷體" w:hAnsi="標楷體" w:hint="eastAsia"/>
                <w:szCs w:val="24"/>
              </w:rPr>
              <w:t>敘明具體理由</w:t>
            </w:r>
            <w:r w:rsidR="00845964" w:rsidRPr="00B0083D">
              <w:rPr>
                <w:rFonts w:ascii="標楷體" w:eastAsia="標楷體" w:hAnsi="標楷體" w:hint="eastAsia"/>
                <w:szCs w:val="24"/>
              </w:rPr>
              <w:t>之義務。</w:t>
            </w:r>
            <w:r w:rsidRPr="00B0083D">
              <w:rPr>
                <w:rFonts w:ascii="標楷體" w:eastAsia="標楷體" w:hAnsi="標楷體" w:hint="eastAsia"/>
                <w:szCs w:val="24"/>
              </w:rPr>
              <w:t>主管機關</w:t>
            </w:r>
            <w:r w:rsidR="00845964" w:rsidRPr="00B0083D">
              <w:rPr>
                <w:rFonts w:ascii="標楷體" w:eastAsia="標楷體" w:hAnsi="標楷體" w:hint="eastAsia"/>
                <w:szCs w:val="24"/>
              </w:rPr>
              <w:t>於</w:t>
            </w:r>
            <w:r w:rsidR="00BD34EE" w:rsidRPr="00B0083D">
              <w:rPr>
                <w:rFonts w:ascii="標楷體" w:eastAsia="標楷體" w:hAnsi="標楷體" w:hint="eastAsia"/>
                <w:szCs w:val="24"/>
              </w:rPr>
              <w:t>每一次審議會議或專案小組初審會議作成限期補正之結論，開發單位可提出展延一次之申請，</w:t>
            </w:r>
            <w:r w:rsidR="00B46839" w:rsidRPr="00B0083D">
              <w:rPr>
                <w:rFonts w:ascii="標楷體" w:eastAsia="標楷體" w:hAnsi="標楷體" w:hint="eastAsia"/>
                <w:szCs w:val="24"/>
              </w:rPr>
              <w:t>爰修正第二項規定</w:t>
            </w:r>
            <w:r w:rsidRPr="00B0083D">
              <w:rPr>
                <w:rFonts w:ascii="標楷體" w:eastAsia="標楷體" w:hAnsi="標楷體" w:hint="eastAsia"/>
                <w:szCs w:val="24"/>
              </w:rPr>
              <w:t>。</w:t>
            </w:r>
          </w:p>
          <w:p w:rsidR="00C43CB3" w:rsidRPr="00B0083D" w:rsidRDefault="00845964" w:rsidP="004A308A">
            <w:pPr>
              <w:pStyle w:val="a9"/>
              <w:numPr>
                <w:ilvl w:val="0"/>
                <w:numId w:val="5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為提升環境審查效率，避免開發單位任意草率申請展延，爰新增</w:t>
            </w:r>
            <w:r w:rsidR="00B46839" w:rsidRPr="00B0083D">
              <w:rPr>
                <w:rFonts w:ascii="標楷體" w:eastAsia="標楷體" w:hAnsi="標楷體" w:hint="eastAsia"/>
                <w:szCs w:val="24"/>
              </w:rPr>
              <w:t>第三</w:t>
            </w:r>
            <w:r w:rsidR="00C43CB3" w:rsidRPr="00B0083D">
              <w:rPr>
                <w:rFonts w:ascii="標楷體" w:eastAsia="標楷體" w:hAnsi="標楷體" w:hint="eastAsia"/>
                <w:szCs w:val="24"/>
              </w:rPr>
              <w:t>項規定。</w:t>
            </w:r>
          </w:p>
          <w:p w:rsidR="008A337A" w:rsidRPr="00B0083D" w:rsidRDefault="004D5CD8" w:rsidP="004A308A">
            <w:pPr>
              <w:pStyle w:val="a9"/>
              <w:numPr>
                <w:ilvl w:val="0"/>
                <w:numId w:val="5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為使環境影響評估書件</w:t>
            </w:r>
            <w:r w:rsidR="0026435F" w:rsidRPr="00B0083D">
              <w:rPr>
                <w:rFonts w:ascii="標楷體" w:eastAsia="標楷體" w:hAnsi="標楷體" w:hint="eastAsia"/>
                <w:szCs w:val="24"/>
              </w:rPr>
              <w:t>之</w:t>
            </w:r>
            <w:r w:rsidRPr="00B0083D">
              <w:rPr>
                <w:rFonts w:ascii="標楷體" w:eastAsia="標楷體" w:hAnsi="標楷體" w:hint="eastAsia"/>
                <w:szCs w:val="24"/>
              </w:rPr>
              <w:t>審查有一致性之補正及展延規定，爰增列</w:t>
            </w:r>
            <w:r w:rsidR="00C43CB3" w:rsidRPr="00B0083D">
              <w:rPr>
                <w:rFonts w:ascii="標楷體" w:eastAsia="標楷體" w:hAnsi="標楷體" w:hint="eastAsia"/>
                <w:szCs w:val="24"/>
              </w:rPr>
              <w:t>依本法所提出之變更內容對照表、環境影響差異分析報告</w:t>
            </w:r>
            <w:r w:rsidR="00585C02" w:rsidRPr="00B0083D">
              <w:rPr>
                <w:rFonts w:ascii="標楷體" w:eastAsia="標楷體" w:hAnsi="標楷體" w:hint="eastAsia"/>
                <w:szCs w:val="24"/>
              </w:rPr>
              <w:t>、環境現況差異分析及對策檢討報告</w:t>
            </w:r>
            <w:r w:rsidR="0026435F" w:rsidRPr="00B0083D">
              <w:rPr>
                <w:rFonts w:ascii="標楷體" w:eastAsia="標楷體" w:hAnsi="標楷體" w:hint="eastAsia"/>
                <w:szCs w:val="24"/>
              </w:rPr>
              <w:t>等環境影響評估書件之</w:t>
            </w:r>
            <w:r w:rsidR="00C43CB3" w:rsidRPr="00B0083D">
              <w:rPr>
                <w:rFonts w:ascii="標楷體" w:eastAsia="標楷體" w:hAnsi="標楷體" w:hint="eastAsia"/>
                <w:szCs w:val="24"/>
              </w:rPr>
              <w:t>審查</w:t>
            </w:r>
            <w:r w:rsidRPr="00B0083D">
              <w:rPr>
                <w:rFonts w:ascii="標楷體" w:eastAsia="標楷體" w:hAnsi="標楷體" w:hint="eastAsia"/>
                <w:szCs w:val="24"/>
              </w:rPr>
              <w:t>得準用之</w:t>
            </w:r>
            <w:r w:rsidR="00B46839" w:rsidRPr="00B0083D">
              <w:rPr>
                <w:rFonts w:ascii="標楷體" w:eastAsia="標楷體" w:hAnsi="標楷體" w:hint="eastAsia"/>
                <w:szCs w:val="24"/>
              </w:rPr>
              <w:t>規定</w:t>
            </w:r>
            <w:r w:rsidR="00945088" w:rsidRPr="00B0083D">
              <w:rPr>
                <w:rFonts w:ascii="標楷體" w:eastAsia="標楷體" w:hAnsi="標楷體" w:hint="eastAsia"/>
                <w:szCs w:val="24"/>
              </w:rPr>
              <w:t>，</w:t>
            </w:r>
            <w:r w:rsidR="00FF162E" w:rsidRPr="00B0083D">
              <w:rPr>
                <w:rFonts w:ascii="標楷體" w:eastAsia="標楷體" w:hAnsi="標楷體" w:hint="eastAsia"/>
                <w:szCs w:val="24"/>
              </w:rPr>
              <w:t>爰增列第四項規定。</w:t>
            </w:r>
            <w:r w:rsidR="00B46839" w:rsidRPr="00B0083D">
              <w:rPr>
                <w:rFonts w:ascii="標楷體" w:eastAsia="標楷體" w:hAnsi="標楷體" w:hint="eastAsia"/>
                <w:szCs w:val="24"/>
              </w:rPr>
              <w:t>但環境影響調查報告書、因應對策及環境影響調查、分析及因應對策</w:t>
            </w:r>
            <w:r w:rsidR="00BD34EE" w:rsidRPr="00B0083D">
              <w:rPr>
                <w:rFonts w:ascii="標楷體" w:eastAsia="標楷體" w:hAnsi="標楷體" w:hint="eastAsia"/>
                <w:szCs w:val="24"/>
              </w:rPr>
              <w:t>無駁回之</w:t>
            </w:r>
            <w:r w:rsidR="00B46839" w:rsidRPr="00B0083D">
              <w:rPr>
                <w:rFonts w:ascii="標楷體" w:eastAsia="標楷體" w:hAnsi="標楷體" w:hint="eastAsia"/>
                <w:szCs w:val="24"/>
              </w:rPr>
              <w:t>適</w:t>
            </w:r>
            <w:r w:rsidR="00845964" w:rsidRPr="00B0083D">
              <w:rPr>
                <w:rFonts w:ascii="標楷體" w:eastAsia="標楷體" w:hAnsi="標楷體" w:hint="eastAsia"/>
                <w:szCs w:val="24"/>
              </w:rPr>
              <w:t>用</w:t>
            </w:r>
            <w:r w:rsidR="00D40409" w:rsidRPr="00B0083D">
              <w:rPr>
                <w:rFonts w:ascii="標楷體" w:eastAsia="標楷體" w:hAnsi="標楷體" w:hint="eastAsia"/>
                <w:szCs w:val="24"/>
              </w:rPr>
              <w:t>，</w:t>
            </w:r>
            <w:r w:rsidR="00845964" w:rsidRPr="00B0083D">
              <w:rPr>
                <w:rFonts w:ascii="標楷體" w:eastAsia="標楷體" w:hAnsi="標楷體" w:hint="eastAsia"/>
                <w:szCs w:val="24"/>
              </w:rPr>
              <w:t>無須準</w:t>
            </w:r>
            <w:r w:rsidR="00D40409" w:rsidRPr="00B0083D">
              <w:rPr>
                <w:rFonts w:ascii="標楷體" w:eastAsia="標楷體" w:hAnsi="標楷體" w:hint="eastAsia"/>
                <w:szCs w:val="24"/>
              </w:rPr>
              <w:t>用</w:t>
            </w:r>
            <w:r w:rsidR="00BD34EE" w:rsidRPr="00B0083D">
              <w:rPr>
                <w:rFonts w:ascii="標楷體" w:eastAsia="標楷體" w:hAnsi="標楷體" w:hint="eastAsia"/>
                <w:szCs w:val="24"/>
              </w:rPr>
              <w:t>第一項後段</w:t>
            </w:r>
            <w:r w:rsidR="00945088" w:rsidRPr="00B0083D">
              <w:rPr>
                <w:rFonts w:ascii="標楷體" w:eastAsia="標楷體" w:hAnsi="標楷體" w:hint="eastAsia"/>
                <w:szCs w:val="24"/>
              </w:rPr>
              <w:t>規定</w:t>
            </w:r>
            <w:r w:rsidR="00C43CB3" w:rsidRPr="00B0083D">
              <w:rPr>
                <w:rFonts w:ascii="標楷體" w:eastAsia="標楷體" w:hAnsi="標楷體" w:hint="eastAsia"/>
                <w:szCs w:val="24"/>
              </w:rPr>
              <w:t>。</w:t>
            </w:r>
          </w:p>
        </w:tc>
      </w:tr>
      <w:tr w:rsidR="00C43CB3" w:rsidRPr="00B0083D" w:rsidTr="00BD60BE">
        <w:tc>
          <w:tcPr>
            <w:tcW w:w="3827" w:type="dxa"/>
          </w:tcPr>
          <w:p w:rsidR="00C43CB3" w:rsidRPr="00B0083D" w:rsidRDefault="00050A74"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二十</w:t>
            </w:r>
            <w:r w:rsidR="00C43CB3" w:rsidRPr="00B0083D">
              <w:rPr>
                <w:rFonts w:ascii="標楷體" w:eastAsia="標楷體" w:hAnsi="標楷體" w:hint="eastAsia"/>
                <w:szCs w:val="24"/>
              </w:rPr>
              <w:t xml:space="preserve">條  </w:t>
            </w:r>
            <w:r w:rsidR="00E12AC1" w:rsidRPr="00B0083D">
              <w:rPr>
                <w:rFonts w:ascii="標楷體" w:eastAsia="標楷體" w:hAnsi="標楷體" w:cs="細明體" w:hint="eastAsia"/>
                <w:kern w:val="0"/>
                <w:szCs w:val="24"/>
              </w:rPr>
              <w:t>目的事業主管機關於</w:t>
            </w:r>
            <w:r w:rsidR="00EC136B" w:rsidRPr="00B0083D">
              <w:rPr>
                <w:rFonts w:ascii="標楷體" w:eastAsia="標楷體" w:hAnsi="標楷體" w:cs="細明體" w:hint="eastAsia"/>
                <w:kern w:val="0"/>
                <w:szCs w:val="24"/>
                <w:u w:val="single"/>
              </w:rPr>
              <w:t>主管機關</w:t>
            </w:r>
            <w:r w:rsidR="00907101" w:rsidRPr="00B0083D">
              <w:rPr>
                <w:rFonts w:ascii="標楷體" w:eastAsia="標楷體" w:hAnsi="標楷體" w:cs="細明體" w:hint="eastAsia"/>
                <w:kern w:val="0"/>
                <w:szCs w:val="24"/>
              </w:rPr>
              <w:t>未</w:t>
            </w:r>
            <w:r w:rsidR="004F5AEC" w:rsidRPr="00B0083D">
              <w:rPr>
                <w:rFonts w:ascii="標楷體" w:eastAsia="標楷體" w:hAnsi="標楷體" w:cs="細明體" w:hint="eastAsia"/>
                <w:kern w:val="0"/>
                <w:szCs w:val="24"/>
              </w:rPr>
              <w:t>完成</w:t>
            </w:r>
            <w:r w:rsidR="00EC136B" w:rsidRPr="00B0083D">
              <w:rPr>
                <w:rFonts w:ascii="標楷體" w:eastAsia="標楷體" w:hAnsi="標楷體" w:cs="細明體" w:hint="eastAsia"/>
                <w:kern w:val="0"/>
                <w:szCs w:val="24"/>
                <w:u w:val="single"/>
              </w:rPr>
              <w:t>公告</w:t>
            </w:r>
            <w:r w:rsidR="00E12AC1" w:rsidRPr="00B0083D">
              <w:rPr>
                <w:rFonts w:ascii="標楷體" w:eastAsia="標楷體" w:hAnsi="標楷體" w:cs="細明體" w:hint="eastAsia"/>
                <w:kern w:val="0"/>
                <w:szCs w:val="24"/>
              </w:rPr>
              <w:t>審查</w:t>
            </w:r>
            <w:r w:rsidR="00E12AC1" w:rsidRPr="00B0083D">
              <w:rPr>
                <w:rFonts w:ascii="標楷體" w:eastAsia="標楷體" w:hAnsi="標楷體" w:cs="細明體" w:hint="eastAsia"/>
                <w:kern w:val="0"/>
                <w:szCs w:val="24"/>
                <w:u w:val="single"/>
              </w:rPr>
              <w:t>結論</w:t>
            </w:r>
            <w:r w:rsidR="00E12AC1" w:rsidRPr="00B0083D">
              <w:rPr>
                <w:rFonts w:ascii="標楷體" w:eastAsia="標楷體" w:hAnsi="標楷體" w:cs="細明體" w:hint="eastAsia"/>
                <w:kern w:val="0"/>
                <w:szCs w:val="24"/>
              </w:rPr>
              <w:t>前，不得</w:t>
            </w:r>
            <w:r w:rsidR="00EC136B" w:rsidRPr="00B0083D">
              <w:rPr>
                <w:rFonts w:ascii="標楷體" w:eastAsia="標楷體" w:hAnsi="標楷體" w:cs="細明體" w:hint="eastAsia"/>
                <w:kern w:val="0"/>
                <w:szCs w:val="24"/>
              </w:rPr>
              <w:t>為開發行為之</w:t>
            </w:r>
            <w:r w:rsidR="00E12AC1" w:rsidRPr="00B0083D">
              <w:rPr>
                <w:rFonts w:ascii="標楷體" w:eastAsia="標楷體" w:hAnsi="標楷體" w:cs="細明體" w:hint="eastAsia"/>
                <w:kern w:val="0"/>
                <w:szCs w:val="24"/>
              </w:rPr>
              <w:t>許可，其經許可者，無效。</w:t>
            </w:r>
          </w:p>
          <w:p w:rsidR="00C43CB3" w:rsidRPr="00B0083D" w:rsidRDefault="00EC136B"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開發行為</w:t>
            </w:r>
            <w:r w:rsidR="00C43CB3" w:rsidRPr="00B0083D">
              <w:rPr>
                <w:rFonts w:ascii="標楷體" w:eastAsia="標楷體" w:hAnsi="標楷體" w:cs="細明體" w:hint="eastAsia"/>
                <w:kern w:val="0"/>
                <w:szCs w:val="24"/>
              </w:rPr>
              <w:t>經主管機關</w:t>
            </w:r>
            <w:r w:rsidRPr="00B0083D">
              <w:rPr>
                <w:rFonts w:ascii="標楷體" w:eastAsia="標楷體" w:hAnsi="標楷體" w:cs="細明體" w:hint="eastAsia"/>
                <w:kern w:val="0"/>
                <w:szCs w:val="24"/>
                <w:u w:val="single"/>
              </w:rPr>
              <w:t>作成</w:t>
            </w:r>
            <w:r w:rsidR="00C43CB3" w:rsidRPr="00B0083D">
              <w:rPr>
                <w:rFonts w:ascii="標楷體" w:eastAsia="標楷體" w:hAnsi="標楷體" w:cs="細明體" w:hint="eastAsia"/>
                <w:kern w:val="0"/>
                <w:szCs w:val="24"/>
              </w:rPr>
              <w:t>認定不應開發</w:t>
            </w:r>
            <w:r w:rsidRPr="00B0083D">
              <w:rPr>
                <w:rFonts w:ascii="標楷體" w:eastAsia="標楷體" w:hAnsi="標楷體" w:cs="細明體" w:hint="eastAsia"/>
                <w:kern w:val="0"/>
                <w:szCs w:val="24"/>
                <w:u w:val="single"/>
              </w:rPr>
              <w:t>之審查結論</w:t>
            </w:r>
            <w:r w:rsidR="00C43CB3" w:rsidRPr="00B0083D">
              <w:rPr>
                <w:rFonts w:ascii="標楷體" w:eastAsia="標楷體" w:hAnsi="標楷體" w:cs="細明體" w:hint="eastAsia"/>
                <w:kern w:val="0"/>
                <w:szCs w:val="24"/>
              </w:rPr>
              <w:t>者，目的事業主管機關不得為開發行為之許可。但開發單位得另行提出替代方案，</w:t>
            </w:r>
            <w:r w:rsidRPr="00B0083D">
              <w:rPr>
                <w:rFonts w:ascii="標楷體" w:eastAsia="標楷體" w:hAnsi="標楷體" w:cs="細明體" w:hint="eastAsia"/>
                <w:kern w:val="0"/>
                <w:szCs w:val="24"/>
                <w:u w:val="single"/>
              </w:rPr>
              <w:t>經目的事業主管機關轉</w:t>
            </w:r>
            <w:r w:rsidR="00C43CB3" w:rsidRPr="00B0083D">
              <w:rPr>
                <w:rFonts w:ascii="標楷體" w:eastAsia="標楷體" w:hAnsi="標楷體" w:cs="細明體" w:hint="eastAsia"/>
                <w:kern w:val="0"/>
                <w:szCs w:val="24"/>
                <w:u w:val="single"/>
              </w:rPr>
              <w:t>送原</w:t>
            </w:r>
            <w:r w:rsidR="00C43CB3" w:rsidRPr="00B0083D">
              <w:rPr>
                <w:rFonts w:ascii="標楷體" w:eastAsia="標楷體" w:hAnsi="標楷體" w:cs="細明體" w:hint="eastAsia"/>
                <w:kern w:val="0"/>
                <w:szCs w:val="24"/>
              </w:rPr>
              <w:t>主管機關審</w:t>
            </w:r>
            <w:r w:rsidR="00953AD6" w:rsidRPr="00B0083D">
              <w:rPr>
                <w:rFonts w:ascii="標楷體" w:eastAsia="標楷體" w:hAnsi="標楷體" w:cs="細明體" w:hint="eastAsia"/>
                <w:kern w:val="0"/>
                <w:szCs w:val="24"/>
              </w:rPr>
              <w:t>查</w:t>
            </w:r>
            <w:r w:rsidR="00C43CB3" w:rsidRPr="00B0083D">
              <w:rPr>
                <w:rFonts w:ascii="標楷體" w:eastAsia="標楷體" w:hAnsi="標楷體" w:cs="細明體" w:hint="eastAsia"/>
                <w:kern w:val="0"/>
                <w:szCs w:val="24"/>
              </w:rPr>
              <w:t>。</w:t>
            </w:r>
          </w:p>
          <w:p w:rsidR="00C43CB3" w:rsidRPr="00B0083D" w:rsidRDefault="004D4092"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新細明體"/>
                <w:kern w:val="0"/>
                <w:szCs w:val="24"/>
                <w:u w:val="single"/>
              </w:rPr>
            </w:pPr>
            <w:r w:rsidRPr="00B0083D">
              <w:rPr>
                <w:rFonts w:ascii="標楷體" w:eastAsia="標楷體" w:hAnsi="標楷體" w:cs="細明體" w:hint="eastAsia"/>
                <w:kern w:val="0"/>
                <w:szCs w:val="24"/>
              </w:rPr>
              <w:lastRenderedPageBreak/>
              <w:t>前項替代方案</w:t>
            </w:r>
            <w:r w:rsidRPr="00B0083D">
              <w:rPr>
                <w:rFonts w:ascii="標楷體" w:eastAsia="標楷體" w:hAnsi="標楷體" w:cs="細明體" w:hint="eastAsia"/>
                <w:kern w:val="0"/>
                <w:szCs w:val="24"/>
                <w:u w:val="single"/>
              </w:rPr>
              <w:t>屬原開發行為基地重新規劃時，應受</w:t>
            </w:r>
            <w:r w:rsidRPr="00B0083D">
              <w:rPr>
                <w:rFonts w:ascii="標楷體" w:eastAsia="標楷體" w:hAnsi="標楷體" w:cs="細明體" w:hint="eastAsia"/>
                <w:kern w:val="0"/>
                <w:szCs w:val="24"/>
              </w:rPr>
              <w:t>主管機關</w:t>
            </w:r>
            <w:r w:rsidRPr="00B0083D">
              <w:rPr>
                <w:rFonts w:ascii="標楷體" w:eastAsia="標楷體" w:hAnsi="標楷體" w:cs="細明體" w:hint="eastAsia"/>
                <w:kern w:val="0"/>
                <w:szCs w:val="24"/>
                <w:u w:val="single"/>
              </w:rPr>
              <w:t>審查結論</w:t>
            </w:r>
            <w:r w:rsidRPr="00B0083D">
              <w:rPr>
                <w:rFonts w:ascii="標楷體" w:eastAsia="標楷體" w:hAnsi="標楷體" w:cs="細明體" w:hint="eastAsia"/>
                <w:kern w:val="0"/>
                <w:szCs w:val="24"/>
              </w:rPr>
              <w:t>認定不應開發之理由</w:t>
            </w:r>
            <w:r w:rsidRPr="00B0083D">
              <w:rPr>
                <w:rFonts w:ascii="標楷體" w:eastAsia="標楷體" w:hAnsi="標楷體" w:cs="細明體" w:hint="eastAsia"/>
                <w:kern w:val="0"/>
                <w:szCs w:val="24"/>
                <w:u w:val="single"/>
              </w:rPr>
              <w:t>拘束，不得</w:t>
            </w:r>
            <w:r w:rsidRPr="00B0083D">
              <w:rPr>
                <w:rFonts w:ascii="標楷體" w:eastAsia="標楷體" w:hAnsi="標楷體" w:cs="細明體" w:hint="eastAsia"/>
                <w:kern w:val="0"/>
                <w:szCs w:val="24"/>
              </w:rPr>
              <w:t>抵觸。</w:t>
            </w:r>
          </w:p>
          <w:p w:rsidR="00783122" w:rsidRPr="00B0083D" w:rsidRDefault="00783122" w:rsidP="0090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42" w:firstLineChars="207" w:firstLine="497"/>
              <w:jc w:val="both"/>
              <w:rPr>
                <w:rFonts w:ascii="標楷體" w:eastAsia="標楷體" w:hAnsi="標楷體"/>
                <w:szCs w:val="24"/>
              </w:rPr>
            </w:pPr>
          </w:p>
        </w:tc>
        <w:tc>
          <w:tcPr>
            <w:tcW w:w="3828" w:type="dxa"/>
          </w:tcPr>
          <w:p w:rsidR="00C43CB3" w:rsidRPr="00B0083D" w:rsidRDefault="00C43CB3"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第十四條  </w:t>
            </w:r>
            <w:r w:rsidRPr="00B0083D">
              <w:rPr>
                <w:rFonts w:ascii="標楷體" w:eastAsia="標楷體" w:hAnsi="標楷體" w:cs="細明體" w:hint="eastAsia"/>
                <w:kern w:val="0"/>
                <w:szCs w:val="24"/>
              </w:rPr>
              <w:t>目的事業主管機關於</w:t>
            </w:r>
            <w:r w:rsidRPr="00B0083D">
              <w:rPr>
                <w:rFonts w:ascii="標楷體" w:eastAsia="標楷體" w:hAnsi="標楷體" w:cs="細明體" w:hint="eastAsia"/>
                <w:kern w:val="0"/>
                <w:szCs w:val="24"/>
                <w:u w:val="single"/>
              </w:rPr>
              <w:t>環境影響說明書</w:t>
            </w:r>
            <w:r w:rsidRPr="00B0083D">
              <w:rPr>
                <w:rFonts w:ascii="標楷體" w:eastAsia="標楷體" w:hAnsi="標楷體" w:cs="細明體" w:hint="eastAsia"/>
                <w:kern w:val="0"/>
                <w:szCs w:val="24"/>
              </w:rPr>
              <w:t>未</w:t>
            </w:r>
            <w:r w:rsidRPr="00B0083D">
              <w:rPr>
                <w:rFonts w:ascii="標楷體" w:eastAsia="標楷體" w:hAnsi="標楷體" w:cs="細明體" w:hint="eastAsia"/>
                <w:kern w:val="0"/>
                <w:szCs w:val="24"/>
                <w:u w:val="single"/>
              </w:rPr>
              <w:t>經</w:t>
            </w:r>
            <w:r w:rsidRPr="00B0083D">
              <w:rPr>
                <w:rFonts w:ascii="標楷體" w:eastAsia="標楷體" w:hAnsi="標楷體" w:cs="細明體" w:hint="eastAsia"/>
                <w:kern w:val="0"/>
                <w:szCs w:val="24"/>
              </w:rPr>
              <w:t>完成審查或</w:t>
            </w:r>
            <w:r w:rsidRPr="00B0083D">
              <w:rPr>
                <w:rFonts w:ascii="標楷體" w:eastAsia="標楷體" w:hAnsi="標楷體" w:cs="細明體" w:hint="eastAsia"/>
                <w:kern w:val="0"/>
                <w:szCs w:val="24"/>
                <w:u w:val="single"/>
              </w:rPr>
              <w:t>評估書未經認可</w:t>
            </w:r>
            <w:r w:rsidRPr="00B0083D">
              <w:rPr>
                <w:rFonts w:ascii="標楷體" w:eastAsia="標楷體" w:hAnsi="標楷體" w:cs="細明體" w:hint="eastAsia"/>
                <w:kern w:val="0"/>
                <w:szCs w:val="24"/>
              </w:rPr>
              <w:t>前，不得為開發行為之許可，其經許可者，無效。</w:t>
            </w:r>
          </w:p>
          <w:p w:rsidR="00C43CB3" w:rsidRPr="00B0083D" w:rsidRDefault="00C43CB3"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經主管機關審查認定不應開發者，目的事業主管機關不得為開發行為之許可。但開發單位得另行提出替代方案，重新送主管機關審查。</w:t>
            </w:r>
          </w:p>
          <w:p w:rsidR="00C43CB3" w:rsidRPr="00B0083D" w:rsidRDefault="00C43CB3"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新細明體"/>
                <w:kern w:val="0"/>
                <w:szCs w:val="24"/>
              </w:rPr>
            </w:pPr>
            <w:r w:rsidRPr="00B0083D">
              <w:rPr>
                <w:rFonts w:ascii="標楷體" w:eastAsia="標楷體" w:hAnsi="標楷體" w:cs="細明體" w:hint="eastAsia"/>
                <w:kern w:val="0"/>
                <w:szCs w:val="24"/>
                <w:u w:val="single"/>
              </w:rPr>
              <w:t>開發單位依</w:t>
            </w:r>
            <w:r w:rsidRPr="00B0083D">
              <w:rPr>
                <w:rFonts w:ascii="標楷體" w:eastAsia="標楷體" w:hAnsi="標楷體" w:cs="細明體" w:hint="eastAsia"/>
                <w:kern w:val="0"/>
                <w:szCs w:val="24"/>
              </w:rPr>
              <w:t>前項</w:t>
            </w:r>
            <w:r w:rsidRPr="00B0083D">
              <w:rPr>
                <w:rFonts w:ascii="標楷體" w:eastAsia="標楷體" w:hAnsi="標楷體" w:cs="細明體" w:hint="eastAsia"/>
                <w:kern w:val="0"/>
                <w:szCs w:val="24"/>
                <w:u w:val="single"/>
              </w:rPr>
              <w:t>提出之</w:t>
            </w:r>
            <w:r w:rsidRPr="00B0083D">
              <w:rPr>
                <w:rFonts w:ascii="標楷體" w:eastAsia="標楷體" w:hAnsi="標楷體" w:cs="細明體" w:hint="eastAsia"/>
                <w:kern w:val="0"/>
                <w:szCs w:val="24"/>
              </w:rPr>
              <w:t>替代</w:t>
            </w:r>
            <w:r w:rsidRPr="00B0083D">
              <w:rPr>
                <w:rFonts w:ascii="標楷體" w:eastAsia="標楷體" w:hAnsi="標楷體" w:cs="細明體" w:hint="eastAsia"/>
                <w:kern w:val="0"/>
                <w:szCs w:val="24"/>
              </w:rPr>
              <w:lastRenderedPageBreak/>
              <w:t>方案，如就原地點重新規劃時，不得與主管機</w:t>
            </w:r>
            <w:r w:rsidRPr="00B0083D">
              <w:rPr>
                <w:rFonts w:ascii="標楷體" w:eastAsia="標楷體" w:hAnsi="標楷體" w:cs="新細明體" w:hint="eastAsia"/>
                <w:kern w:val="0"/>
                <w:szCs w:val="24"/>
              </w:rPr>
              <w:t>關原審查認定不應開發之理由牴觸。</w:t>
            </w:r>
          </w:p>
        </w:tc>
        <w:tc>
          <w:tcPr>
            <w:tcW w:w="2693" w:type="dxa"/>
          </w:tcPr>
          <w:p w:rsidR="00C43CB3" w:rsidRPr="00B0083D" w:rsidRDefault="00C43CB3" w:rsidP="004A308A">
            <w:pPr>
              <w:pStyle w:val="a9"/>
              <w:numPr>
                <w:ilvl w:val="0"/>
                <w:numId w:val="2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D42C76" w:rsidRPr="00B0083D" w:rsidRDefault="00040C18" w:rsidP="004A308A">
            <w:pPr>
              <w:pStyle w:val="a9"/>
              <w:numPr>
                <w:ilvl w:val="0"/>
                <w:numId w:val="2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本次修正將環說</w:t>
            </w:r>
            <w:r w:rsidR="00D42C76" w:rsidRPr="00B0083D">
              <w:rPr>
                <w:rFonts w:ascii="標楷體" w:eastAsia="標楷體" w:hAnsi="標楷體" w:hint="eastAsia"/>
                <w:szCs w:val="24"/>
              </w:rPr>
              <w:t>書及</w:t>
            </w:r>
            <w:r w:rsidR="00B614DD" w:rsidRPr="00B0083D">
              <w:rPr>
                <w:rFonts w:ascii="標楷體" w:eastAsia="標楷體" w:hAnsi="標楷體" w:hint="eastAsia"/>
                <w:szCs w:val="24"/>
              </w:rPr>
              <w:t>評估</w:t>
            </w:r>
            <w:r w:rsidR="00D42C76" w:rsidRPr="00B0083D">
              <w:rPr>
                <w:rFonts w:ascii="標楷體" w:eastAsia="標楷體" w:hAnsi="標楷體" w:hint="eastAsia"/>
                <w:szCs w:val="24"/>
              </w:rPr>
              <w:t>書於審議會審查通過後，均應由主管機關公告審查結論，爰</w:t>
            </w:r>
            <w:r w:rsidR="00633C93" w:rsidRPr="00B0083D">
              <w:rPr>
                <w:rFonts w:ascii="標楷體" w:eastAsia="標楷體" w:hAnsi="標楷體" w:hint="eastAsia"/>
                <w:szCs w:val="24"/>
              </w:rPr>
              <w:t>配合修正</w:t>
            </w:r>
            <w:r w:rsidR="00050A74" w:rsidRPr="00B0083D">
              <w:rPr>
                <w:rFonts w:ascii="標楷體" w:eastAsia="標楷體" w:hAnsi="標楷體" w:hint="eastAsia"/>
                <w:szCs w:val="24"/>
              </w:rPr>
              <w:t>第一項</w:t>
            </w:r>
            <w:r w:rsidR="00633C93" w:rsidRPr="00B0083D">
              <w:rPr>
                <w:rFonts w:ascii="標楷體" w:eastAsia="標楷體" w:hAnsi="標楷體" w:hint="eastAsia"/>
                <w:szCs w:val="24"/>
              </w:rPr>
              <w:t>文字</w:t>
            </w:r>
            <w:r w:rsidR="00D42C76" w:rsidRPr="00B0083D">
              <w:rPr>
                <w:rFonts w:ascii="標楷體" w:eastAsia="標楷體" w:hAnsi="標楷體" w:hint="eastAsia"/>
                <w:szCs w:val="24"/>
              </w:rPr>
              <w:t>。</w:t>
            </w:r>
          </w:p>
          <w:p w:rsidR="001E29ED" w:rsidRPr="00B0083D" w:rsidRDefault="00C43CB3" w:rsidP="004A308A">
            <w:pPr>
              <w:pStyle w:val="a9"/>
              <w:numPr>
                <w:ilvl w:val="0"/>
                <w:numId w:val="2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開發行為經主管機關作成認定不應開發之審查結論後，開發單位提出之替</w:t>
            </w:r>
            <w:r w:rsidRPr="00B0083D">
              <w:rPr>
                <w:rFonts w:ascii="標楷體" w:eastAsia="標楷體" w:hAnsi="標楷體" w:hint="eastAsia"/>
                <w:szCs w:val="24"/>
              </w:rPr>
              <w:lastRenderedPageBreak/>
              <w:t>代方案，仍應</w:t>
            </w:r>
            <w:r w:rsidR="00B842D5" w:rsidRPr="00B0083D">
              <w:rPr>
                <w:rFonts w:ascii="標楷體" w:eastAsia="標楷體" w:hAnsi="標楷體" w:hint="eastAsia"/>
                <w:szCs w:val="24"/>
              </w:rPr>
              <w:t>由</w:t>
            </w:r>
            <w:r w:rsidR="004D4092" w:rsidRPr="00B0083D">
              <w:rPr>
                <w:rFonts w:ascii="標楷體" w:eastAsia="標楷體" w:hAnsi="標楷體" w:hint="eastAsia"/>
                <w:szCs w:val="24"/>
              </w:rPr>
              <w:t>目的事業主管機關轉送，</w:t>
            </w:r>
            <w:r w:rsidR="00B842D5" w:rsidRPr="00B0083D">
              <w:rPr>
                <w:rFonts w:ascii="標楷體" w:eastAsia="標楷體" w:hAnsi="標楷體" w:hint="eastAsia"/>
                <w:szCs w:val="24"/>
              </w:rPr>
              <w:t>並</w:t>
            </w:r>
            <w:r w:rsidRPr="00B0083D">
              <w:rPr>
                <w:rFonts w:ascii="標楷體" w:eastAsia="標楷體" w:hAnsi="標楷體" w:hint="eastAsia"/>
                <w:szCs w:val="24"/>
              </w:rPr>
              <w:t>由原主管機關審查，</w:t>
            </w:r>
            <w:r w:rsidR="00845964" w:rsidRPr="00B0083D">
              <w:rPr>
                <w:rFonts w:ascii="標楷體" w:eastAsia="標楷體" w:hAnsi="標楷體" w:hint="eastAsia"/>
                <w:szCs w:val="24"/>
              </w:rPr>
              <w:t>俾利</w:t>
            </w:r>
            <w:r w:rsidRPr="00B0083D">
              <w:rPr>
                <w:rFonts w:ascii="標楷體" w:eastAsia="標楷體" w:hAnsi="標楷體" w:hint="eastAsia"/>
                <w:szCs w:val="24"/>
              </w:rPr>
              <w:t>確認開發單位所提替代方案是否與原審查認定不應開發之理由牴觸，爰修正第二項文字。</w:t>
            </w:r>
          </w:p>
          <w:p w:rsidR="00CC021D" w:rsidRPr="00B0083D" w:rsidRDefault="00CC021D" w:rsidP="004A308A">
            <w:pPr>
              <w:pStyle w:val="a9"/>
              <w:numPr>
                <w:ilvl w:val="0"/>
                <w:numId w:val="2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開發單位另提出替代方案，如屬原開發行為基地重新規劃時，應受原主管機關審查結論認定不應開發之理由拘束且不得抵觸，爰修正第三項。</w:t>
            </w:r>
          </w:p>
        </w:tc>
      </w:tr>
      <w:tr w:rsidR="003C4CFC" w:rsidRPr="00B0083D" w:rsidTr="00BD60BE">
        <w:tc>
          <w:tcPr>
            <w:tcW w:w="3827" w:type="dxa"/>
          </w:tcPr>
          <w:p w:rsidR="003C4CFC" w:rsidRPr="00B0083D" w:rsidRDefault="006E2E1F"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第二十一</w:t>
            </w:r>
            <w:r w:rsidR="003C4CFC" w:rsidRPr="00B0083D">
              <w:rPr>
                <w:rFonts w:ascii="標楷體" w:eastAsia="標楷體" w:hAnsi="標楷體" w:hint="eastAsia"/>
                <w:szCs w:val="24"/>
              </w:rPr>
              <w:t>條</w:t>
            </w:r>
            <w:r w:rsidR="003C4CFC" w:rsidRPr="00B0083D">
              <w:rPr>
                <w:rFonts w:ascii="標楷體" w:eastAsia="標楷體" w:hAnsi="標楷體" w:cs="新細明體" w:hint="eastAsia"/>
                <w:kern w:val="0"/>
                <w:szCs w:val="24"/>
              </w:rPr>
              <w:t xml:space="preserve">  </w:t>
            </w:r>
            <w:r w:rsidR="003C4CFC" w:rsidRPr="00B0083D">
              <w:rPr>
                <w:rFonts w:ascii="標楷體" w:eastAsia="標楷體" w:hAnsi="標楷體" w:hint="eastAsia"/>
                <w:szCs w:val="24"/>
              </w:rPr>
              <w:t>開發行為於審議會作成決議前，</w:t>
            </w:r>
            <w:r w:rsidR="00907101" w:rsidRPr="00B0083D">
              <w:rPr>
                <w:rFonts w:ascii="標楷體" w:eastAsia="標楷體" w:hAnsi="標楷體" w:hint="eastAsia"/>
                <w:szCs w:val="24"/>
              </w:rPr>
              <w:t>開發單位</w:t>
            </w:r>
            <w:r w:rsidR="003C4CFC" w:rsidRPr="00B0083D">
              <w:rPr>
                <w:rFonts w:ascii="標楷體" w:eastAsia="標楷體" w:hAnsi="標楷體" w:hint="eastAsia"/>
                <w:szCs w:val="24"/>
              </w:rPr>
              <w:t>得向主管機關申請撤回。</w:t>
            </w:r>
          </w:p>
          <w:p w:rsidR="003129F1" w:rsidRPr="00B0083D" w:rsidRDefault="00CC021D"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新細明體"/>
                <w:b/>
                <w:kern w:val="0"/>
                <w:szCs w:val="24"/>
              </w:rPr>
            </w:pPr>
            <w:r w:rsidRPr="00B0083D">
              <w:rPr>
                <w:rFonts w:ascii="標楷體" w:eastAsia="標楷體" w:hAnsi="標楷體" w:hint="eastAsia"/>
                <w:szCs w:val="24"/>
              </w:rPr>
              <w:t>專案小組審查獲致認定不應開發之建議結論後，開發單位始撤回環說</w:t>
            </w:r>
            <w:r w:rsidR="00907101" w:rsidRPr="00B0083D">
              <w:rPr>
                <w:rFonts w:ascii="標楷體" w:eastAsia="標楷體" w:hAnsi="標楷體" w:hint="eastAsia"/>
                <w:szCs w:val="24"/>
              </w:rPr>
              <w:t>書</w:t>
            </w:r>
            <w:r w:rsidR="00584016" w:rsidRPr="00B0083D">
              <w:rPr>
                <w:rFonts w:ascii="標楷體" w:eastAsia="標楷體" w:hAnsi="標楷體" w:hint="eastAsia"/>
                <w:szCs w:val="24"/>
              </w:rPr>
              <w:t>初稿</w:t>
            </w:r>
            <w:r w:rsidR="00907101" w:rsidRPr="00B0083D">
              <w:rPr>
                <w:rFonts w:ascii="標楷體" w:eastAsia="標楷體" w:hAnsi="標楷體" w:hint="eastAsia"/>
                <w:szCs w:val="24"/>
              </w:rPr>
              <w:t>或評估書初稿，</w:t>
            </w:r>
            <w:r w:rsidR="00327136" w:rsidRPr="00B0083D">
              <w:rPr>
                <w:rFonts w:ascii="標楷體" w:eastAsia="標楷體" w:hAnsi="標楷體" w:hint="eastAsia"/>
                <w:szCs w:val="24"/>
              </w:rPr>
              <w:t>復</w:t>
            </w:r>
            <w:r w:rsidR="00907101" w:rsidRPr="00B0083D">
              <w:rPr>
                <w:rFonts w:ascii="標楷體" w:eastAsia="標楷體" w:hAnsi="標楷體" w:hint="eastAsia"/>
                <w:szCs w:val="24"/>
              </w:rPr>
              <w:t>於原</w:t>
            </w:r>
            <w:r w:rsidRPr="00B0083D">
              <w:rPr>
                <w:rFonts w:ascii="標楷體" w:eastAsia="標楷體" w:hAnsi="標楷體" w:hint="eastAsia"/>
                <w:szCs w:val="24"/>
              </w:rPr>
              <w:t>開發行為基地</w:t>
            </w:r>
            <w:r w:rsidR="00907101" w:rsidRPr="00B0083D">
              <w:rPr>
                <w:rFonts w:ascii="標楷體" w:eastAsia="標楷體" w:hAnsi="標楷體" w:hint="eastAsia"/>
                <w:szCs w:val="24"/>
              </w:rPr>
              <w:t>重新規劃同</w:t>
            </w:r>
            <w:r w:rsidR="00D70F76" w:rsidRPr="00B0083D">
              <w:rPr>
                <w:rFonts w:ascii="標楷體" w:eastAsia="標楷體" w:hAnsi="標楷體" w:hint="eastAsia"/>
                <w:szCs w:val="24"/>
              </w:rPr>
              <w:t>類型</w:t>
            </w:r>
            <w:r w:rsidR="00907101" w:rsidRPr="00B0083D">
              <w:rPr>
                <w:rFonts w:ascii="標楷體" w:eastAsia="標楷體" w:hAnsi="標楷體" w:hint="eastAsia"/>
                <w:szCs w:val="24"/>
              </w:rPr>
              <w:t>開發行為</w:t>
            </w:r>
            <w:r w:rsidR="00F60DB6" w:rsidRPr="00B0083D">
              <w:rPr>
                <w:rFonts w:ascii="標楷體" w:eastAsia="標楷體" w:hAnsi="標楷體" w:hint="eastAsia"/>
                <w:szCs w:val="24"/>
              </w:rPr>
              <w:t>時</w:t>
            </w:r>
            <w:r w:rsidR="00907101" w:rsidRPr="00B0083D">
              <w:rPr>
                <w:rFonts w:ascii="標楷體" w:eastAsia="標楷體" w:hAnsi="標楷體" w:hint="eastAsia"/>
                <w:szCs w:val="24"/>
              </w:rPr>
              <w:t>，</w:t>
            </w:r>
            <w:r w:rsidR="00D70F76" w:rsidRPr="00B0083D">
              <w:rPr>
                <w:rFonts w:ascii="標楷體" w:eastAsia="標楷體" w:hAnsi="標楷體" w:hint="eastAsia"/>
                <w:szCs w:val="24"/>
              </w:rPr>
              <w:t>應</w:t>
            </w:r>
            <w:r w:rsidR="009571F4" w:rsidRPr="00B0083D">
              <w:rPr>
                <w:rFonts w:ascii="標楷體" w:eastAsia="標楷體" w:hAnsi="標楷體" w:hint="eastAsia"/>
                <w:szCs w:val="24"/>
              </w:rPr>
              <w:t>檢具環說書</w:t>
            </w:r>
            <w:r w:rsidR="00584016" w:rsidRPr="00B0083D">
              <w:rPr>
                <w:rFonts w:ascii="標楷體" w:eastAsia="標楷體" w:hAnsi="標楷體" w:hint="eastAsia"/>
                <w:szCs w:val="24"/>
              </w:rPr>
              <w:t>初稿</w:t>
            </w:r>
            <w:r w:rsidR="009571F4" w:rsidRPr="00B0083D">
              <w:rPr>
                <w:rFonts w:ascii="標楷體" w:eastAsia="標楷體" w:hAnsi="標楷體" w:hint="eastAsia"/>
                <w:szCs w:val="24"/>
              </w:rPr>
              <w:t>或評估書初稿，經目的事業主管機關轉送原主管機關審查，所送環說書</w:t>
            </w:r>
            <w:r w:rsidR="00584016" w:rsidRPr="00B0083D">
              <w:rPr>
                <w:rFonts w:ascii="標楷體" w:eastAsia="標楷體" w:hAnsi="標楷體" w:hint="eastAsia"/>
                <w:szCs w:val="24"/>
              </w:rPr>
              <w:t>初稿</w:t>
            </w:r>
            <w:r w:rsidR="009571F4" w:rsidRPr="00B0083D">
              <w:rPr>
                <w:rFonts w:ascii="標楷體" w:eastAsia="標楷體" w:hAnsi="標楷體" w:hint="eastAsia"/>
                <w:szCs w:val="24"/>
              </w:rPr>
              <w:t>或評估書初稿應</w:t>
            </w:r>
            <w:r w:rsidR="003129F1" w:rsidRPr="00B0083D">
              <w:rPr>
                <w:rFonts w:ascii="標楷體" w:eastAsia="標楷體" w:hAnsi="標楷體" w:hint="eastAsia"/>
                <w:szCs w:val="24"/>
              </w:rPr>
              <w:t>受</w:t>
            </w:r>
            <w:r w:rsidR="00907101" w:rsidRPr="00B0083D">
              <w:rPr>
                <w:rFonts w:ascii="標楷體" w:eastAsia="標楷體" w:hAnsi="標楷體" w:cs="細明體" w:hint="eastAsia"/>
                <w:kern w:val="0"/>
                <w:szCs w:val="24"/>
              </w:rPr>
              <w:t>專案小組</w:t>
            </w:r>
            <w:r w:rsidR="00907101" w:rsidRPr="00B0083D">
              <w:rPr>
                <w:rFonts w:ascii="標楷體" w:eastAsia="標楷體" w:hAnsi="標楷體" w:cs="新細明體" w:hint="eastAsia"/>
                <w:kern w:val="0"/>
                <w:szCs w:val="24"/>
              </w:rPr>
              <w:t>認定不應開發之建議結論理由</w:t>
            </w:r>
            <w:r w:rsidR="003129F1" w:rsidRPr="00B0083D">
              <w:rPr>
                <w:rFonts w:ascii="標楷體" w:eastAsia="標楷體" w:hAnsi="標楷體" w:cs="新細明體" w:hint="eastAsia"/>
                <w:kern w:val="0"/>
                <w:szCs w:val="24"/>
              </w:rPr>
              <w:t>之</w:t>
            </w:r>
            <w:r w:rsidR="00D70F76" w:rsidRPr="00B0083D">
              <w:rPr>
                <w:rFonts w:ascii="標楷體" w:eastAsia="標楷體" w:hAnsi="標楷體" w:cs="新細明體" w:hint="eastAsia"/>
                <w:kern w:val="0"/>
                <w:szCs w:val="24"/>
              </w:rPr>
              <w:t>拘束</w:t>
            </w:r>
            <w:r w:rsidR="00D70F76" w:rsidRPr="00B0083D">
              <w:rPr>
                <w:rFonts w:ascii="標楷體" w:eastAsia="標楷體" w:hAnsi="標楷體" w:cs="新細明體" w:hint="eastAsia"/>
                <w:b/>
                <w:kern w:val="0"/>
                <w:szCs w:val="24"/>
              </w:rPr>
              <w:t>。</w:t>
            </w:r>
          </w:p>
          <w:p w:rsidR="003129F1" w:rsidRPr="00B0083D" w:rsidRDefault="003129F1" w:rsidP="0090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42" w:firstLineChars="207" w:firstLine="497"/>
              <w:jc w:val="both"/>
              <w:rPr>
                <w:rFonts w:ascii="標楷體" w:eastAsia="標楷體" w:hAnsi="標楷體" w:cs="新細明體"/>
                <w:kern w:val="0"/>
                <w:szCs w:val="24"/>
              </w:rPr>
            </w:pPr>
          </w:p>
          <w:p w:rsidR="00907101" w:rsidRPr="00B0083D" w:rsidRDefault="00907101" w:rsidP="004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42" w:firstLineChars="207" w:firstLine="497"/>
              <w:jc w:val="both"/>
              <w:rPr>
                <w:rFonts w:ascii="標楷體" w:eastAsia="標楷體" w:hAnsi="標楷體"/>
                <w:szCs w:val="24"/>
                <w:u w:val="single"/>
              </w:rPr>
            </w:pPr>
          </w:p>
        </w:tc>
        <w:tc>
          <w:tcPr>
            <w:tcW w:w="3828" w:type="dxa"/>
          </w:tcPr>
          <w:p w:rsidR="003C4CFC" w:rsidRPr="00B0083D" w:rsidRDefault="003C4CFC" w:rsidP="00C43CB3">
            <w:pPr>
              <w:ind w:left="283" w:hangingChars="118" w:hanging="283"/>
              <w:jc w:val="both"/>
              <w:rPr>
                <w:rFonts w:ascii="標楷體" w:eastAsia="標楷體" w:hAnsi="標楷體"/>
                <w:szCs w:val="24"/>
              </w:rPr>
            </w:pPr>
          </w:p>
        </w:tc>
        <w:tc>
          <w:tcPr>
            <w:tcW w:w="2693" w:type="dxa"/>
          </w:tcPr>
          <w:p w:rsidR="003C4CFC" w:rsidRPr="00B0083D" w:rsidRDefault="003C4CFC" w:rsidP="004A308A">
            <w:pPr>
              <w:pStyle w:val="a9"/>
              <w:numPr>
                <w:ilvl w:val="0"/>
                <w:numId w:val="26"/>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845964" w:rsidRPr="00B0083D" w:rsidRDefault="00AB6608" w:rsidP="004A308A">
            <w:pPr>
              <w:pStyle w:val="a9"/>
              <w:numPr>
                <w:ilvl w:val="0"/>
                <w:numId w:val="2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撤回申請審查案件為開發單位</w:t>
            </w:r>
            <w:r w:rsidR="0026435F" w:rsidRPr="00B0083D">
              <w:rPr>
                <w:rFonts w:ascii="標楷體" w:eastAsia="標楷體" w:hAnsi="標楷體" w:hint="eastAsia"/>
                <w:szCs w:val="24"/>
              </w:rPr>
              <w:t>之權</w:t>
            </w:r>
            <w:r w:rsidR="00845964" w:rsidRPr="00B0083D">
              <w:rPr>
                <w:rFonts w:ascii="標楷體" w:eastAsia="標楷體" w:hAnsi="標楷體" w:hint="eastAsia"/>
                <w:szCs w:val="24"/>
              </w:rPr>
              <w:t>利</w:t>
            </w:r>
            <w:r w:rsidR="0026435F" w:rsidRPr="00B0083D">
              <w:rPr>
                <w:rFonts w:ascii="標楷體" w:eastAsia="標楷體" w:hAnsi="標楷體" w:hint="eastAsia"/>
                <w:szCs w:val="24"/>
              </w:rPr>
              <w:t>，毋</w:t>
            </w:r>
            <w:r w:rsidRPr="00B0083D">
              <w:rPr>
                <w:rFonts w:ascii="標楷體" w:eastAsia="標楷體" w:hAnsi="標楷體" w:hint="eastAsia"/>
                <w:szCs w:val="24"/>
              </w:rPr>
              <w:t>需經由目的事業主管機關送主管機關申請撤回，爰明定其程序。惟</w:t>
            </w:r>
            <w:r w:rsidR="003C4CFC" w:rsidRPr="00B0083D">
              <w:rPr>
                <w:rFonts w:ascii="標楷體" w:eastAsia="標楷體" w:hAnsi="標楷體" w:hint="eastAsia"/>
                <w:szCs w:val="24"/>
              </w:rPr>
              <w:t>為</w:t>
            </w:r>
            <w:r w:rsidR="00845964" w:rsidRPr="00B0083D">
              <w:rPr>
                <w:rFonts w:ascii="標楷體" w:eastAsia="標楷體" w:hAnsi="標楷體" w:hint="eastAsia"/>
                <w:szCs w:val="24"/>
              </w:rPr>
              <w:t>避免開發單位投機之行為，規避審議會作成認定不應開發之決議，爰限制開發單位申請撤回需於審議會作成決議前為之，爰增列第一項規定。</w:t>
            </w:r>
          </w:p>
          <w:p w:rsidR="00706336" w:rsidRPr="00B0083D" w:rsidRDefault="00706336" w:rsidP="004A308A">
            <w:pPr>
              <w:pStyle w:val="a9"/>
              <w:numPr>
                <w:ilvl w:val="0"/>
                <w:numId w:val="2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w:t>
            </w:r>
            <w:r w:rsidR="00641521" w:rsidRPr="00B0083D">
              <w:rPr>
                <w:rFonts w:ascii="標楷體" w:eastAsia="標楷體" w:hAnsi="標楷體" w:hint="eastAsia"/>
                <w:szCs w:val="24"/>
              </w:rPr>
              <w:t>落實</w:t>
            </w:r>
            <w:r w:rsidRPr="00B0083D">
              <w:rPr>
                <w:rFonts w:ascii="標楷體" w:eastAsia="標楷體" w:hAnsi="標楷體" w:hint="eastAsia"/>
                <w:szCs w:val="24"/>
              </w:rPr>
              <w:t>開發行為於專案小組審查作成</w:t>
            </w:r>
            <w:r w:rsidR="00641521" w:rsidRPr="00B0083D">
              <w:rPr>
                <w:rFonts w:ascii="標楷體" w:eastAsia="標楷體" w:hAnsi="標楷體" w:hint="eastAsia"/>
                <w:szCs w:val="24"/>
              </w:rPr>
              <w:t>認定不應開發之</w:t>
            </w:r>
            <w:r w:rsidRPr="00B0083D">
              <w:rPr>
                <w:rFonts w:ascii="標楷體" w:eastAsia="標楷體" w:hAnsi="標楷體" w:hint="eastAsia"/>
                <w:szCs w:val="24"/>
              </w:rPr>
              <w:t>建議</w:t>
            </w:r>
            <w:r w:rsidR="00327136" w:rsidRPr="00B0083D">
              <w:rPr>
                <w:rFonts w:ascii="標楷體" w:eastAsia="標楷體" w:hAnsi="標楷體" w:hint="eastAsia"/>
                <w:szCs w:val="24"/>
              </w:rPr>
              <w:t>結論</w:t>
            </w:r>
            <w:r w:rsidR="00641521" w:rsidRPr="00B0083D">
              <w:rPr>
                <w:rFonts w:ascii="標楷體" w:eastAsia="標楷體" w:hAnsi="標楷體" w:hint="eastAsia"/>
                <w:szCs w:val="24"/>
              </w:rPr>
              <w:t>效力</w:t>
            </w:r>
            <w:r w:rsidRPr="00B0083D">
              <w:rPr>
                <w:rFonts w:ascii="標楷體" w:eastAsia="標楷體" w:hAnsi="標楷體" w:hint="eastAsia"/>
                <w:szCs w:val="24"/>
              </w:rPr>
              <w:t>，</w:t>
            </w:r>
            <w:r w:rsidR="00641521" w:rsidRPr="00B0083D">
              <w:rPr>
                <w:rFonts w:ascii="標楷體" w:eastAsia="標楷體" w:hAnsi="標楷體" w:hint="eastAsia"/>
                <w:szCs w:val="24"/>
              </w:rPr>
              <w:t>其雖尚未經審議會作成</w:t>
            </w:r>
            <w:r w:rsidR="001324CF" w:rsidRPr="00B0083D">
              <w:rPr>
                <w:rFonts w:ascii="標楷體" w:eastAsia="標楷體" w:hAnsi="標楷體" w:hint="eastAsia"/>
                <w:szCs w:val="24"/>
              </w:rPr>
              <w:t>審查結論</w:t>
            </w:r>
            <w:r w:rsidR="00641521" w:rsidRPr="00B0083D">
              <w:rPr>
                <w:rFonts w:ascii="標楷體" w:eastAsia="標楷體" w:hAnsi="標楷體" w:hint="eastAsia"/>
                <w:szCs w:val="24"/>
              </w:rPr>
              <w:t>，開發單位撤回後，復於原開發行為基地重新規劃同類型開發行為時，重送環說書初稿或評估書初稿仍應受專案小組認</w:t>
            </w:r>
            <w:r w:rsidR="00641521" w:rsidRPr="00B0083D">
              <w:rPr>
                <w:rFonts w:ascii="標楷體" w:eastAsia="標楷體" w:hAnsi="標楷體" w:hint="eastAsia"/>
                <w:szCs w:val="24"/>
              </w:rPr>
              <w:lastRenderedPageBreak/>
              <w:t>定不應開發之建議結論拘束，爰增列第二項。</w:t>
            </w:r>
          </w:p>
        </w:tc>
      </w:tr>
      <w:tr w:rsidR="00C43CB3" w:rsidRPr="00B0083D" w:rsidTr="00BD60BE">
        <w:tc>
          <w:tcPr>
            <w:tcW w:w="3827" w:type="dxa"/>
          </w:tcPr>
          <w:p w:rsidR="00C43CB3" w:rsidRPr="00B0083D" w:rsidRDefault="00C43CB3" w:rsidP="00B028CA">
            <w:pPr>
              <w:ind w:left="223" w:hangingChars="93" w:hanging="223"/>
              <w:jc w:val="both"/>
              <w:rPr>
                <w:rFonts w:ascii="標楷體" w:eastAsia="標楷體" w:hAnsi="標楷體" w:cs="新細明體"/>
                <w:kern w:val="0"/>
                <w:szCs w:val="24"/>
              </w:rPr>
            </w:pPr>
            <w:r w:rsidRPr="00B0083D">
              <w:rPr>
                <w:rFonts w:ascii="標楷體" w:eastAsia="標楷體" w:hAnsi="標楷體" w:cs="新細明體" w:hint="eastAsia"/>
                <w:kern w:val="0"/>
                <w:szCs w:val="24"/>
              </w:rPr>
              <w:lastRenderedPageBreak/>
              <w:t>第二十</w:t>
            </w:r>
            <w:r w:rsidR="00A0760D" w:rsidRPr="00B0083D">
              <w:rPr>
                <w:rFonts w:ascii="標楷體" w:eastAsia="標楷體" w:hAnsi="標楷體" w:cs="新細明體" w:hint="eastAsia"/>
                <w:kern w:val="0"/>
                <w:szCs w:val="24"/>
              </w:rPr>
              <w:t>二</w:t>
            </w:r>
            <w:r w:rsidRPr="00B0083D">
              <w:rPr>
                <w:rFonts w:ascii="標楷體" w:eastAsia="標楷體" w:hAnsi="標楷體" w:cs="新細明體" w:hint="eastAsia"/>
                <w:kern w:val="0"/>
                <w:szCs w:val="24"/>
              </w:rPr>
              <w:t xml:space="preserve">條  </w:t>
            </w:r>
            <w:r w:rsidR="00254118" w:rsidRPr="00B0083D">
              <w:rPr>
                <w:rFonts w:ascii="標楷體" w:eastAsia="標楷體" w:hAnsi="標楷體" w:cs="新細明體" w:hint="eastAsia"/>
                <w:kern w:val="0"/>
                <w:szCs w:val="24"/>
              </w:rPr>
              <w:t>開發行為經主管機關作成之審查結論，</w:t>
            </w:r>
            <w:r w:rsidRPr="00B0083D">
              <w:rPr>
                <w:rFonts w:ascii="標楷體" w:eastAsia="標楷體" w:hAnsi="標楷體" w:cs="新細明體" w:hint="eastAsia"/>
                <w:kern w:val="0"/>
                <w:szCs w:val="24"/>
              </w:rPr>
              <w:t>經</w:t>
            </w:r>
            <w:r w:rsidR="00FE0127" w:rsidRPr="00B0083D">
              <w:rPr>
                <w:rFonts w:ascii="標楷體" w:eastAsia="標楷體" w:hAnsi="標楷體" w:cs="新細明體" w:hint="eastAsia"/>
                <w:kern w:val="0"/>
                <w:szCs w:val="24"/>
              </w:rPr>
              <w:t>第三人提起</w:t>
            </w:r>
            <w:r w:rsidR="00641521" w:rsidRPr="00B0083D">
              <w:rPr>
                <w:rFonts w:ascii="標楷體" w:eastAsia="標楷體" w:hAnsi="標楷體" w:cs="新細明體" w:hint="eastAsia"/>
                <w:kern w:val="0"/>
                <w:szCs w:val="24"/>
              </w:rPr>
              <w:t>行政</w:t>
            </w:r>
            <w:r w:rsidR="00FE0127" w:rsidRPr="00B0083D">
              <w:rPr>
                <w:rFonts w:ascii="標楷體" w:eastAsia="標楷體" w:hAnsi="標楷體" w:cs="新細明體" w:hint="eastAsia"/>
                <w:kern w:val="0"/>
                <w:szCs w:val="24"/>
              </w:rPr>
              <w:t>救濟，並經</w:t>
            </w:r>
            <w:r w:rsidRPr="00B0083D">
              <w:rPr>
                <w:rFonts w:ascii="標楷體" w:eastAsia="標楷體" w:hAnsi="標楷體" w:cs="新細明體" w:hint="eastAsia"/>
                <w:kern w:val="0"/>
                <w:szCs w:val="24"/>
              </w:rPr>
              <w:t>訴願決定或判決撤銷確定者，開發行為之許可失其效力</w:t>
            </w:r>
            <w:r w:rsidRPr="00B0083D">
              <w:rPr>
                <w:rFonts w:ascii="標楷體" w:eastAsia="標楷體" w:hAnsi="標楷體" w:cs="新細明體"/>
                <w:kern w:val="0"/>
                <w:szCs w:val="24"/>
              </w:rPr>
              <w:t>。</w:t>
            </w:r>
          </w:p>
          <w:p w:rsidR="00C43CB3" w:rsidRPr="00B0083D" w:rsidRDefault="00C43CB3" w:rsidP="002F2565">
            <w:pPr>
              <w:widowControl/>
              <w:ind w:leftChars="83" w:left="199" w:firstLineChars="200" w:firstLine="480"/>
              <w:jc w:val="both"/>
              <w:rPr>
                <w:rFonts w:ascii="標楷體" w:eastAsia="標楷體" w:hAnsi="標楷體" w:cs="新細明體"/>
                <w:kern w:val="0"/>
                <w:szCs w:val="24"/>
                <w:u w:val="single"/>
              </w:rPr>
            </w:pPr>
            <w:r w:rsidRPr="00B0083D">
              <w:rPr>
                <w:rFonts w:ascii="標楷體" w:eastAsia="標楷體" w:hAnsi="標楷體" w:cs="新細明體" w:hint="eastAsia"/>
                <w:kern w:val="0"/>
                <w:szCs w:val="24"/>
              </w:rPr>
              <w:t>主管機關</w:t>
            </w:r>
            <w:r w:rsidR="00254118" w:rsidRPr="00B0083D">
              <w:rPr>
                <w:rFonts w:ascii="標楷體" w:eastAsia="標楷體" w:hAnsi="標楷體" w:cs="新細明體" w:hint="eastAsia"/>
                <w:kern w:val="0"/>
                <w:szCs w:val="24"/>
              </w:rPr>
              <w:t>依</w:t>
            </w:r>
            <w:r w:rsidR="00166EC5" w:rsidRPr="00B0083D">
              <w:rPr>
                <w:rFonts w:ascii="標楷體" w:eastAsia="標楷體" w:hAnsi="標楷體" w:cs="新細明體" w:hint="eastAsia"/>
                <w:kern w:val="0"/>
                <w:szCs w:val="24"/>
              </w:rPr>
              <w:t>第二十七條至第二十九條</w:t>
            </w:r>
            <w:r w:rsidR="00254118" w:rsidRPr="00B0083D">
              <w:rPr>
                <w:rFonts w:ascii="標楷體" w:eastAsia="標楷體" w:hAnsi="標楷體" w:cs="新細明體" w:hint="eastAsia"/>
                <w:kern w:val="0"/>
                <w:szCs w:val="24"/>
              </w:rPr>
              <w:t>作成變更開發單位</w:t>
            </w:r>
            <w:r w:rsidRPr="00B0083D">
              <w:rPr>
                <w:rFonts w:ascii="標楷體" w:eastAsia="標楷體" w:hAnsi="標楷體" w:cs="新細明體" w:hint="eastAsia"/>
                <w:kern w:val="0"/>
                <w:szCs w:val="24"/>
              </w:rPr>
              <w:t>所提</w:t>
            </w:r>
            <w:r w:rsidR="00254118" w:rsidRPr="00B0083D">
              <w:rPr>
                <w:rFonts w:ascii="標楷體" w:eastAsia="標楷體" w:hAnsi="標楷體" w:cs="新細明體" w:hint="eastAsia"/>
                <w:kern w:val="0"/>
                <w:szCs w:val="24"/>
              </w:rPr>
              <w:t>書件之行政處分，</w:t>
            </w:r>
            <w:r w:rsidR="0056415F" w:rsidRPr="00B0083D">
              <w:rPr>
                <w:rFonts w:ascii="標楷體" w:eastAsia="標楷體" w:hAnsi="標楷體" w:cs="新細明體" w:hint="eastAsia"/>
                <w:kern w:val="0"/>
                <w:szCs w:val="24"/>
              </w:rPr>
              <w:t>經第三人提起</w:t>
            </w:r>
            <w:r w:rsidR="00641521" w:rsidRPr="00B0083D">
              <w:rPr>
                <w:rFonts w:ascii="標楷體" w:eastAsia="標楷體" w:hAnsi="標楷體" w:cs="新細明體" w:hint="eastAsia"/>
                <w:kern w:val="0"/>
                <w:szCs w:val="24"/>
              </w:rPr>
              <w:t>行政</w:t>
            </w:r>
            <w:r w:rsidR="0056415F" w:rsidRPr="00B0083D">
              <w:rPr>
                <w:rFonts w:ascii="標楷體" w:eastAsia="標楷體" w:hAnsi="標楷體" w:cs="新細明體" w:hint="eastAsia"/>
                <w:kern w:val="0"/>
                <w:szCs w:val="24"/>
              </w:rPr>
              <w:t>救濟，且</w:t>
            </w:r>
            <w:r w:rsidR="00254118" w:rsidRPr="00B0083D">
              <w:rPr>
                <w:rFonts w:ascii="標楷體" w:eastAsia="標楷體" w:hAnsi="標楷體" w:cs="新細明體" w:hint="eastAsia"/>
                <w:kern w:val="0"/>
                <w:szCs w:val="24"/>
              </w:rPr>
              <w:t>該行政處分經訴願決定或判決撤銷確定者，開發行為之許可</w:t>
            </w:r>
            <w:r w:rsidRPr="00B0083D">
              <w:rPr>
                <w:rFonts w:ascii="標楷體" w:eastAsia="標楷體" w:hAnsi="標楷體" w:cs="新細明體" w:hint="eastAsia"/>
                <w:kern w:val="0"/>
                <w:szCs w:val="24"/>
              </w:rPr>
              <w:t>於該變更部分失其效力。</w:t>
            </w:r>
          </w:p>
        </w:tc>
        <w:tc>
          <w:tcPr>
            <w:tcW w:w="3828" w:type="dxa"/>
          </w:tcPr>
          <w:p w:rsidR="00C43CB3" w:rsidRPr="00B0083D" w:rsidRDefault="00C43CB3" w:rsidP="00C43CB3">
            <w:pPr>
              <w:ind w:left="283" w:hangingChars="118" w:hanging="283"/>
              <w:jc w:val="both"/>
              <w:rPr>
                <w:rFonts w:ascii="標楷體" w:eastAsia="標楷體" w:hAnsi="標楷體"/>
                <w:szCs w:val="24"/>
              </w:rPr>
            </w:pPr>
          </w:p>
        </w:tc>
        <w:tc>
          <w:tcPr>
            <w:tcW w:w="2693" w:type="dxa"/>
          </w:tcPr>
          <w:p w:rsidR="00C43CB3" w:rsidRPr="00B0083D" w:rsidRDefault="00C43CB3" w:rsidP="004A308A">
            <w:pPr>
              <w:pStyle w:val="a9"/>
              <w:numPr>
                <w:ilvl w:val="0"/>
                <w:numId w:val="61"/>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C43CB3" w:rsidRPr="00B0083D" w:rsidRDefault="00641521" w:rsidP="004A308A">
            <w:pPr>
              <w:pStyle w:val="a9"/>
              <w:numPr>
                <w:ilvl w:val="0"/>
                <w:numId w:val="61"/>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為解決審查結論經行政救濟撤銷後，開發行為許可效力未定之疑義</w:t>
            </w:r>
            <w:r w:rsidR="00C43CB3" w:rsidRPr="00B0083D">
              <w:rPr>
                <w:rFonts w:ascii="標楷體" w:eastAsia="標楷體" w:hAnsi="標楷體" w:hint="eastAsia"/>
                <w:szCs w:val="24"/>
              </w:rPr>
              <w:t>，爰</w:t>
            </w:r>
            <w:r w:rsidRPr="00B0083D">
              <w:rPr>
                <w:rFonts w:ascii="標楷體" w:eastAsia="標楷體" w:hAnsi="標楷體" w:hint="eastAsia"/>
                <w:szCs w:val="24"/>
              </w:rPr>
              <w:t>新增第一項</w:t>
            </w:r>
            <w:r w:rsidR="00C43CB3" w:rsidRPr="00B0083D">
              <w:rPr>
                <w:rFonts w:ascii="標楷體" w:eastAsia="標楷體" w:hAnsi="標楷體" w:hint="eastAsia"/>
                <w:szCs w:val="24"/>
              </w:rPr>
              <w:t>。</w:t>
            </w:r>
          </w:p>
          <w:p w:rsidR="00C43CB3" w:rsidRPr="00B0083D" w:rsidRDefault="00C43CB3" w:rsidP="00641521">
            <w:pPr>
              <w:pStyle w:val="a9"/>
              <w:numPr>
                <w:ilvl w:val="0"/>
                <w:numId w:val="61"/>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依本法</w:t>
            </w:r>
            <w:r w:rsidR="00641521" w:rsidRPr="00B0083D">
              <w:rPr>
                <w:rFonts w:ascii="標楷體" w:eastAsia="標楷體" w:hAnsi="標楷體" w:cs="新細明體" w:hint="eastAsia"/>
                <w:kern w:val="0"/>
                <w:szCs w:val="24"/>
              </w:rPr>
              <w:t>第二十七條至第二十九條</w:t>
            </w:r>
            <w:r w:rsidRPr="00B0083D">
              <w:rPr>
                <w:rFonts w:ascii="標楷體" w:eastAsia="標楷體" w:hAnsi="標楷體" w:hint="eastAsia"/>
                <w:szCs w:val="24"/>
              </w:rPr>
              <w:t>提</w:t>
            </w:r>
            <w:r w:rsidR="005022BB" w:rsidRPr="00B0083D">
              <w:rPr>
                <w:rFonts w:ascii="標楷體" w:eastAsia="標楷體" w:hAnsi="標楷體" w:hint="eastAsia"/>
                <w:szCs w:val="24"/>
              </w:rPr>
              <w:t>出</w:t>
            </w:r>
            <w:r w:rsidR="00641521" w:rsidRPr="00B0083D">
              <w:rPr>
                <w:rFonts w:ascii="標楷體" w:eastAsia="標楷體" w:hAnsi="標楷體" w:hint="eastAsia"/>
                <w:szCs w:val="24"/>
              </w:rPr>
              <w:t>之書件</w:t>
            </w:r>
            <w:r w:rsidRPr="00B0083D">
              <w:rPr>
                <w:rFonts w:ascii="標楷體" w:eastAsia="標楷體" w:hAnsi="標楷體" w:hint="eastAsia"/>
                <w:szCs w:val="24"/>
              </w:rPr>
              <w:t>，經主管機關審查</w:t>
            </w:r>
            <w:r w:rsidR="00641521" w:rsidRPr="00B0083D">
              <w:rPr>
                <w:rFonts w:ascii="標楷體" w:eastAsia="標楷體" w:hAnsi="標楷體" w:hint="eastAsia"/>
                <w:szCs w:val="24"/>
              </w:rPr>
              <w:t>通過（或備查）後，該</w:t>
            </w:r>
            <w:r w:rsidRPr="00B0083D">
              <w:rPr>
                <w:rFonts w:ascii="標楷體" w:eastAsia="標楷體" w:hAnsi="標楷體" w:hint="eastAsia"/>
                <w:szCs w:val="24"/>
              </w:rPr>
              <w:t>行政處分經撤銷確定，開發行為之許可就涉及變更部分，參照</w:t>
            </w:r>
            <w:r w:rsidR="00AA2024" w:rsidRPr="00B0083D">
              <w:rPr>
                <w:rFonts w:ascii="標楷體" w:eastAsia="標楷體" w:hAnsi="標楷體" w:hint="eastAsia"/>
                <w:szCs w:val="24"/>
              </w:rPr>
              <w:t>本條第一</w:t>
            </w:r>
            <w:r w:rsidRPr="00B0083D">
              <w:rPr>
                <w:rFonts w:ascii="標楷體" w:eastAsia="標楷體" w:hAnsi="標楷體" w:hint="eastAsia"/>
                <w:szCs w:val="24"/>
              </w:rPr>
              <w:t>項規定亦應失其效力，爰增列第二項規定。</w:t>
            </w:r>
          </w:p>
        </w:tc>
      </w:tr>
      <w:tr w:rsidR="00E22E39" w:rsidRPr="00B0083D" w:rsidTr="00BD60BE">
        <w:tc>
          <w:tcPr>
            <w:tcW w:w="3827" w:type="dxa"/>
          </w:tcPr>
          <w:p w:rsidR="0084529D" w:rsidRPr="00B0083D" w:rsidRDefault="0084529D" w:rsidP="00B028CA">
            <w:pPr>
              <w:ind w:left="223" w:hangingChars="93" w:hanging="223"/>
              <w:jc w:val="both"/>
              <w:rPr>
                <w:rFonts w:ascii="標楷體" w:eastAsia="標楷體" w:hAnsi="標楷體" w:cs="細明體"/>
                <w:kern w:val="0"/>
                <w:szCs w:val="24"/>
                <w:u w:val="single"/>
              </w:rPr>
            </w:pPr>
            <w:r w:rsidRPr="00B0083D">
              <w:rPr>
                <w:rFonts w:ascii="標楷體" w:eastAsia="標楷體" w:hAnsi="標楷體" w:hint="eastAsia"/>
                <w:szCs w:val="24"/>
              </w:rPr>
              <w:t>第</w:t>
            </w:r>
            <w:r w:rsidRPr="00B0083D">
              <w:rPr>
                <w:rFonts w:ascii="標楷體" w:eastAsia="標楷體" w:hAnsi="標楷體" w:hint="eastAsia"/>
                <w:szCs w:val="24"/>
                <w:u w:val="single"/>
              </w:rPr>
              <w:t>二十三</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開發單位應依</w:t>
            </w:r>
            <w:r w:rsidRPr="00B0083D">
              <w:rPr>
                <w:rFonts w:ascii="標楷體" w:eastAsia="標楷體" w:hAnsi="標楷體" w:cs="細明體" w:hint="eastAsia"/>
                <w:kern w:val="0"/>
                <w:szCs w:val="24"/>
                <w:u w:val="single"/>
              </w:rPr>
              <w:t>審查通過之</w:t>
            </w:r>
            <w:r w:rsidRPr="00B0083D">
              <w:rPr>
                <w:rFonts w:ascii="標楷體" w:eastAsia="標楷體" w:hAnsi="標楷體" w:cs="細明體" w:hint="eastAsia"/>
                <w:kern w:val="0"/>
                <w:szCs w:val="24"/>
              </w:rPr>
              <w:t>環境影響</w:t>
            </w:r>
            <w:r w:rsidRPr="00B0083D">
              <w:rPr>
                <w:rFonts w:ascii="標楷體" w:eastAsia="標楷體" w:hAnsi="標楷體" w:cs="細明體" w:hint="eastAsia"/>
                <w:kern w:val="0"/>
                <w:szCs w:val="24"/>
                <w:u w:val="single"/>
              </w:rPr>
              <w:t>評估書件</w:t>
            </w:r>
            <w:r w:rsidRPr="00B0083D">
              <w:rPr>
                <w:rFonts w:ascii="標楷體" w:eastAsia="標楷體" w:hAnsi="標楷體" w:cs="細明體" w:hint="eastAsia"/>
                <w:kern w:val="0"/>
                <w:szCs w:val="24"/>
              </w:rPr>
              <w:t>內容及審查結論</w:t>
            </w:r>
            <w:r w:rsidRPr="00B0083D">
              <w:rPr>
                <w:rFonts w:ascii="標楷體" w:eastAsia="標楷體" w:hAnsi="標楷體" w:cs="細明體" w:hint="eastAsia"/>
                <w:kern w:val="0"/>
                <w:szCs w:val="24"/>
                <w:u w:val="single"/>
              </w:rPr>
              <w:t>，製作環境影響評估執行書（以下簡稱執行書）於施工前送主管機關核定，並依核定內容切實執行；主管機關未核定前，不得實施開</w:t>
            </w:r>
            <w:r w:rsidRPr="00B0083D">
              <w:rPr>
                <w:rFonts w:ascii="標楷體" w:eastAsia="標楷體" w:hAnsi="標楷體" w:cs="新細明體" w:hint="eastAsia"/>
                <w:kern w:val="0"/>
                <w:szCs w:val="24"/>
                <w:u w:val="single"/>
              </w:rPr>
              <w:t>發行為</w:t>
            </w:r>
            <w:r w:rsidRPr="00B0083D">
              <w:rPr>
                <w:rFonts w:ascii="標楷體" w:eastAsia="標楷體" w:hAnsi="標楷體" w:cs="細明體" w:hint="eastAsia"/>
                <w:kern w:val="0"/>
                <w:szCs w:val="24"/>
                <w:u w:val="single"/>
              </w:rPr>
              <w:t>。</w:t>
            </w:r>
          </w:p>
          <w:p w:rsidR="0084529D" w:rsidRPr="00B0083D" w:rsidRDefault="0084529D" w:rsidP="002F2565">
            <w:pPr>
              <w:widowControl/>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前項執行書應包含下列事項：</w:t>
            </w:r>
          </w:p>
          <w:p w:rsidR="0084529D" w:rsidRPr="00B0083D" w:rsidRDefault="0084529D" w:rsidP="00946905">
            <w:pPr>
              <w:ind w:leftChars="129" w:left="567" w:hangingChars="107" w:hanging="257"/>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一、開發單位之名稱。</w:t>
            </w:r>
          </w:p>
          <w:p w:rsidR="0084529D" w:rsidRPr="00B0083D" w:rsidRDefault="0084529D" w:rsidP="0084529D">
            <w:pPr>
              <w:ind w:leftChars="129" w:left="850" w:hangingChars="225" w:hanging="54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二、開發行為之名稱及開發場所。</w:t>
            </w:r>
          </w:p>
          <w:p w:rsidR="0084529D" w:rsidRPr="00B0083D" w:rsidRDefault="0084529D" w:rsidP="0084529D">
            <w:pPr>
              <w:ind w:leftChars="129" w:left="567" w:hangingChars="107" w:hanging="257"/>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三、開發行為之目的及內容。</w:t>
            </w:r>
          </w:p>
          <w:p w:rsidR="0084529D" w:rsidRPr="00B0083D" w:rsidRDefault="0084529D" w:rsidP="0084529D">
            <w:pPr>
              <w:ind w:leftChars="129" w:left="790" w:hangingChars="200" w:hanging="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四、環境保護對策、預防及減輕開發行為對環境不良影響對策或綜合環境管理計畫。</w:t>
            </w:r>
          </w:p>
          <w:p w:rsidR="0084529D" w:rsidRPr="00B0083D" w:rsidRDefault="0084529D" w:rsidP="0084529D">
            <w:pPr>
              <w:ind w:leftChars="129" w:left="790" w:hangingChars="200" w:hanging="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五、審查結論。</w:t>
            </w:r>
          </w:p>
          <w:p w:rsidR="0084529D" w:rsidRPr="00B0083D" w:rsidRDefault="0084529D" w:rsidP="0084529D">
            <w:pPr>
              <w:ind w:leftChars="129" w:left="850" w:hangingChars="225" w:hanging="54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六、其他經主管機關指定之事項。</w:t>
            </w:r>
          </w:p>
          <w:p w:rsidR="0084529D" w:rsidRPr="00B0083D" w:rsidRDefault="0084529D" w:rsidP="002F2565">
            <w:pPr>
              <w:widowControl/>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第一項環境影響評估書件屬因應對策者，開發單位應於核定</w:t>
            </w:r>
            <w:r w:rsidRPr="00B0083D">
              <w:rPr>
                <w:rFonts w:ascii="標楷體" w:eastAsia="標楷體" w:hAnsi="標楷體" w:cs="細明體" w:hint="eastAsia"/>
                <w:kern w:val="0"/>
                <w:szCs w:val="24"/>
                <w:u w:val="single"/>
              </w:rPr>
              <w:lastRenderedPageBreak/>
              <w:t>後一個月內完成執行書內容修正送主管機關，並依核定內容切實執行。</w:t>
            </w:r>
          </w:p>
          <w:p w:rsidR="00E22E39" w:rsidRPr="00B0083D" w:rsidRDefault="0084529D"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u w:val="single"/>
              </w:rPr>
              <w:t>本法修正前</w:t>
            </w:r>
            <w:r w:rsidR="00166EC5" w:rsidRPr="00B0083D">
              <w:rPr>
                <w:rFonts w:ascii="標楷體" w:eastAsia="標楷體" w:hAnsi="標楷體" w:cs="新細明體" w:hint="eastAsia"/>
                <w:kern w:val="0"/>
                <w:szCs w:val="24"/>
                <w:u w:val="single"/>
              </w:rPr>
              <w:t>經</w:t>
            </w:r>
            <w:r w:rsidRPr="00B0083D">
              <w:rPr>
                <w:rFonts w:ascii="標楷體" w:eastAsia="標楷體" w:hAnsi="標楷體" w:cs="新細明體" w:hint="eastAsia"/>
                <w:kern w:val="0"/>
                <w:szCs w:val="24"/>
                <w:u w:val="single"/>
              </w:rPr>
              <w:t>主管機關審查通過之開發行為，開發單位應依中央主管機關指定公告之細目</w:t>
            </w:r>
            <w:r w:rsidR="0070062C" w:rsidRPr="00B0083D">
              <w:rPr>
                <w:rFonts w:ascii="標楷體" w:eastAsia="標楷體" w:hAnsi="標楷體" w:cs="新細明體" w:hint="eastAsia"/>
                <w:kern w:val="0"/>
                <w:szCs w:val="24"/>
                <w:u w:val="single"/>
              </w:rPr>
              <w:t>、範圍及期限</w:t>
            </w:r>
            <w:r w:rsidR="008A337A" w:rsidRPr="00B0083D">
              <w:rPr>
                <w:rFonts w:ascii="標楷體" w:eastAsia="標楷體" w:hAnsi="標楷體" w:cs="新細明體" w:hint="eastAsia"/>
                <w:kern w:val="0"/>
                <w:szCs w:val="24"/>
                <w:u w:val="single"/>
              </w:rPr>
              <w:t>，依第一項及第二項規定製作執行書送主管機關核定；</w:t>
            </w:r>
            <w:r w:rsidRPr="00B0083D">
              <w:rPr>
                <w:rFonts w:ascii="標楷體" w:eastAsia="標楷體" w:hAnsi="標楷體" w:cs="新細明體" w:hint="eastAsia"/>
                <w:kern w:val="0"/>
                <w:szCs w:val="24"/>
                <w:u w:val="single"/>
              </w:rPr>
              <w:t>於主管機關核定前，</w:t>
            </w:r>
            <w:r w:rsidR="00641521" w:rsidRPr="00B0083D">
              <w:rPr>
                <w:rFonts w:ascii="標楷體" w:eastAsia="標楷體" w:hAnsi="標楷體" w:cs="新細明體" w:hint="eastAsia"/>
                <w:kern w:val="0"/>
                <w:szCs w:val="24"/>
                <w:u w:val="single"/>
              </w:rPr>
              <w:t>開發單位</w:t>
            </w:r>
            <w:r w:rsidR="008A337A" w:rsidRPr="00B0083D">
              <w:rPr>
                <w:rFonts w:ascii="標楷體" w:eastAsia="標楷體" w:hAnsi="標楷體" w:cs="新細明體" w:hint="eastAsia"/>
                <w:kern w:val="0"/>
                <w:szCs w:val="24"/>
                <w:u w:val="single"/>
              </w:rPr>
              <w:t>仍應</w:t>
            </w:r>
            <w:r w:rsidRPr="00B0083D">
              <w:rPr>
                <w:rFonts w:ascii="標楷體" w:eastAsia="標楷體" w:hAnsi="標楷體" w:cs="新細明體" w:hint="eastAsia"/>
                <w:kern w:val="0"/>
                <w:szCs w:val="24"/>
                <w:u w:val="single"/>
              </w:rPr>
              <w:t>依審查通過之環境影響評估書件及審查結論切實執行。</w:t>
            </w:r>
          </w:p>
        </w:tc>
        <w:tc>
          <w:tcPr>
            <w:tcW w:w="3828" w:type="dxa"/>
          </w:tcPr>
          <w:p w:rsidR="00E22E39" w:rsidRPr="00B0083D" w:rsidRDefault="00E22E39"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第十七條　開發單位應依環境影響</w:t>
            </w:r>
            <w:r w:rsidRPr="00B0083D">
              <w:rPr>
                <w:rFonts w:ascii="標楷體" w:eastAsia="標楷體" w:hAnsi="標楷體" w:hint="eastAsia"/>
                <w:szCs w:val="24"/>
                <w:u w:val="single"/>
              </w:rPr>
              <w:t>說明書、評估書所載之</w:t>
            </w:r>
            <w:r w:rsidRPr="00B0083D">
              <w:rPr>
                <w:rFonts w:ascii="標楷體" w:eastAsia="標楷體" w:hAnsi="標楷體" w:hint="eastAsia"/>
                <w:szCs w:val="24"/>
              </w:rPr>
              <w:t>內容及審查結論，切實執行</w:t>
            </w:r>
          </w:p>
          <w:p w:rsidR="00E22E39" w:rsidRPr="00B0083D" w:rsidRDefault="00E22E39" w:rsidP="00E22E39">
            <w:pPr>
              <w:ind w:left="269" w:hangingChars="112" w:hanging="269"/>
              <w:jc w:val="both"/>
              <w:rPr>
                <w:rFonts w:ascii="標楷體" w:eastAsia="標楷體" w:hAnsi="標楷體"/>
                <w:szCs w:val="24"/>
              </w:rPr>
            </w:pPr>
          </w:p>
        </w:tc>
        <w:tc>
          <w:tcPr>
            <w:tcW w:w="2693" w:type="dxa"/>
          </w:tcPr>
          <w:p w:rsidR="00E22E39" w:rsidRPr="00B0083D" w:rsidRDefault="00E22E39" w:rsidP="004A308A">
            <w:pPr>
              <w:pStyle w:val="a9"/>
              <w:numPr>
                <w:ilvl w:val="0"/>
                <w:numId w:val="2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E22E39" w:rsidRPr="00B0083D" w:rsidRDefault="00E22E39" w:rsidP="004A308A">
            <w:pPr>
              <w:pStyle w:val="a9"/>
              <w:numPr>
                <w:ilvl w:val="0"/>
                <w:numId w:val="2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主管機關審查通過之環境影響評估書件，其內容</w:t>
            </w:r>
            <w:r w:rsidR="00641521" w:rsidRPr="00B0083D">
              <w:rPr>
                <w:rFonts w:ascii="標楷體" w:eastAsia="標楷體" w:hAnsi="標楷體" w:hint="eastAsia"/>
                <w:szCs w:val="24"/>
              </w:rPr>
              <w:t>除現行條文規定外，</w:t>
            </w:r>
            <w:r w:rsidRPr="00B0083D">
              <w:rPr>
                <w:rFonts w:ascii="標楷體" w:eastAsia="標楷體" w:hAnsi="標楷體" w:hint="eastAsia"/>
                <w:szCs w:val="24"/>
              </w:rPr>
              <w:t>尚包含環境現況、背景說明及其他非屬開發行為之內容或環境保護對策等應切實執行之事項，爰明定開發單位應就開發行為追蹤監督事項，於施工前提送執行書送主管機關核定。主管機關核定前，不得實施開發行為，新增第一項。</w:t>
            </w:r>
          </w:p>
          <w:p w:rsidR="00E22E39" w:rsidRPr="00B0083D" w:rsidRDefault="00E22E39" w:rsidP="004A308A">
            <w:pPr>
              <w:pStyle w:val="a9"/>
              <w:numPr>
                <w:ilvl w:val="0"/>
                <w:numId w:val="2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第二項</w:t>
            </w:r>
            <w:r w:rsidR="008A4A4E" w:rsidRPr="00B0083D">
              <w:rPr>
                <w:rFonts w:ascii="標楷體" w:eastAsia="標楷體" w:hAnsi="標楷體" w:hint="eastAsia"/>
                <w:szCs w:val="24"/>
              </w:rPr>
              <w:t>規</w:t>
            </w:r>
            <w:r w:rsidRPr="00B0083D">
              <w:rPr>
                <w:rFonts w:ascii="標楷體" w:eastAsia="標楷體" w:hAnsi="標楷體" w:hint="eastAsia"/>
                <w:szCs w:val="24"/>
              </w:rPr>
              <w:t>定執行書應納入之內容。</w:t>
            </w:r>
          </w:p>
          <w:p w:rsidR="00E22E39" w:rsidRPr="00B0083D" w:rsidRDefault="00E22E39" w:rsidP="004A308A">
            <w:pPr>
              <w:pStyle w:val="a9"/>
              <w:numPr>
                <w:ilvl w:val="0"/>
                <w:numId w:val="2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依第二十</w:t>
            </w:r>
            <w:r w:rsidR="00AA2024" w:rsidRPr="00B0083D">
              <w:rPr>
                <w:rFonts w:ascii="標楷體" w:eastAsia="標楷體" w:hAnsi="標楷體" w:hint="eastAsia"/>
                <w:szCs w:val="24"/>
              </w:rPr>
              <w:t>四</w:t>
            </w:r>
            <w:r w:rsidRPr="00B0083D">
              <w:rPr>
                <w:rFonts w:ascii="標楷體" w:eastAsia="標楷體" w:hAnsi="標楷體" w:hint="eastAsia"/>
                <w:szCs w:val="24"/>
              </w:rPr>
              <w:t>條第三項主管機關應命開發單位限期提出因應對策，係因主管</w:t>
            </w:r>
            <w:r w:rsidRPr="00B0083D">
              <w:rPr>
                <w:rFonts w:ascii="標楷體" w:eastAsia="標楷體" w:hAnsi="標楷體" w:hint="eastAsia"/>
                <w:szCs w:val="24"/>
              </w:rPr>
              <w:lastRenderedPageBreak/>
              <w:t>機關發現進行中或完成後使用之開發行為對環境造成不良影響時所作要求，</w:t>
            </w:r>
            <w:r w:rsidR="00641521" w:rsidRPr="00B0083D">
              <w:rPr>
                <w:rFonts w:ascii="標楷體" w:eastAsia="標楷體" w:hAnsi="標楷體" w:hint="eastAsia"/>
                <w:szCs w:val="24"/>
              </w:rPr>
              <w:t>課以</w:t>
            </w:r>
            <w:r w:rsidRPr="00B0083D">
              <w:rPr>
                <w:rFonts w:ascii="標楷體" w:eastAsia="標楷體" w:hAnsi="標楷體" w:hint="eastAsia"/>
                <w:szCs w:val="24"/>
              </w:rPr>
              <w:t>開發單位儘快依因應對策內容切實執行</w:t>
            </w:r>
            <w:r w:rsidR="00641521" w:rsidRPr="00B0083D">
              <w:rPr>
                <w:rFonts w:ascii="標楷體" w:eastAsia="標楷體" w:hAnsi="標楷體" w:hint="eastAsia"/>
                <w:szCs w:val="24"/>
              </w:rPr>
              <w:t>之義務</w:t>
            </w:r>
            <w:r w:rsidRPr="00B0083D">
              <w:rPr>
                <w:rFonts w:ascii="標楷體" w:eastAsia="標楷體" w:hAnsi="標楷體" w:hint="eastAsia"/>
                <w:szCs w:val="24"/>
              </w:rPr>
              <w:t>，爰於第三項明定開發單位應於核定後一個月內修正執行書內容送主管機關，並依核定內容切實執行。</w:t>
            </w:r>
          </w:p>
          <w:p w:rsidR="00E22E39" w:rsidRPr="00B0083D" w:rsidRDefault="00641521" w:rsidP="004A308A">
            <w:pPr>
              <w:pStyle w:val="a9"/>
              <w:numPr>
                <w:ilvl w:val="0"/>
                <w:numId w:val="2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為強化主管機關之監督功能，落實以執行書為監督準據之機制，對於本法修正前開發行為</w:t>
            </w:r>
            <w:r w:rsidR="00053902" w:rsidRPr="00B0083D">
              <w:rPr>
                <w:rFonts w:ascii="標楷體" w:eastAsia="標楷體" w:hAnsi="標楷體" w:hint="eastAsia"/>
                <w:szCs w:val="24"/>
              </w:rPr>
              <w:t>已經主管機關審查通過</w:t>
            </w:r>
            <w:r w:rsidRPr="00B0083D">
              <w:rPr>
                <w:rFonts w:ascii="標楷體" w:eastAsia="標楷體" w:hAnsi="標楷體" w:hint="eastAsia"/>
                <w:szCs w:val="24"/>
              </w:rPr>
              <w:t>之案件，授予中央主管機關分期</w:t>
            </w:r>
            <w:r w:rsidR="00053902" w:rsidRPr="00B0083D">
              <w:rPr>
                <w:rFonts w:ascii="標楷體" w:eastAsia="標楷體" w:hAnsi="標楷體" w:hint="eastAsia"/>
                <w:szCs w:val="24"/>
              </w:rPr>
              <w:t>、</w:t>
            </w:r>
            <w:r w:rsidRPr="00B0083D">
              <w:rPr>
                <w:rFonts w:ascii="標楷體" w:eastAsia="標楷體" w:hAnsi="標楷體" w:hint="eastAsia"/>
                <w:szCs w:val="24"/>
              </w:rPr>
              <w:t>分批逐次指定開發單位製作執行書之權限，爰新增第四項。</w:t>
            </w:r>
          </w:p>
        </w:tc>
      </w:tr>
      <w:tr w:rsidR="00E22E39" w:rsidRPr="00B0083D" w:rsidTr="00BD60BE">
        <w:tc>
          <w:tcPr>
            <w:tcW w:w="3827" w:type="dxa"/>
          </w:tcPr>
          <w:p w:rsidR="00822E9D" w:rsidRPr="00B0083D" w:rsidRDefault="00E22E39" w:rsidP="00B028CA">
            <w:pPr>
              <w:ind w:left="223" w:hangingChars="93" w:hanging="223"/>
              <w:jc w:val="both"/>
              <w:rPr>
                <w:rFonts w:ascii="標楷體" w:eastAsia="標楷體" w:hAnsi="標楷體" w:cs="細明體"/>
                <w:b/>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二十四</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開發行為進行中及完成後使用時，應由目的事業主管機關追蹤，並由主管機關監督</w:t>
            </w:r>
            <w:r w:rsidRPr="00B0083D">
              <w:rPr>
                <w:rFonts w:ascii="標楷體" w:eastAsia="標楷體" w:hAnsi="標楷體" w:cs="細明體" w:hint="eastAsia"/>
                <w:kern w:val="0"/>
                <w:szCs w:val="24"/>
                <w:u w:val="single"/>
              </w:rPr>
              <w:t>執行書</w:t>
            </w:r>
            <w:r w:rsidRPr="00B0083D">
              <w:rPr>
                <w:rFonts w:ascii="標楷體" w:eastAsia="標楷體" w:hAnsi="標楷體" w:hint="eastAsia"/>
                <w:szCs w:val="24"/>
              </w:rPr>
              <w:t>。</w:t>
            </w:r>
            <w:r w:rsidR="007E0E77" w:rsidRPr="00B0083D">
              <w:rPr>
                <w:rFonts w:ascii="標楷體" w:eastAsia="標楷體" w:hAnsi="標楷體" w:hint="eastAsia"/>
                <w:szCs w:val="24"/>
                <w:u w:val="single"/>
              </w:rPr>
              <w:t>目的事業主管機關或主管機關認</w:t>
            </w:r>
            <w:r w:rsidRPr="00B0083D">
              <w:rPr>
                <w:rFonts w:ascii="標楷體" w:eastAsia="標楷體" w:hAnsi="標楷體" w:cs="細明體" w:hint="eastAsia"/>
                <w:kern w:val="0"/>
                <w:szCs w:val="24"/>
              </w:rPr>
              <w:t>必要時，得命開發單位提出環境影響調查報告書</w:t>
            </w:r>
            <w:r w:rsidRPr="00B0083D">
              <w:rPr>
                <w:rFonts w:ascii="標楷體" w:eastAsia="標楷體" w:hAnsi="標楷體" w:cs="細明體" w:hint="eastAsia"/>
                <w:b/>
                <w:kern w:val="0"/>
                <w:szCs w:val="24"/>
              </w:rPr>
              <w:t>。</w:t>
            </w:r>
          </w:p>
          <w:p w:rsidR="00E22E39" w:rsidRPr="00B0083D" w:rsidRDefault="00684AB0" w:rsidP="002F2565">
            <w:pPr>
              <w:widowControl/>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本法修正前</w:t>
            </w:r>
            <w:r w:rsidR="00E22E39" w:rsidRPr="00B0083D">
              <w:rPr>
                <w:rFonts w:ascii="標楷體" w:eastAsia="標楷體" w:hAnsi="標楷體" w:cs="細明體" w:hint="eastAsia"/>
                <w:kern w:val="0"/>
                <w:szCs w:val="24"/>
                <w:u w:val="single"/>
              </w:rPr>
              <w:t>主管機關審查通過之開發行為，主管機關未核定執行書前，</w:t>
            </w:r>
            <w:r w:rsidR="00822E9D" w:rsidRPr="00B0083D">
              <w:rPr>
                <w:rFonts w:ascii="標楷體" w:eastAsia="標楷體" w:hAnsi="標楷體" w:cs="細明體" w:hint="eastAsia"/>
                <w:kern w:val="0"/>
                <w:szCs w:val="24"/>
                <w:u w:val="single"/>
              </w:rPr>
              <w:t>目的事業主管機關及主管機關</w:t>
            </w:r>
            <w:r w:rsidR="00E22E39" w:rsidRPr="00B0083D">
              <w:rPr>
                <w:rFonts w:ascii="標楷體" w:eastAsia="標楷體" w:hAnsi="標楷體" w:cs="細明體" w:hint="eastAsia"/>
                <w:kern w:val="0"/>
                <w:szCs w:val="24"/>
                <w:u w:val="single"/>
              </w:rPr>
              <w:t>應依審查通過之環境影響評估書件及審查結論追蹤及監督。</w:t>
            </w:r>
          </w:p>
          <w:p w:rsidR="00E22E39" w:rsidRPr="00B0083D" w:rsidRDefault="00E22E39"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開發單位</w:t>
            </w:r>
            <w:r w:rsidR="007E0E77" w:rsidRPr="00B0083D">
              <w:rPr>
                <w:rFonts w:ascii="標楷體" w:eastAsia="標楷體" w:hAnsi="標楷體" w:cs="細明體" w:hint="eastAsia"/>
                <w:kern w:val="0"/>
                <w:szCs w:val="24"/>
                <w:u w:val="single"/>
              </w:rPr>
              <w:t>依第一項提出環境影響</w:t>
            </w:r>
            <w:r w:rsidR="007E0E77" w:rsidRPr="00B0083D">
              <w:rPr>
                <w:rFonts w:ascii="標楷體" w:eastAsia="標楷體" w:hAnsi="標楷體" w:cs="細明體" w:hint="eastAsia"/>
                <w:kern w:val="0"/>
                <w:szCs w:val="24"/>
              </w:rPr>
              <w:t>調查報告書</w:t>
            </w:r>
            <w:r w:rsidRPr="00B0083D">
              <w:rPr>
                <w:rFonts w:ascii="標楷體" w:eastAsia="標楷體" w:hAnsi="標楷體" w:cs="細明體" w:hint="eastAsia"/>
                <w:kern w:val="0"/>
                <w:szCs w:val="24"/>
              </w:rPr>
              <w:t>，應就開發行為進行前</w:t>
            </w:r>
            <w:r w:rsidRPr="00B0083D">
              <w:rPr>
                <w:rFonts w:ascii="標楷體" w:eastAsia="標楷體" w:hAnsi="標楷體" w:cs="細明體" w:hint="eastAsia"/>
                <w:kern w:val="0"/>
                <w:szCs w:val="24"/>
                <w:u w:val="single"/>
              </w:rPr>
              <w:t>、</w:t>
            </w:r>
            <w:r w:rsidR="003129F1" w:rsidRPr="00B0083D">
              <w:rPr>
                <w:rFonts w:ascii="標楷體" w:eastAsia="標楷體" w:hAnsi="標楷體" w:cs="細明體" w:hint="eastAsia"/>
                <w:kern w:val="0"/>
                <w:szCs w:val="24"/>
                <w:u w:val="single"/>
              </w:rPr>
              <w:t>進行</w:t>
            </w:r>
            <w:r w:rsidRPr="00B0083D">
              <w:rPr>
                <w:rFonts w:ascii="標楷體" w:eastAsia="標楷體" w:hAnsi="標楷體" w:cs="細明體" w:hint="eastAsia"/>
                <w:kern w:val="0"/>
                <w:szCs w:val="24"/>
                <w:u w:val="single"/>
              </w:rPr>
              <w:t>中或</w:t>
            </w:r>
            <w:r w:rsidRPr="00B0083D">
              <w:rPr>
                <w:rFonts w:ascii="標楷體" w:eastAsia="標楷體" w:hAnsi="標楷體" w:cs="細明體" w:hint="eastAsia"/>
                <w:kern w:val="0"/>
                <w:szCs w:val="24"/>
              </w:rPr>
              <w:t>完成後使用時之環</w:t>
            </w:r>
            <w:r w:rsidR="00040C18" w:rsidRPr="00B0083D">
              <w:rPr>
                <w:rFonts w:ascii="標楷體" w:eastAsia="標楷體" w:hAnsi="標楷體" w:cs="細明體" w:hint="eastAsia"/>
                <w:kern w:val="0"/>
                <w:szCs w:val="24"/>
              </w:rPr>
              <w:t>境差異調查、分析，並與環說</w:t>
            </w:r>
            <w:r w:rsidRPr="00B0083D">
              <w:rPr>
                <w:rFonts w:ascii="標楷體" w:eastAsia="標楷體" w:hAnsi="標楷體" w:cs="細明體" w:hint="eastAsia"/>
                <w:kern w:val="0"/>
                <w:szCs w:val="24"/>
              </w:rPr>
              <w:t>書、評估書之預測結果相互比</w:t>
            </w:r>
            <w:r w:rsidRPr="00B0083D">
              <w:rPr>
                <w:rFonts w:ascii="標楷體" w:eastAsia="標楷體" w:hAnsi="標楷體" w:cs="細明體" w:hint="eastAsia"/>
                <w:kern w:val="0"/>
                <w:szCs w:val="24"/>
              </w:rPr>
              <w:lastRenderedPageBreak/>
              <w:t>對檢討。</w:t>
            </w:r>
          </w:p>
          <w:p w:rsidR="00E22E39" w:rsidRPr="00B0083D" w:rsidRDefault="00E22E39"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細明體" w:hint="eastAsia"/>
                <w:kern w:val="0"/>
                <w:szCs w:val="24"/>
              </w:rPr>
              <w:t>主管機關發現對環境造成不良影響時，應命開發單位限期提出因應對策，</w:t>
            </w:r>
            <w:r w:rsidRPr="00B0083D">
              <w:rPr>
                <w:rFonts w:ascii="標楷體" w:eastAsia="標楷體" w:hAnsi="標楷體" w:cs="新細明體" w:hint="eastAsia"/>
                <w:kern w:val="0"/>
                <w:szCs w:val="24"/>
                <w:u w:val="single"/>
              </w:rPr>
              <w:t>報</w:t>
            </w:r>
            <w:r w:rsidRPr="00B0083D">
              <w:rPr>
                <w:rFonts w:ascii="標楷體" w:eastAsia="標楷體" w:hAnsi="標楷體" w:cs="新細明體" w:hint="eastAsia"/>
                <w:kern w:val="0"/>
                <w:szCs w:val="24"/>
              </w:rPr>
              <w:t>主管機關</w:t>
            </w:r>
            <w:r w:rsidRPr="00B0083D">
              <w:rPr>
                <w:rFonts w:ascii="標楷體" w:eastAsia="標楷體" w:hAnsi="標楷體" w:cs="新細明體" w:hint="eastAsia"/>
                <w:kern w:val="0"/>
                <w:szCs w:val="24"/>
                <w:u w:val="single"/>
              </w:rPr>
              <w:t>核定</w:t>
            </w:r>
            <w:r w:rsidRPr="00B0083D">
              <w:rPr>
                <w:rFonts w:ascii="標楷體" w:eastAsia="標楷體" w:hAnsi="標楷體" w:cs="新細明體" w:hint="eastAsia"/>
                <w:kern w:val="0"/>
                <w:szCs w:val="24"/>
              </w:rPr>
              <w:t>。</w:t>
            </w:r>
          </w:p>
          <w:p w:rsidR="00E22E39" w:rsidRPr="00B0083D" w:rsidRDefault="00E22E39" w:rsidP="002F2565">
            <w:pPr>
              <w:widowControl/>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環境影響調查報告書或因應對策經主管機關審查發現開發行為之實施對環境有重大不利影響，主管機關得變更原審查結論，必要時得廢止之。</w:t>
            </w:r>
          </w:p>
          <w:p w:rsidR="00840E51" w:rsidRPr="00B0083D" w:rsidRDefault="00840E51" w:rsidP="00126117">
            <w:pPr>
              <w:ind w:leftChars="115" w:left="276" w:firstLineChars="199" w:firstLine="478"/>
              <w:jc w:val="both"/>
              <w:rPr>
                <w:rFonts w:ascii="標楷體" w:eastAsia="標楷體" w:hAnsi="標楷體" w:cs="細明體"/>
                <w:kern w:val="0"/>
                <w:szCs w:val="24"/>
                <w:u w:val="single"/>
              </w:rPr>
            </w:pPr>
          </w:p>
        </w:tc>
        <w:tc>
          <w:tcPr>
            <w:tcW w:w="3828" w:type="dxa"/>
          </w:tcPr>
          <w:p w:rsidR="00E22E39" w:rsidRPr="00B0083D" w:rsidRDefault="00E22E39"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第十八條  </w:t>
            </w:r>
            <w:r w:rsidRPr="00B0083D">
              <w:rPr>
                <w:rFonts w:ascii="標楷體" w:eastAsia="標楷體" w:hAnsi="標楷體" w:cs="細明體" w:hint="eastAsia"/>
                <w:kern w:val="0"/>
                <w:szCs w:val="24"/>
              </w:rPr>
              <w:t>開發行為進行中及完成後使用時，應由目的事業主管機關追蹤，並由主管機關監督</w:t>
            </w:r>
            <w:r w:rsidRPr="00B0083D">
              <w:rPr>
                <w:rFonts w:ascii="標楷體" w:eastAsia="標楷體" w:hAnsi="標楷體" w:cs="細明體" w:hint="eastAsia"/>
                <w:kern w:val="0"/>
                <w:szCs w:val="24"/>
                <w:u w:val="single"/>
              </w:rPr>
              <w:t>環境影響說明書、評估書及審查結論之執行情形</w:t>
            </w:r>
            <w:r w:rsidRPr="00B0083D">
              <w:rPr>
                <w:rFonts w:ascii="標楷體" w:eastAsia="標楷體" w:hAnsi="標楷體" w:cs="細明體" w:hint="eastAsia"/>
                <w:kern w:val="0"/>
                <w:szCs w:val="24"/>
              </w:rPr>
              <w:t>；必要時，得命開發單位</w:t>
            </w:r>
            <w:r w:rsidRPr="00B0083D">
              <w:rPr>
                <w:rFonts w:ascii="標楷體" w:eastAsia="標楷體" w:hAnsi="標楷體" w:cs="細明體" w:hint="eastAsia"/>
                <w:kern w:val="0"/>
                <w:szCs w:val="24"/>
                <w:u w:val="single"/>
              </w:rPr>
              <w:t>定期</w:t>
            </w:r>
            <w:r w:rsidRPr="00B0083D">
              <w:rPr>
                <w:rFonts w:ascii="標楷體" w:eastAsia="標楷體" w:hAnsi="標楷體" w:cs="細明體" w:hint="eastAsia"/>
                <w:kern w:val="0"/>
                <w:szCs w:val="24"/>
              </w:rPr>
              <w:t>提出環境影響調查報告書</w:t>
            </w:r>
            <w:r w:rsidRPr="00B0083D">
              <w:rPr>
                <w:rFonts w:ascii="標楷體" w:eastAsia="標楷體" w:hAnsi="標楷體" w:cs="細明體" w:hint="eastAsia"/>
                <w:b/>
                <w:kern w:val="0"/>
                <w:szCs w:val="24"/>
              </w:rPr>
              <w:t>。</w:t>
            </w:r>
          </w:p>
          <w:p w:rsidR="00E22E39" w:rsidRPr="00B0083D" w:rsidRDefault="00E22E39"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開發單位作成前項調查報告書</w:t>
            </w:r>
            <w:r w:rsidRPr="00B0083D">
              <w:rPr>
                <w:rFonts w:ascii="標楷體" w:eastAsia="標楷體" w:hAnsi="標楷體" w:cs="細明體" w:hint="eastAsia"/>
                <w:kern w:val="0"/>
                <w:szCs w:val="24"/>
                <w:u w:val="single"/>
              </w:rPr>
              <w:t>時</w:t>
            </w:r>
            <w:r w:rsidRPr="00B0083D">
              <w:rPr>
                <w:rFonts w:ascii="標楷體" w:eastAsia="標楷體" w:hAnsi="標楷體" w:cs="細明體" w:hint="eastAsia"/>
                <w:kern w:val="0"/>
                <w:szCs w:val="24"/>
              </w:rPr>
              <w:t>，應就開發行為進行前及完成後使用時之環境差異調查、分析，並與環</w:t>
            </w:r>
            <w:r w:rsidRPr="00B0083D">
              <w:rPr>
                <w:rFonts w:ascii="標楷體" w:eastAsia="標楷體" w:hAnsi="標楷體" w:cs="細明體" w:hint="eastAsia"/>
                <w:kern w:val="0"/>
                <w:szCs w:val="24"/>
                <w:u w:val="single"/>
              </w:rPr>
              <w:t>境影響</w:t>
            </w:r>
            <w:r w:rsidRPr="00B0083D">
              <w:rPr>
                <w:rFonts w:ascii="標楷體" w:eastAsia="標楷體" w:hAnsi="標楷體" w:cs="細明體" w:hint="eastAsia"/>
                <w:kern w:val="0"/>
                <w:szCs w:val="24"/>
              </w:rPr>
              <w:t>說</w:t>
            </w:r>
            <w:r w:rsidRPr="00B0083D">
              <w:rPr>
                <w:rFonts w:ascii="標楷體" w:eastAsia="標楷體" w:hAnsi="標楷體" w:cs="細明體" w:hint="eastAsia"/>
                <w:kern w:val="0"/>
                <w:szCs w:val="24"/>
                <w:u w:val="single"/>
              </w:rPr>
              <w:t>明</w:t>
            </w:r>
            <w:r w:rsidRPr="00B0083D">
              <w:rPr>
                <w:rFonts w:ascii="標楷體" w:eastAsia="標楷體" w:hAnsi="標楷體" w:cs="細明體" w:hint="eastAsia"/>
                <w:kern w:val="0"/>
                <w:szCs w:val="24"/>
              </w:rPr>
              <w:t>書、評估書之預測結果相互比對檢討。</w:t>
            </w:r>
          </w:p>
          <w:p w:rsidR="00E22E39" w:rsidRPr="00B0083D" w:rsidRDefault="00E22E39" w:rsidP="002F2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3" w:left="199" w:firstLineChars="200" w:firstLine="480"/>
              <w:jc w:val="both"/>
              <w:rPr>
                <w:rFonts w:ascii="標楷體" w:eastAsia="標楷體" w:hAnsi="標楷體" w:cs="新細明體"/>
                <w:kern w:val="0"/>
                <w:szCs w:val="24"/>
              </w:rPr>
            </w:pPr>
            <w:r w:rsidRPr="00B0083D">
              <w:rPr>
                <w:rFonts w:ascii="標楷體" w:eastAsia="標楷體" w:hAnsi="標楷體" w:cs="細明體" w:hint="eastAsia"/>
                <w:kern w:val="0"/>
                <w:szCs w:val="24"/>
              </w:rPr>
              <w:t>主管機關發現對環境造成不良影響時，應命開發單位限期提出因應對策，</w:t>
            </w:r>
            <w:r w:rsidRPr="00B0083D">
              <w:rPr>
                <w:rFonts w:ascii="標楷體" w:eastAsia="標楷體" w:hAnsi="標楷體" w:cs="新細明體" w:hint="eastAsia"/>
                <w:kern w:val="0"/>
                <w:szCs w:val="24"/>
              </w:rPr>
              <w:t>於經主管機關核</w:t>
            </w:r>
            <w:r w:rsidRPr="00B0083D">
              <w:rPr>
                <w:rFonts w:ascii="標楷體" w:eastAsia="標楷體" w:hAnsi="標楷體" w:cs="新細明體" w:hint="eastAsia"/>
                <w:kern w:val="0"/>
                <w:szCs w:val="24"/>
                <w:u w:val="single"/>
              </w:rPr>
              <w:t>准</w:t>
            </w:r>
            <w:r w:rsidRPr="00B0083D">
              <w:rPr>
                <w:rFonts w:ascii="標楷體" w:eastAsia="標楷體" w:hAnsi="標楷體" w:cs="新細明體" w:hint="eastAsia"/>
                <w:kern w:val="0"/>
                <w:szCs w:val="24"/>
              </w:rPr>
              <w:t>後</w:t>
            </w:r>
            <w:r w:rsidRPr="00B0083D">
              <w:rPr>
                <w:rFonts w:ascii="標楷體" w:eastAsia="標楷體" w:hAnsi="標楷體" w:cs="新細明體" w:hint="eastAsia"/>
                <w:kern w:val="0"/>
                <w:szCs w:val="24"/>
                <w:u w:val="single"/>
              </w:rPr>
              <w:t>，切實執行</w:t>
            </w:r>
            <w:r w:rsidRPr="00B0083D">
              <w:rPr>
                <w:rFonts w:ascii="標楷體" w:eastAsia="標楷體" w:hAnsi="標楷體" w:cs="新細明體" w:hint="eastAsia"/>
                <w:kern w:val="0"/>
                <w:szCs w:val="24"/>
              </w:rPr>
              <w:t>。</w:t>
            </w:r>
          </w:p>
          <w:p w:rsidR="00E22E39" w:rsidRPr="00B0083D" w:rsidRDefault="00E22E39" w:rsidP="00EC4A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5" w:left="228" w:firstLineChars="204" w:firstLine="490"/>
              <w:jc w:val="both"/>
              <w:rPr>
                <w:rFonts w:ascii="標楷體" w:eastAsia="標楷體" w:hAnsi="標楷體" w:cs="新細明體"/>
                <w:kern w:val="0"/>
                <w:szCs w:val="24"/>
              </w:rPr>
            </w:pPr>
          </w:p>
          <w:p w:rsidR="00F23041" w:rsidRPr="00B0083D" w:rsidRDefault="00F23041" w:rsidP="001A6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p>
        </w:tc>
        <w:tc>
          <w:tcPr>
            <w:tcW w:w="2693" w:type="dxa"/>
          </w:tcPr>
          <w:p w:rsidR="00E22E39" w:rsidRPr="00B0083D" w:rsidRDefault="00E22E39" w:rsidP="004A308A">
            <w:pPr>
              <w:pStyle w:val="a9"/>
              <w:numPr>
                <w:ilvl w:val="0"/>
                <w:numId w:val="5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5C5881" w:rsidRPr="00B0083D" w:rsidRDefault="005C5881" w:rsidP="004A308A">
            <w:pPr>
              <w:pStyle w:val="a9"/>
              <w:numPr>
                <w:ilvl w:val="0"/>
                <w:numId w:val="5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目的事業主管機關與主管機關執行追蹤監督作業時，如有必要</w:t>
            </w:r>
            <w:r w:rsidR="00641521" w:rsidRPr="00B0083D">
              <w:rPr>
                <w:rFonts w:ascii="標楷體" w:eastAsia="標楷體" w:hAnsi="標楷體" w:hint="eastAsia"/>
                <w:szCs w:val="24"/>
              </w:rPr>
              <w:t>均</w:t>
            </w:r>
            <w:r w:rsidRPr="00B0083D">
              <w:rPr>
                <w:rFonts w:ascii="標楷體" w:eastAsia="標楷體" w:hAnsi="標楷體" w:hint="eastAsia"/>
                <w:szCs w:val="24"/>
              </w:rPr>
              <w:t>得命開發單位提出環境影響調查報告書，爰修正第一項文字。</w:t>
            </w:r>
          </w:p>
          <w:p w:rsidR="00E22E39" w:rsidRPr="00B0083D" w:rsidRDefault="00641521" w:rsidP="004A308A">
            <w:pPr>
              <w:pStyle w:val="a9"/>
              <w:numPr>
                <w:ilvl w:val="0"/>
                <w:numId w:val="5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為避免本次修正後，未核定執行書之開發行為，目的事業主管機關及主管機關追蹤監督欠缺準則</w:t>
            </w:r>
            <w:r w:rsidR="00E22E39" w:rsidRPr="00B0083D">
              <w:rPr>
                <w:rFonts w:ascii="標楷體" w:eastAsia="標楷體" w:hAnsi="標楷體" w:hint="eastAsia"/>
                <w:szCs w:val="24"/>
              </w:rPr>
              <w:t>，爰</w:t>
            </w:r>
            <w:r w:rsidRPr="00B0083D">
              <w:rPr>
                <w:rFonts w:ascii="標楷體" w:eastAsia="標楷體" w:hAnsi="標楷體" w:hint="eastAsia"/>
                <w:szCs w:val="24"/>
              </w:rPr>
              <w:t>新增</w:t>
            </w:r>
            <w:r w:rsidR="005C5881" w:rsidRPr="00B0083D">
              <w:rPr>
                <w:rFonts w:ascii="標楷體" w:eastAsia="標楷體" w:hAnsi="標楷體" w:hint="eastAsia"/>
                <w:szCs w:val="24"/>
              </w:rPr>
              <w:t>第二項</w:t>
            </w:r>
            <w:r w:rsidR="00E22E39" w:rsidRPr="00B0083D">
              <w:rPr>
                <w:rFonts w:ascii="標楷體" w:eastAsia="標楷體" w:hAnsi="標楷體" w:hint="eastAsia"/>
                <w:szCs w:val="24"/>
              </w:rPr>
              <w:t>。</w:t>
            </w:r>
          </w:p>
          <w:p w:rsidR="00E22E39" w:rsidRPr="00B0083D" w:rsidRDefault="00E22E39" w:rsidP="00E84257">
            <w:pPr>
              <w:pStyle w:val="a9"/>
              <w:numPr>
                <w:ilvl w:val="0"/>
                <w:numId w:val="5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主管機關可能於開發行為施工時，即命開發單位提</w:t>
            </w:r>
            <w:r w:rsidR="001A6FCC" w:rsidRPr="00B0083D">
              <w:rPr>
                <w:rFonts w:ascii="標楷體" w:eastAsia="標楷體" w:hAnsi="標楷體" w:hint="eastAsia"/>
                <w:szCs w:val="24"/>
              </w:rPr>
              <w:t>出環境影響調查報告</w:t>
            </w:r>
            <w:r w:rsidR="001A6FCC" w:rsidRPr="00B0083D">
              <w:rPr>
                <w:rFonts w:ascii="標楷體" w:eastAsia="標楷體" w:hAnsi="標楷體" w:hint="eastAsia"/>
                <w:szCs w:val="24"/>
              </w:rPr>
              <w:lastRenderedPageBreak/>
              <w:t>書，以與未開發前之環境現況進行比對，爰修正第三</w:t>
            </w:r>
            <w:r w:rsidRPr="00B0083D">
              <w:rPr>
                <w:rFonts w:ascii="標楷體" w:eastAsia="標楷體" w:hAnsi="標楷體" w:hint="eastAsia"/>
                <w:szCs w:val="24"/>
              </w:rPr>
              <w:t>項文字。</w:t>
            </w:r>
          </w:p>
          <w:p w:rsidR="00E22E39" w:rsidRPr="00B0083D" w:rsidRDefault="00E84257" w:rsidP="00E84257">
            <w:pPr>
              <w:pStyle w:val="a9"/>
              <w:numPr>
                <w:ilvl w:val="0"/>
                <w:numId w:val="5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第二十三條第三項已規範開發單位應於因應對策核定後一個月內完成執行書，並依核定內容切實執行，爰配合修正第三項。</w:t>
            </w:r>
          </w:p>
          <w:p w:rsidR="00E22E39" w:rsidRPr="00B0083D" w:rsidRDefault="00E22E39" w:rsidP="004A308A">
            <w:pPr>
              <w:pStyle w:val="a9"/>
              <w:numPr>
                <w:ilvl w:val="0"/>
                <w:numId w:val="5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即時阻卻開發行為對環境有重大不利影響之持續進行（包含開發單位有本法第四十七條之違法情形），爰增訂第四項因時空環境變遷或情事變更等因素，致開發行為之實施對環境有重大不利影響，主管機關得變更原審查結論，並於必要時廢止原審查結論。</w:t>
            </w:r>
          </w:p>
        </w:tc>
      </w:tr>
      <w:tr w:rsidR="001A6FCC" w:rsidRPr="00B0083D" w:rsidTr="00BD60BE">
        <w:tc>
          <w:tcPr>
            <w:tcW w:w="3827" w:type="dxa"/>
          </w:tcPr>
          <w:p w:rsidR="001A6FCC" w:rsidRPr="00B0083D" w:rsidRDefault="001A6FCC"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第二十五條  </w:t>
            </w:r>
            <w:r w:rsidRPr="00B0083D">
              <w:rPr>
                <w:rFonts w:ascii="標楷體" w:eastAsia="標楷體" w:hAnsi="標楷體" w:cs="細明體" w:hint="eastAsia"/>
                <w:kern w:val="0"/>
                <w:szCs w:val="24"/>
              </w:rPr>
              <w:t>中央主管機關得指定公告特定細目及範圍之開發行為監督期限，該開發行為完成後使用逾監督期限者，主管機關免依執行書監督。但審查結論或執行書另有規定者，從其規定。</w:t>
            </w:r>
          </w:p>
          <w:p w:rsidR="001A6FCC" w:rsidRPr="00B0083D" w:rsidRDefault="00853948"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前項開發行為</w:t>
            </w:r>
            <w:r w:rsidR="00093A83" w:rsidRPr="00B0083D">
              <w:rPr>
                <w:rFonts w:ascii="標楷體" w:eastAsia="標楷體" w:hAnsi="標楷體" w:cs="細明體" w:hint="eastAsia"/>
                <w:kern w:val="0"/>
                <w:szCs w:val="24"/>
              </w:rPr>
              <w:t>有</w:t>
            </w:r>
            <w:r w:rsidRPr="00B0083D">
              <w:rPr>
                <w:rFonts w:ascii="標楷體" w:eastAsia="標楷體" w:hAnsi="標楷體" w:cs="細明體" w:hint="eastAsia"/>
                <w:kern w:val="0"/>
                <w:szCs w:val="24"/>
              </w:rPr>
              <w:t>依第二十七條重新辦理環境影響評估或</w:t>
            </w:r>
            <w:r w:rsidR="007A1AF7" w:rsidRPr="00B0083D">
              <w:rPr>
                <w:rFonts w:ascii="標楷體" w:eastAsia="標楷體" w:hAnsi="標楷體" w:cs="細明體" w:hint="eastAsia"/>
                <w:kern w:val="0"/>
                <w:szCs w:val="24"/>
              </w:rPr>
              <w:t>經</w:t>
            </w:r>
            <w:r w:rsidRPr="00B0083D">
              <w:rPr>
                <w:rFonts w:ascii="標楷體" w:eastAsia="標楷體" w:hAnsi="標楷體" w:cs="細明體" w:hint="eastAsia"/>
                <w:kern w:val="0"/>
                <w:szCs w:val="24"/>
              </w:rPr>
              <w:t>第二十八</w:t>
            </w:r>
            <w:r w:rsidR="001A6FCC" w:rsidRPr="00B0083D">
              <w:rPr>
                <w:rFonts w:ascii="標楷體" w:eastAsia="標楷體" w:hAnsi="標楷體" w:cs="細明體" w:hint="eastAsia"/>
                <w:kern w:val="0"/>
                <w:szCs w:val="24"/>
              </w:rPr>
              <w:t>條</w:t>
            </w:r>
            <w:r w:rsidR="0045019B" w:rsidRPr="00B0083D">
              <w:rPr>
                <w:rFonts w:ascii="標楷體" w:eastAsia="標楷體" w:hAnsi="標楷體" w:cs="細明體" w:hint="eastAsia"/>
                <w:kern w:val="0"/>
                <w:szCs w:val="24"/>
              </w:rPr>
              <w:t>核定</w:t>
            </w:r>
            <w:r w:rsidR="001A6FCC" w:rsidRPr="00B0083D">
              <w:rPr>
                <w:rFonts w:ascii="標楷體" w:eastAsia="標楷體" w:hAnsi="標楷體" w:cs="細明體" w:hint="eastAsia"/>
                <w:kern w:val="0"/>
                <w:szCs w:val="24"/>
              </w:rPr>
              <w:t>環境影響差異分析報告者，其監督期限自該開發行為變更部分完成後使用時起算。</w:t>
            </w:r>
          </w:p>
          <w:p w:rsidR="00386DAE" w:rsidRPr="00B0083D" w:rsidRDefault="00386DAE"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第一項公告，直轄市、縣（市）主管機關得於其</w:t>
            </w:r>
            <w:r w:rsidR="00166EC5" w:rsidRPr="00B0083D">
              <w:rPr>
                <w:rFonts w:ascii="標楷體" w:eastAsia="標楷體" w:hAnsi="標楷體" w:cs="細明體" w:hint="eastAsia"/>
                <w:kern w:val="0"/>
                <w:szCs w:val="24"/>
              </w:rPr>
              <w:t>審查</w:t>
            </w:r>
            <w:r w:rsidRPr="00B0083D">
              <w:rPr>
                <w:rFonts w:ascii="標楷體" w:eastAsia="標楷體" w:hAnsi="標楷體" w:cs="細明體" w:hint="eastAsia"/>
                <w:kern w:val="0"/>
                <w:szCs w:val="24"/>
              </w:rPr>
              <w:t>權限內延長開發行為完成後使用之監督期限，擬訂</w:t>
            </w:r>
            <w:r w:rsidR="004C0F38" w:rsidRPr="00B0083D">
              <w:rPr>
                <w:rFonts w:ascii="標楷體" w:eastAsia="標楷體" w:hAnsi="標楷體" w:cs="細明體" w:hint="eastAsia"/>
                <w:kern w:val="0"/>
                <w:szCs w:val="24"/>
              </w:rPr>
              <w:t>公告報請中央主管機關核定。</w:t>
            </w:r>
          </w:p>
          <w:p w:rsidR="001A6FCC" w:rsidRPr="00B0083D" w:rsidRDefault="001A6FCC" w:rsidP="00EC4AF0">
            <w:pPr>
              <w:ind w:left="257" w:hangingChars="107" w:hanging="257"/>
              <w:jc w:val="both"/>
              <w:rPr>
                <w:rFonts w:ascii="標楷體" w:eastAsia="標楷體" w:hAnsi="標楷體"/>
                <w:szCs w:val="24"/>
              </w:rPr>
            </w:pPr>
          </w:p>
        </w:tc>
        <w:tc>
          <w:tcPr>
            <w:tcW w:w="3828" w:type="dxa"/>
          </w:tcPr>
          <w:p w:rsidR="001A6FCC" w:rsidRPr="00B0083D" w:rsidRDefault="001A6FCC" w:rsidP="00EC4AF0">
            <w:pPr>
              <w:ind w:left="257" w:hangingChars="107" w:hanging="257"/>
              <w:jc w:val="both"/>
              <w:rPr>
                <w:rFonts w:ascii="標楷體" w:eastAsia="標楷體" w:hAnsi="標楷體"/>
                <w:szCs w:val="24"/>
              </w:rPr>
            </w:pPr>
          </w:p>
        </w:tc>
        <w:tc>
          <w:tcPr>
            <w:tcW w:w="2693" w:type="dxa"/>
          </w:tcPr>
          <w:p w:rsidR="003F406C" w:rsidRPr="00B0083D" w:rsidRDefault="003F406C" w:rsidP="004A308A">
            <w:pPr>
              <w:pStyle w:val="a9"/>
              <w:numPr>
                <w:ilvl w:val="0"/>
                <w:numId w:val="72"/>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1A6FCC" w:rsidRPr="00B0083D" w:rsidRDefault="0045019B" w:rsidP="004A308A">
            <w:pPr>
              <w:pStyle w:val="a9"/>
              <w:numPr>
                <w:ilvl w:val="0"/>
                <w:numId w:val="7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開發行為樣態多</w:t>
            </w:r>
            <w:r w:rsidR="007A1AF7" w:rsidRPr="00B0083D">
              <w:rPr>
                <w:rFonts w:ascii="標楷體" w:eastAsia="標楷體" w:hAnsi="標楷體" w:hint="eastAsia"/>
                <w:szCs w:val="24"/>
              </w:rPr>
              <w:t>元，並非所有開發行為完成後使用均需主管機關無止盡及</w:t>
            </w:r>
            <w:r w:rsidRPr="00B0083D">
              <w:rPr>
                <w:rFonts w:ascii="標楷體" w:eastAsia="標楷體" w:hAnsi="標楷體" w:hint="eastAsia"/>
                <w:szCs w:val="24"/>
              </w:rPr>
              <w:t>無限期之監督。</w:t>
            </w:r>
            <w:r w:rsidR="001A6FCC" w:rsidRPr="00B0083D">
              <w:rPr>
                <w:rFonts w:ascii="標楷體" w:eastAsia="標楷體" w:hAnsi="標楷體" w:hint="eastAsia"/>
                <w:szCs w:val="24"/>
              </w:rPr>
              <w:t>為能有效運用主管機關有限人力及資源，</w:t>
            </w:r>
            <w:r w:rsidR="002462DC" w:rsidRPr="00B0083D">
              <w:rPr>
                <w:rFonts w:ascii="標楷體" w:eastAsia="標楷體" w:hAnsi="標楷體" w:hint="eastAsia"/>
                <w:szCs w:val="24"/>
              </w:rPr>
              <w:t>賦予</w:t>
            </w:r>
            <w:r w:rsidR="001A6FCC" w:rsidRPr="00B0083D">
              <w:rPr>
                <w:rFonts w:ascii="標楷體" w:eastAsia="標楷體" w:hAnsi="標楷體" w:hint="eastAsia"/>
                <w:szCs w:val="24"/>
              </w:rPr>
              <w:t>中央主管機關得就特定細目及範圍之開發行為</w:t>
            </w:r>
            <w:r w:rsidR="007A1AF7" w:rsidRPr="00B0083D">
              <w:rPr>
                <w:rFonts w:ascii="標楷體" w:eastAsia="標楷體" w:hAnsi="標楷體" w:hint="eastAsia"/>
                <w:szCs w:val="24"/>
              </w:rPr>
              <w:t>，</w:t>
            </w:r>
            <w:r w:rsidR="001A6FCC" w:rsidRPr="00B0083D">
              <w:rPr>
                <w:rFonts w:ascii="標楷體" w:eastAsia="標楷體" w:hAnsi="標楷體" w:hint="eastAsia"/>
                <w:szCs w:val="24"/>
              </w:rPr>
              <w:t>公告其監督期限</w:t>
            </w:r>
            <w:r w:rsidR="002462DC" w:rsidRPr="00B0083D">
              <w:rPr>
                <w:rFonts w:ascii="標楷體" w:eastAsia="標楷體" w:hAnsi="標楷體" w:hint="eastAsia"/>
                <w:szCs w:val="24"/>
              </w:rPr>
              <w:t>之權限，</w:t>
            </w:r>
            <w:r w:rsidR="007A1AF7" w:rsidRPr="00B0083D">
              <w:rPr>
                <w:rFonts w:ascii="標楷體" w:eastAsia="標楷體" w:hAnsi="標楷體" w:hint="eastAsia"/>
                <w:szCs w:val="24"/>
              </w:rPr>
              <w:t>爰</w:t>
            </w:r>
            <w:r w:rsidR="002462DC" w:rsidRPr="00B0083D">
              <w:rPr>
                <w:rFonts w:ascii="標楷體" w:eastAsia="標楷體" w:hAnsi="標楷體" w:hint="eastAsia"/>
                <w:szCs w:val="24"/>
              </w:rPr>
              <w:t>新增第一項；逾</w:t>
            </w:r>
            <w:r w:rsidR="00BE2F45" w:rsidRPr="00B0083D">
              <w:rPr>
                <w:rFonts w:ascii="標楷體" w:eastAsia="標楷體" w:hAnsi="標楷體" w:hint="eastAsia"/>
                <w:szCs w:val="24"/>
              </w:rPr>
              <w:t>該監督期限之開發行為，</w:t>
            </w:r>
            <w:r w:rsidR="00FE3B4A" w:rsidRPr="00B0083D">
              <w:rPr>
                <w:rFonts w:ascii="標楷體" w:eastAsia="標楷體" w:hAnsi="標楷體" w:hint="eastAsia"/>
                <w:szCs w:val="24"/>
              </w:rPr>
              <w:t>僅免除主管機關監督之責，並非免除開發單位遵守本法之義務</w:t>
            </w:r>
            <w:r w:rsidR="00BE2F45" w:rsidRPr="00B0083D">
              <w:rPr>
                <w:rFonts w:ascii="標楷體" w:eastAsia="標楷體" w:hAnsi="標楷體" w:hint="eastAsia"/>
                <w:szCs w:val="24"/>
              </w:rPr>
              <w:t>。</w:t>
            </w:r>
            <w:r w:rsidR="00FE3B4A" w:rsidRPr="00B0083D">
              <w:rPr>
                <w:rFonts w:ascii="標楷體" w:eastAsia="標楷體" w:hAnsi="標楷體" w:hint="eastAsia"/>
                <w:szCs w:val="24"/>
              </w:rPr>
              <w:t>開發行為</w:t>
            </w:r>
            <w:r w:rsidR="00FE3B4A" w:rsidRPr="00B0083D">
              <w:rPr>
                <w:rFonts w:ascii="標楷體" w:eastAsia="標楷體" w:hAnsi="標楷體" w:hint="eastAsia"/>
                <w:szCs w:val="24"/>
              </w:rPr>
              <w:lastRenderedPageBreak/>
              <w:t>回歸空氣污染防制法、水污染防治法、廢棄物清理法等相關環保法令規定管制後，</w:t>
            </w:r>
            <w:r w:rsidR="00BE2F45" w:rsidRPr="00B0083D">
              <w:rPr>
                <w:rFonts w:ascii="標楷體" w:eastAsia="標楷體" w:hAnsi="標楷體" w:hint="eastAsia"/>
                <w:szCs w:val="24"/>
              </w:rPr>
              <w:t>未來</w:t>
            </w:r>
            <w:r w:rsidR="00FE3B4A" w:rsidRPr="00B0083D">
              <w:rPr>
                <w:rFonts w:ascii="標楷體" w:eastAsia="標楷體" w:hAnsi="標楷體" w:hint="eastAsia"/>
                <w:szCs w:val="24"/>
              </w:rPr>
              <w:t>環保機關</w:t>
            </w:r>
            <w:r w:rsidR="007A1AF7" w:rsidRPr="00B0083D">
              <w:rPr>
                <w:rFonts w:ascii="標楷體" w:eastAsia="標楷體" w:hAnsi="標楷體" w:hint="eastAsia"/>
                <w:szCs w:val="24"/>
              </w:rPr>
              <w:t>執行例</w:t>
            </w:r>
            <w:r w:rsidR="00BE2F45" w:rsidRPr="00B0083D">
              <w:rPr>
                <w:rFonts w:ascii="標楷體" w:eastAsia="標楷體" w:hAnsi="標楷體" w:hint="eastAsia"/>
                <w:szCs w:val="24"/>
              </w:rPr>
              <w:t>行性</w:t>
            </w:r>
            <w:r w:rsidR="007A1AF7" w:rsidRPr="00B0083D">
              <w:rPr>
                <w:rFonts w:ascii="標楷體" w:eastAsia="標楷體" w:hAnsi="標楷體" w:hint="eastAsia"/>
                <w:szCs w:val="24"/>
              </w:rPr>
              <w:t>稽</w:t>
            </w:r>
            <w:r w:rsidR="00FE3B4A" w:rsidRPr="00B0083D">
              <w:rPr>
                <w:rFonts w:ascii="標楷體" w:eastAsia="標楷體" w:hAnsi="標楷體" w:hint="eastAsia"/>
                <w:szCs w:val="24"/>
              </w:rPr>
              <w:t>查</w:t>
            </w:r>
            <w:r w:rsidR="007A1AF7" w:rsidRPr="00B0083D">
              <w:rPr>
                <w:rFonts w:ascii="標楷體" w:eastAsia="標楷體" w:hAnsi="標楷體" w:hint="eastAsia"/>
                <w:szCs w:val="24"/>
              </w:rPr>
              <w:t>作業</w:t>
            </w:r>
            <w:r w:rsidR="00FE3B4A" w:rsidRPr="00B0083D">
              <w:rPr>
                <w:rFonts w:ascii="標楷體" w:eastAsia="標楷體" w:hAnsi="標楷體" w:hint="eastAsia"/>
                <w:szCs w:val="24"/>
              </w:rPr>
              <w:t>時，發現</w:t>
            </w:r>
            <w:r w:rsidR="004154C7" w:rsidRPr="00B0083D">
              <w:rPr>
                <w:rFonts w:ascii="標楷體" w:eastAsia="標楷體" w:hAnsi="標楷體" w:hint="eastAsia"/>
                <w:szCs w:val="24"/>
              </w:rPr>
              <w:t>開發行為同時涉違反環境影響評估書件所載內容（含審查結論），以及各污染管制法規情形時，</w:t>
            </w:r>
            <w:r w:rsidR="00FE3B4A" w:rsidRPr="00B0083D">
              <w:rPr>
                <w:rFonts w:ascii="標楷體" w:eastAsia="標楷體" w:hAnsi="標楷體" w:hint="eastAsia"/>
                <w:szCs w:val="24"/>
              </w:rPr>
              <w:t>仍應</w:t>
            </w:r>
            <w:r w:rsidR="004154C7" w:rsidRPr="00B0083D">
              <w:rPr>
                <w:rFonts w:ascii="標楷體" w:eastAsia="標楷體" w:hAnsi="標楷體" w:hint="eastAsia"/>
                <w:szCs w:val="24"/>
              </w:rPr>
              <w:t>依行政罰法第</w:t>
            </w:r>
            <w:r w:rsidR="004154C7" w:rsidRPr="00B0083D">
              <w:rPr>
                <w:rFonts w:ascii="Times New Roman" w:eastAsia="標楷體" w:hAnsi="Times New Roman" w:cs="Times New Roman" w:hint="eastAsia"/>
                <w:szCs w:val="24"/>
              </w:rPr>
              <w:t>二十四</w:t>
            </w:r>
            <w:r w:rsidR="004154C7" w:rsidRPr="00B0083D">
              <w:rPr>
                <w:rFonts w:ascii="Times New Roman" w:eastAsia="標楷體" w:hAnsi="Times New Roman" w:cs="Times New Roman"/>
                <w:szCs w:val="24"/>
              </w:rPr>
              <w:t>條</w:t>
            </w:r>
            <w:r w:rsidR="004154C7" w:rsidRPr="00B0083D">
              <w:rPr>
                <w:rFonts w:ascii="標楷體" w:eastAsia="標楷體" w:hAnsi="標楷體" w:hint="eastAsia"/>
                <w:szCs w:val="24"/>
              </w:rPr>
              <w:t>規定辦理</w:t>
            </w:r>
            <w:r w:rsidR="001A6FCC" w:rsidRPr="00B0083D">
              <w:rPr>
                <w:rFonts w:ascii="標楷體" w:eastAsia="標楷體" w:hAnsi="標楷體" w:hint="eastAsia"/>
                <w:szCs w:val="24"/>
              </w:rPr>
              <w:t>。</w:t>
            </w:r>
          </w:p>
          <w:p w:rsidR="001A6FCC" w:rsidRPr="00B0083D" w:rsidRDefault="002915D5" w:rsidP="004A308A">
            <w:pPr>
              <w:pStyle w:val="a9"/>
              <w:numPr>
                <w:ilvl w:val="0"/>
                <w:numId w:val="7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考量開發行為依第二十七條重新辦理環境影響評估或</w:t>
            </w:r>
            <w:r w:rsidR="007A1AF7" w:rsidRPr="00B0083D">
              <w:rPr>
                <w:rFonts w:ascii="標楷體" w:eastAsia="標楷體" w:hAnsi="標楷體" w:hint="eastAsia"/>
                <w:szCs w:val="24"/>
              </w:rPr>
              <w:t>經</w:t>
            </w:r>
            <w:r w:rsidRPr="00B0083D">
              <w:rPr>
                <w:rFonts w:ascii="標楷體" w:eastAsia="標楷體" w:hAnsi="標楷體" w:hint="eastAsia"/>
                <w:szCs w:val="24"/>
              </w:rPr>
              <w:t>第二十八</w:t>
            </w:r>
            <w:r w:rsidR="001A6FCC" w:rsidRPr="00B0083D">
              <w:rPr>
                <w:rFonts w:ascii="標楷體" w:eastAsia="標楷體" w:hAnsi="標楷體" w:hint="eastAsia"/>
                <w:szCs w:val="24"/>
              </w:rPr>
              <w:t>條</w:t>
            </w:r>
            <w:r w:rsidR="007A1AF7" w:rsidRPr="00B0083D">
              <w:rPr>
                <w:rFonts w:ascii="標楷體" w:eastAsia="標楷體" w:hAnsi="標楷體" w:hint="eastAsia"/>
                <w:szCs w:val="24"/>
              </w:rPr>
              <w:t>核定</w:t>
            </w:r>
            <w:r w:rsidR="001A6FCC" w:rsidRPr="00B0083D">
              <w:rPr>
                <w:rFonts w:ascii="標楷體" w:eastAsia="標楷體" w:hAnsi="標楷體" w:hint="eastAsia"/>
                <w:szCs w:val="24"/>
              </w:rPr>
              <w:t>環境影響差異分析報告，係屬對環境影響較大</w:t>
            </w:r>
            <w:r w:rsidR="00386DAE" w:rsidRPr="00B0083D">
              <w:rPr>
                <w:rFonts w:ascii="標楷體" w:eastAsia="標楷體" w:hAnsi="標楷體" w:hint="eastAsia"/>
                <w:szCs w:val="24"/>
              </w:rPr>
              <w:t>之</w:t>
            </w:r>
            <w:r w:rsidR="00FE3B4A" w:rsidRPr="00B0083D">
              <w:rPr>
                <w:rFonts w:ascii="標楷體" w:eastAsia="標楷體" w:hAnsi="標楷體" w:hint="eastAsia"/>
                <w:szCs w:val="24"/>
              </w:rPr>
              <w:t>環境影響評估書件</w:t>
            </w:r>
            <w:r w:rsidR="001A6FCC" w:rsidRPr="00B0083D">
              <w:rPr>
                <w:rFonts w:ascii="標楷體" w:eastAsia="標楷體" w:hAnsi="標楷體" w:hint="eastAsia"/>
                <w:szCs w:val="24"/>
              </w:rPr>
              <w:t>變更。因此其監督期限自該開發行為變更部分完成後使用時</w:t>
            </w:r>
            <w:r w:rsidR="007A1AF7" w:rsidRPr="00B0083D">
              <w:rPr>
                <w:rFonts w:ascii="標楷體" w:eastAsia="標楷體" w:hAnsi="標楷體" w:hint="eastAsia"/>
                <w:szCs w:val="24"/>
              </w:rPr>
              <w:t>重新</w:t>
            </w:r>
            <w:r w:rsidR="001A6FCC" w:rsidRPr="00B0083D">
              <w:rPr>
                <w:rFonts w:ascii="標楷體" w:eastAsia="標楷體" w:hAnsi="標楷體" w:hint="eastAsia"/>
                <w:szCs w:val="24"/>
              </w:rPr>
              <w:t>起算，爰增訂第二項。</w:t>
            </w:r>
          </w:p>
          <w:p w:rsidR="004C0F38" w:rsidRPr="00B0083D" w:rsidRDefault="004C0F38" w:rsidP="004A308A">
            <w:pPr>
              <w:pStyle w:val="a9"/>
              <w:numPr>
                <w:ilvl w:val="0"/>
                <w:numId w:val="1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為尊重地方特性、保護環境需求及地方自治權限，且考量各地方政府所轄管之環境、區域與發展</w:t>
            </w:r>
            <w:r w:rsidR="00166EC5" w:rsidRPr="00B0083D">
              <w:rPr>
                <w:rFonts w:ascii="標楷體" w:eastAsia="標楷體" w:hAnsi="標楷體" w:hint="eastAsia"/>
                <w:szCs w:val="24"/>
              </w:rPr>
              <w:t>規劃有其特殊性及差異性，爰增列各直轄市、縣（市）主管機關得得於其審查</w:t>
            </w:r>
            <w:r w:rsidRPr="00B0083D">
              <w:rPr>
                <w:rFonts w:ascii="標楷體" w:eastAsia="標楷體" w:hAnsi="標楷體" w:hint="eastAsia"/>
                <w:szCs w:val="24"/>
              </w:rPr>
              <w:t>權限內延長開發行為完成後使用之監督期限，擬訂公告報請中央主管機關核定，增列第三項。</w:t>
            </w:r>
          </w:p>
        </w:tc>
      </w:tr>
      <w:tr w:rsidR="00E22E39" w:rsidRPr="00B0083D" w:rsidTr="00BD60BE">
        <w:tc>
          <w:tcPr>
            <w:tcW w:w="3827" w:type="dxa"/>
          </w:tcPr>
          <w:p w:rsidR="00E22E39" w:rsidRPr="00B0083D" w:rsidRDefault="00E22E39" w:rsidP="00B028CA">
            <w:pPr>
              <w:ind w:left="223" w:hangingChars="93" w:hanging="223"/>
              <w:jc w:val="both"/>
              <w:rPr>
                <w:rFonts w:ascii="標楷體" w:eastAsia="標楷體" w:hAnsi="標楷體"/>
                <w:b/>
                <w:szCs w:val="24"/>
              </w:rPr>
            </w:pPr>
            <w:r w:rsidRPr="00B0083D">
              <w:rPr>
                <w:rFonts w:ascii="標楷體" w:eastAsia="標楷體" w:hAnsi="標楷體" w:hint="eastAsia"/>
                <w:szCs w:val="24"/>
              </w:rPr>
              <w:lastRenderedPageBreak/>
              <w:t>第</w:t>
            </w:r>
            <w:r w:rsidR="001A6FCC" w:rsidRPr="00B0083D">
              <w:rPr>
                <w:rFonts w:ascii="標楷體" w:eastAsia="標楷體" w:hAnsi="標楷體" w:hint="eastAsia"/>
                <w:szCs w:val="24"/>
                <w:u w:val="single"/>
              </w:rPr>
              <w:t>二十六</w:t>
            </w:r>
            <w:r w:rsidRPr="00B0083D">
              <w:rPr>
                <w:rFonts w:ascii="標楷體" w:eastAsia="標楷體" w:hAnsi="標楷體" w:hint="eastAsia"/>
                <w:szCs w:val="24"/>
              </w:rPr>
              <w:t>條　已通過</w:t>
            </w:r>
            <w:r w:rsidR="00351B79" w:rsidRPr="00B0083D">
              <w:rPr>
                <w:rFonts w:ascii="標楷體" w:eastAsia="標楷體" w:hAnsi="標楷體" w:hint="eastAsia"/>
                <w:szCs w:val="24"/>
                <w:u w:val="single"/>
              </w:rPr>
              <w:t>審查</w:t>
            </w:r>
            <w:r w:rsidRPr="00B0083D">
              <w:rPr>
                <w:rFonts w:ascii="標楷體" w:eastAsia="標楷體" w:hAnsi="標楷體" w:hint="eastAsia"/>
                <w:szCs w:val="24"/>
              </w:rPr>
              <w:t>之環境影</w:t>
            </w:r>
            <w:r w:rsidRPr="00B0083D">
              <w:rPr>
                <w:rFonts w:ascii="標楷體" w:eastAsia="標楷體" w:hAnsi="標楷體" w:hint="eastAsia"/>
                <w:szCs w:val="24"/>
              </w:rPr>
              <w:lastRenderedPageBreak/>
              <w:t>響評估書件，</w:t>
            </w:r>
            <w:r w:rsidR="00351B79" w:rsidRPr="00B0083D">
              <w:rPr>
                <w:rFonts w:ascii="標楷體" w:eastAsia="標楷體" w:hAnsi="標楷體" w:hint="eastAsia"/>
                <w:szCs w:val="24"/>
                <w:u w:val="single"/>
              </w:rPr>
              <w:t>屬第九條第二項第一款、第四款、第五款及第八款或</w:t>
            </w:r>
            <w:r w:rsidRPr="00B0083D">
              <w:rPr>
                <w:rFonts w:ascii="標楷體" w:eastAsia="標楷體" w:hAnsi="標楷體" w:hint="eastAsia"/>
                <w:szCs w:val="24"/>
                <w:u w:val="single"/>
              </w:rPr>
              <w:t>第十五條第二項第一款、第四款、第五款、第八款及第十款之內容者</w:t>
            </w:r>
            <w:r w:rsidRPr="00B0083D">
              <w:rPr>
                <w:rFonts w:ascii="標楷體" w:eastAsia="標楷體" w:hAnsi="標楷體" w:hint="eastAsia"/>
                <w:szCs w:val="24"/>
              </w:rPr>
              <w:t>，非經主管機關及目的事業主管機關核</w:t>
            </w:r>
            <w:r w:rsidRPr="00B0083D">
              <w:rPr>
                <w:rFonts w:ascii="標楷體" w:eastAsia="標楷體" w:hAnsi="標楷體" w:cs="細明體" w:hint="eastAsia"/>
                <w:kern w:val="0"/>
                <w:szCs w:val="24"/>
                <w:u w:val="single"/>
              </w:rPr>
              <w:t>定</w:t>
            </w:r>
            <w:r w:rsidRPr="00B0083D">
              <w:rPr>
                <w:rFonts w:ascii="標楷體" w:eastAsia="標楷體" w:hAnsi="標楷體" w:hint="eastAsia"/>
                <w:szCs w:val="24"/>
              </w:rPr>
              <w:t>，不得變更</w:t>
            </w:r>
            <w:r w:rsidRPr="00B0083D">
              <w:rPr>
                <w:rFonts w:ascii="標楷體" w:eastAsia="標楷體" w:hAnsi="標楷體" w:hint="eastAsia"/>
                <w:szCs w:val="24"/>
                <w:u w:val="single"/>
              </w:rPr>
              <w:t>經主管機關審查通過之</w:t>
            </w:r>
            <w:r w:rsidRPr="00B0083D">
              <w:rPr>
                <w:rFonts w:ascii="標楷體" w:eastAsia="標楷體" w:hAnsi="標楷體" w:hint="eastAsia"/>
                <w:szCs w:val="24"/>
              </w:rPr>
              <w:t>內容</w:t>
            </w:r>
            <w:r w:rsidRPr="00B0083D">
              <w:rPr>
                <w:rFonts w:ascii="標楷體" w:eastAsia="標楷體" w:hAnsi="標楷體" w:hint="eastAsia"/>
                <w:b/>
                <w:szCs w:val="24"/>
              </w:rPr>
              <w:t>。</w:t>
            </w:r>
          </w:p>
          <w:p w:rsidR="00E22E39" w:rsidRPr="00B0083D" w:rsidRDefault="00E22E39" w:rsidP="00C43CB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2" w:left="293" w:firstLineChars="204" w:firstLine="490"/>
              <w:jc w:val="both"/>
              <w:rPr>
                <w:rFonts w:ascii="標楷體" w:eastAsia="標楷體" w:hAnsi="標楷體"/>
                <w:szCs w:val="24"/>
              </w:rPr>
            </w:pPr>
          </w:p>
        </w:tc>
        <w:tc>
          <w:tcPr>
            <w:tcW w:w="3828" w:type="dxa"/>
          </w:tcPr>
          <w:p w:rsidR="00E22E39" w:rsidRPr="00B0083D" w:rsidRDefault="00E22E39"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 xml:space="preserve">第十六條  </w:t>
            </w:r>
            <w:bookmarkStart w:id="1" w:name="_Hlk483073887"/>
            <w:r w:rsidRPr="00B0083D">
              <w:rPr>
                <w:rFonts w:ascii="標楷體" w:eastAsia="標楷體" w:hAnsi="標楷體" w:cs="細明體" w:hint="eastAsia"/>
                <w:kern w:val="0"/>
                <w:szCs w:val="24"/>
              </w:rPr>
              <w:t>已通過之環境影響</w:t>
            </w:r>
            <w:r w:rsidRPr="00B0083D">
              <w:rPr>
                <w:rFonts w:ascii="標楷體" w:eastAsia="標楷體" w:hAnsi="標楷體" w:cs="細明體" w:hint="eastAsia"/>
                <w:kern w:val="0"/>
                <w:szCs w:val="24"/>
                <w:u w:val="single"/>
              </w:rPr>
              <w:t>說明</w:t>
            </w:r>
            <w:r w:rsidRPr="00B0083D">
              <w:rPr>
                <w:rFonts w:ascii="標楷體" w:eastAsia="標楷體" w:hAnsi="標楷體" w:cs="細明體" w:hint="eastAsia"/>
                <w:kern w:val="0"/>
                <w:szCs w:val="24"/>
                <w:u w:val="single"/>
              </w:rPr>
              <w:lastRenderedPageBreak/>
              <w:t>書或</w:t>
            </w:r>
            <w:r w:rsidRPr="00B0083D">
              <w:rPr>
                <w:rFonts w:ascii="標楷體" w:eastAsia="標楷體" w:hAnsi="標楷體" w:cs="細明體" w:hint="eastAsia"/>
                <w:kern w:val="0"/>
                <w:szCs w:val="24"/>
              </w:rPr>
              <w:t>評估書，非經主管機關及目的事業主管機關核准，不得變更原申請內容。</w:t>
            </w:r>
          </w:p>
          <w:p w:rsidR="00E22E39" w:rsidRPr="00B0083D" w:rsidRDefault="00E22E39" w:rsidP="002F2565">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u w:val="single"/>
              </w:rPr>
              <w:t>前項之核准，其應重新辦理環境影響評估之認定，於本法施行細則定之。</w:t>
            </w:r>
            <w:bookmarkEnd w:id="1"/>
          </w:p>
          <w:p w:rsidR="00E22E39" w:rsidRPr="00B0083D" w:rsidRDefault="00E22E39" w:rsidP="00C43CB3">
            <w:pPr>
              <w:ind w:leftChars="130" w:left="312" w:firstLineChars="198" w:firstLine="475"/>
              <w:jc w:val="both"/>
              <w:rPr>
                <w:rFonts w:ascii="標楷體" w:eastAsia="標楷體" w:hAnsi="標楷體" w:cs="新細明體"/>
                <w:kern w:val="0"/>
                <w:szCs w:val="24"/>
              </w:rPr>
            </w:pPr>
          </w:p>
          <w:p w:rsidR="00E22E39" w:rsidRPr="00B0083D" w:rsidRDefault="00E22E39" w:rsidP="00C43CB3">
            <w:pPr>
              <w:jc w:val="both"/>
              <w:rPr>
                <w:rFonts w:ascii="標楷體" w:eastAsia="標楷體" w:hAnsi="標楷體"/>
                <w:szCs w:val="24"/>
              </w:rPr>
            </w:pPr>
          </w:p>
        </w:tc>
        <w:tc>
          <w:tcPr>
            <w:tcW w:w="2693" w:type="dxa"/>
          </w:tcPr>
          <w:p w:rsidR="00E22E39" w:rsidRPr="00B0083D" w:rsidRDefault="00E22E39" w:rsidP="004A308A">
            <w:pPr>
              <w:pStyle w:val="a9"/>
              <w:numPr>
                <w:ilvl w:val="0"/>
                <w:numId w:val="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條次變更。</w:t>
            </w:r>
          </w:p>
          <w:p w:rsidR="002A71EA" w:rsidRPr="00B0083D" w:rsidRDefault="00FE3B4A" w:rsidP="004A308A">
            <w:pPr>
              <w:pStyle w:val="a9"/>
              <w:numPr>
                <w:ilvl w:val="0"/>
                <w:numId w:val="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lastRenderedPageBreak/>
              <w:t>為落實明確化</w:t>
            </w:r>
            <w:r w:rsidR="002A71EA" w:rsidRPr="00B0083D">
              <w:rPr>
                <w:rFonts w:ascii="標楷體" w:eastAsia="標楷體" w:hAnsi="標楷體" w:hint="eastAsia"/>
                <w:szCs w:val="24"/>
              </w:rPr>
              <w:t>原</w:t>
            </w:r>
            <w:r w:rsidRPr="00B0083D">
              <w:rPr>
                <w:rFonts w:ascii="標楷體" w:eastAsia="標楷體" w:hAnsi="標楷體" w:hint="eastAsia"/>
                <w:szCs w:val="24"/>
              </w:rPr>
              <w:t>則，爰</w:t>
            </w:r>
            <w:r w:rsidR="00B10A87" w:rsidRPr="00B0083D">
              <w:rPr>
                <w:rFonts w:ascii="標楷體" w:eastAsia="標楷體" w:hAnsi="標楷體" w:hint="eastAsia"/>
                <w:szCs w:val="24"/>
              </w:rPr>
              <w:t>參照現行環境影響評估法施行細則第三十六條第一項規定，</w:t>
            </w:r>
            <w:r w:rsidRPr="00B0083D">
              <w:rPr>
                <w:rFonts w:ascii="標楷體" w:eastAsia="標楷體" w:hAnsi="標楷體" w:hint="eastAsia"/>
                <w:szCs w:val="24"/>
              </w:rPr>
              <w:t>將</w:t>
            </w:r>
            <w:r w:rsidR="009A5B18" w:rsidRPr="00B0083D">
              <w:rPr>
                <w:rFonts w:ascii="標楷體" w:eastAsia="標楷體" w:hAnsi="標楷體" w:hint="eastAsia"/>
                <w:szCs w:val="24"/>
              </w:rPr>
              <w:t>環</w:t>
            </w:r>
            <w:r w:rsidR="001C6FCD" w:rsidRPr="00B0083D">
              <w:rPr>
                <w:rFonts w:ascii="標楷體" w:eastAsia="標楷體" w:hAnsi="標楷體" w:hint="eastAsia"/>
                <w:szCs w:val="24"/>
              </w:rPr>
              <w:t>境影響評估書件</w:t>
            </w:r>
            <w:r w:rsidRPr="00B0083D">
              <w:rPr>
                <w:rFonts w:ascii="標楷體" w:eastAsia="標楷體" w:hAnsi="標楷體" w:hint="eastAsia"/>
                <w:szCs w:val="24"/>
              </w:rPr>
              <w:t>未經審查不得變更</w:t>
            </w:r>
            <w:r w:rsidR="002A71EA" w:rsidRPr="00B0083D">
              <w:rPr>
                <w:rFonts w:ascii="標楷體" w:eastAsia="標楷體" w:hAnsi="標楷體" w:hint="eastAsia"/>
                <w:szCs w:val="24"/>
              </w:rPr>
              <w:t>之項目明列，修正第一項。</w:t>
            </w:r>
          </w:p>
          <w:p w:rsidR="00E22E39" w:rsidRPr="00B0083D" w:rsidRDefault="002A71EA" w:rsidP="00B020EE">
            <w:pPr>
              <w:pStyle w:val="a9"/>
              <w:numPr>
                <w:ilvl w:val="0"/>
                <w:numId w:val="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本次修正將</w:t>
            </w:r>
            <w:r w:rsidR="00E22E39" w:rsidRPr="00B0083D">
              <w:rPr>
                <w:rFonts w:ascii="標楷體" w:eastAsia="標楷體" w:hAnsi="標楷體" w:hint="eastAsia"/>
                <w:szCs w:val="24"/>
              </w:rPr>
              <w:t>現行環境影響評估法施行細則第三十六條至第三十八條變更環境影響評估書件</w:t>
            </w:r>
            <w:r w:rsidR="00B74D7F" w:rsidRPr="00B0083D">
              <w:rPr>
                <w:rFonts w:ascii="標楷體" w:eastAsia="標楷體" w:hAnsi="標楷體" w:hint="eastAsia"/>
                <w:szCs w:val="24"/>
              </w:rPr>
              <w:t>規範</w:t>
            </w:r>
            <w:r w:rsidR="00E22E39" w:rsidRPr="00B0083D">
              <w:rPr>
                <w:rFonts w:ascii="標楷體" w:eastAsia="標楷體" w:hAnsi="標楷體" w:hint="eastAsia"/>
                <w:szCs w:val="24"/>
              </w:rPr>
              <w:t>內容</w:t>
            </w:r>
            <w:r w:rsidRPr="00B0083D">
              <w:rPr>
                <w:rFonts w:ascii="標楷體" w:eastAsia="標楷體" w:hAnsi="標楷體" w:hint="eastAsia"/>
                <w:szCs w:val="24"/>
              </w:rPr>
              <w:t>提升至母法規定，爰刪除現行條文第二項。</w:t>
            </w:r>
          </w:p>
        </w:tc>
      </w:tr>
      <w:tr w:rsidR="00E22E39" w:rsidRPr="00B0083D" w:rsidTr="00BD60BE">
        <w:tc>
          <w:tcPr>
            <w:tcW w:w="3827" w:type="dxa"/>
          </w:tcPr>
          <w:p w:rsidR="00E22E39" w:rsidRPr="00B0083D" w:rsidRDefault="001A6FCC"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第二十七</w:t>
            </w:r>
            <w:r w:rsidR="00E22E39" w:rsidRPr="00B0083D">
              <w:rPr>
                <w:rFonts w:ascii="標楷體" w:eastAsia="標楷體" w:hAnsi="標楷體" w:hint="eastAsia"/>
                <w:szCs w:val="24"/>
              </w:rPr>
              <w:t>條　開發單位</w:t>
            </w:r>
            <w:r w:rsidR="00856CF2" w:rsidRPr="00B0083D">
              <w:rPr>
                <w:rFonts w:ascii="標楷體" w:eastAsia="標楷體" w:hAnsi="標楷體" w:hint="eastAsia"/>
                <w:szCs w:val="24"/>
              </w:rPr>
              <w:t>變更</w:t>
            </w:r>
            <w:r w:rsidR="00E22E39" w:rsidRPr="00B0083D">
              <w:rPr>
                <w:rFonts w:ascii="標楷體" w:eastAsia="標楷體" w:hAnsi="標楷體" w:hint="eastAsia"/>
                <w:szCs w:val="24"/>
              </w:rPr>
              <w:t>前條</w:t>
            </w:r>
            <w:r w:rsidR="00856CF2" w:rsidRPr="00B0083D">
              <w:rPr>
                <w:rFonts w:ascii="標楷體" w:eastAsia="標楷體" w:hAnsi="標楷體" w:hint="eastAsia"/>
                <w:szCs w:val="24"/>
              </w:rPr>
              <w:t>規定之</w:t>
            </w:r>
            <w:r w:rsidR="00E22E39" w:rsidRPr="00B0083D">
              <w:rPr>
                <w:rFonts w:ascii="標楷體" w:eastAsia="標楷體" w:hAnsi="標楷體" w:hint="eastAsia"/>
                <w:szCs w:val="24"/>
              </w:rPr>
              <w:t>環境影響評估書件</w:t>
            </w:r>
            <w:r w:rsidR="00856CF2" w:rsidRPr="00B0083D">
              <w:rPr>
                <w:rFonts w:ascii="標楷體" w:eastAsia="標楷體" w:hAnsi="標楷體" w:hint="eastAsia"/>
                <w:szCs w:val="24"/>
              </w:rPr>
              <w:t>內容，</w:t>
            </w:r>
            <w:r w:rsidR="00E22E39" w:rsidRPr="00B0083D">
              <w:rPr>
                <w:rFonts w:ascii="標楷體" w:eastAsia="標楷體" w:hAnsi="標楷體" w:hint="eastAsia"/>
                <w:szCs w:val="24"/>
              </w:rPr>
              <w:t>有下列情形之一者，應就申請變更部分，重新辦理環境影響評估：</w:t>
            </w:r>
          </w:p>
          <w:p w:rsidR="00E22E39" w:rsidRPr="00B0083D" w:rsidRDefault="00856CF2"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一、計畫產能、規模擴增或路線延伸百分之十以上</w:t>
            </w:r>
            <w:r w:rsidR="00E22E39" w:rsidRPr="00B0083D">
              <w:rPr>
                <w:rFonts w:ascii="標楷體" w:eastAsia="標楷體" w:hAnsi="標楷體" w:hint="eastAsia"/>
                <w:szCs w:val="24"/>
              </w:rPr>
              <w:t>。</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二、土地使用之變更涉及原規劃之</w:t>
            </w:r>
            <w:r w:rsidR="00856CF2" w:rsidRPr="00B0083D">
              <w:rPr>
                <w:rFonts w:ascii="標楷體" w:eastAsia="標楷體" w:hAnsi="標楷體" w:hint="eastAsia"/>
                <w:szCs w:val="24"/>
              </w:rPr>
              <w:t>保護區、綠帶緩衝區或其他因人為開發易使環境嚴重變化或破壞之區域</w:t>
            </w:r>
            <w:r w:rsidRPr="00B0083D">
              <w:rPr>
                <w:rFonts w:ascii="標楷體" w:eastAsia="標楷體" w:hAnsi="標楷體" w:hint="eastAsia"/>
                <w:szCs w:val="24"/>
              </w:rPr>
              <w:t>。</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三、降低環保設施之處理</w:t>
            </w:r>
            <w:r w:rsidR="00856CF2" w:rsidRPr="00B0083D">
              <w:rPr>
                <w:rFonts w:ascii="標楷體" w:eastAsia="標楷體" w:hAnsi="標楷體" w:hint="eastAsia"/>
                <w:szCs w:val="24"/>
              </w:rPr>
              <w:t>等級或效率</w:t>
            </w:r>
            <w:r w:rsidRPr="00B0083D">
              <w:rPr>
                <w:rFonts w:ascii="標楷體" w:eastAsia="標楷體" w:hAnsi="標楷體" w:hint="eastAsia"/>
                <w:szCs w:val="24"/>
              </w:rPr>
              <w:t>。</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四、計畫變</w:t>
            </w:r>
            <w:r w:rsidR="00856CF2" w:rsidRPr="00B0083D">
              <w:rPr>
                <w:rFonts w:ascii="標楷體" w:eastAsia="標楷體" w:hAnsi="標楷體" w:hint="eastAsia"/>
                <w:szCs w:val="24"/>
              </w:rPr>
              <w:t>更對影響範圍內之生活、自然、社會環境或保護對象，有加重影響之虞</w:t>
            </w:r>
            <w:r w:rsidRPr="00B0083D">
              <w:rPr>
                <w:rFonts w:ascii="標楷體" w:eastAsia="標楷體" w:hAnsi="標楷體" w:hint="eastAsia"/>
                <w:szCs w:val="24"/>
              </w:rPr>
              <w:t>。</w:t>
            </w:r>
          </w:p>
          <w:p w:rsidR="00E22E39" w:rsidRPr="00B0083D" w:rsidRDefault="00856CF2"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五、對環境品質之維護，有不利影響</w:t>
            </w:r>
            <w:r w:rsidR="00E22E39" w:rsidRPr="00B0083D">
              <w:rPr>
                <w:rFonts w:ascii="標楷體" w:eastAsia="標楷體" w:hAnsi="標楷體" w:hint="eastAsia"/>
                <w:szCs w:val="24"/>
              </w:rPr>
              <w:t>。</w:t>
            </w:r>
          </w:p>
          <w:p w:rsidR="00E22E39" w:rsidRPr="00B0083D" w:rsidRDefault="00856CF2"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六、其他經主管機關認定</w:t>
            </w:r>
            <w:r w:rsidR="00E22E39" w:rsidRPr="00B0083D">
              <w:rPr>
                <w:rFonts w:ascii="標楷體" w:eastAsia="標楷體" w:hAnsi="標楷體" w:hint="eastAsia"/>
                <w:szCs w:val="24"/>
              </w:rPr>
              <w:t>。</w:t>
            </w:r>
          </w:p>
          <w:p w:rsidR="00E22E39" w:rsidRPr="00B0083D" w:rsidRDefault="00E22E39"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前項第一款及第二款</w:t>
            </w:r>
            <w:r w:rsidR="00856CF2" w:rsidRPr="00B0083D">
              <w:rPr>
                <w:rFonts w:ascii="標楷體" w:eastAsia="標楷體" w:hAnsi="標楷體" w:hint="eastAsia"/>
                <w:szCs w:val="24"/>
              </w:rPr>
              <w:t>之變更，</w:t>
            </w:r>
            <w:r w:rsidRPr="00B0083D">
              <w:rPr>
                <w:rFonts w:ascii="標楷體" w:eastAsia="標楷體" w:hAnsi="標楷體" w:hint="eastAsia"/>
                <w:szCs w:val="24"/>
              </w:rPr>
              <w:t>經主管機關及目的事業主管機關同意者，不在此限。</w:t>
            </w:r>
          </w:p>
          <w:p w:rsidR="00E22E39" w:rsidRPr="00B0083D" w:rsidRDefault="00E22E39"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開發行為完成並取得營運許可後，其有規模擴增或擴建情形者，仍應依第八條規定實施環境</w:t>
            </w:r>
            <w:r w:rsidRPr="00B0083D">
              <w:rPr>
                <w:rFonts w:ascii="標楷體" w:eastAsia="標楷體" w:hAnsi="標楷體" w:hint="eastAsia"/>
                <w:szCs w:val="24"/>
              </w:rPr>
              <w:lastRenderedPageBreak/>
              <w:t>影響評估。</w:t>
            </w:r>
          </w:p>
        </w:tc>
        <w:tc>
          <w:tcPr>
            <w:tcW w:w="3828" w:type="dxa"/>
          </w:tcPr>
          <w:p w:rsidR="00E22E39" w:rsidRPr="00B0083D" w:rsidRDefault="00E22E39" w:rsidP="00974F26">
            <w:pPr>
              <w:ind w:left="269" w:hangingChars="112" w:hanging="269"/>
              <w:jc w:val="both"/>
              <w:rPr>
                <w:rFonts w:ascii="標楷體" w:eastAsia="標楷體" w:hAnsi="標楷體"/>
                <w:szCs w:val="24"/>
              </w:rPr>
            </w:pPr>
          </w:p>
        </w:tc>
        <w:tc>
          <w:tcPr>
            <w:tcW w:w="2693" w:type="dxa"/>
          </w:tcPr>
          <w:p w:rsidR="00E22E39" w:rsidRPr="00B0083D" w:rsidRDefault="00E22E39" w:rsidP="004A308A">
            <w:pPr>
              <w:pStyle w:val="a9"/>
              <w:numPr>
                <w:ilvl w:val="0"/>
                <w:numId w:val="62"/>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E22E39" w:rsidRPr="00B0083D" w:rsidRDefault="00E22E39" w:rsidP="00732CD6">
            <w:pPr>
              <w:pStyle w:val="a9"/>
              <w:numPr>
                <w:ilvl w:val="0"/>
                <w:numId w:val="6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經主管機關審查通過之環境影響評估書件變更共有四種類型，包括就申請變更部分重新辦理環境影響評估、</w:t>
            </w:r>
            <w:r w:rsidR="00B74D7F" w:rsidRPr="00B0083D">
              <w:rPr>
                <w:rFonts w:ascii="標楷體" w:eastAsia="標楷體" w:hAnsi="標楷體" w:hint="eastAsia"/>
                <w:szCs w:val="24"/>
              </w:rPr>
              <w:t>以</w:t>
            </w:r>
            <w:r w:rsidRPr="00B0083D">
              <w:rPr>
                <w:rFonts w:ascii="標楷體" w:eastAsia="標楷體" w:hAnsi="標楷體" w:hint="eastAsia"/>
                <w:szCs w:val="24"/>
              </w:rPr>
              <w:t>環境影響差異分析報告</w:t>
            </w:r>
            <w:r w:rsidR="00B74D7F" w:rsidRPr="00B0083D">
              <w:rPr>
                <w:rFonts w:ascii="標楷體" w:eastAsia="標楷體" w:hAnsi="標楷體" w:hint="eastAsia"/>
                <w:szCs w:val="24"/>
              </w:rPr>
              <w:t>辦理變更</w:t>
            </w:r>
            <w:r w:rsidRPr="00B0083D">
              <w:rPr>
                <w:rFonts w:ascii="標楷體" w:eastAsia="標楷體" w:hAnsi="標楷體" w:hint="eastAsia"/>
                <w:szCs w:val="24"/>
              </w:rPr>
              <w:t>、</w:t>
            </w:r>
            <w:r w:rsidR="00B74D7F" w:rsidRPr="00B0083D">
              <w:rPr>
                <w:rFonts w:ascii="標楷體" w:eastAsia="標楷體" w:hAnsi="標楷體" w:hint="eastAsia"/>
                <w:szCs w:val="24"/>
              </w:rPr>
              <w:t>以</w:t>
            </w:r>
            <w:r w:rsidRPr="00B0083D">
              <w:rPr>
                <w:rFonts w:ascii="標楷體" w:eastAsia="標楷體" w:hAnsi="標楷體" w:hint="eastAsia"/>
                <w:szCs w:val="24"/>
              </w:rPr>
              <w:t>變更內容對照表</w:t>
            </w:r>
            <w:r w:rsidR="00B74D7F" w:rsidRPr="00B0083D">
              <w:rPr>
                <w:rFonts w:ascii="標楷體" w:eastAsia="標楷體" w:hAnsi="標楷體" w:hint="eastAsia"/>
                <w:szCs w:val="24"/>
              </w:rPr>
              <w:t>辦理</w:t>
            </w:r>
            <w:r w:rsidRPr="00B0083D">
              <w:rPr>
                <w:rFonts w:ascii="標楷體" w:eastAsia="標楷體" w:hAnsi="標楷體" w:hint="eastAsia"/>
                <w:szCs w:val="24"/>
              </w:rPr>
              <w:t>及</w:t>
            </w:r>
            <w:r w:rsidR="00B74D7F" w:rsidRPr="00B0083D">
              <w:rPr>
                <w:rFonts w:ascii="標楷體" w:eastAsia="標楷體" w:hAnsi="標楷體" w:hint="eastAsia"/>
                <w:szCs w:val="24"/>
              </w:rPr>
              <w:t>就變更內容申請</w:t>
            </w:r>
            <w:r w:rsidRPr="00B0083D">
              <w:rPr>
                <w:rFonts w:ascii="標楷體" w:eastAsia="標楷體" w:hAnsi="標楷體" w:hint="eastAsia"/>
                <w:szCs w:val="24"/>
              </w:rPr>
              <w:t>備查</w:t>
            </w:r>
            <w:r w:rsidR="00B74D7F" w:rsidRPr="00B0083D">
              <w:rPr>
                <w:rFonts w:ascii="標楷體" w:eastAsia="標楷體" w:hAnsi="標楷體" w:hint="eastAsia"/>
                <w:szCs w:val="24"/>
              </w:rPr>
              <w:t>。</w:t>
            </w:r>
            <w:r w:rsidR="002A71EA" w:rsidRPr="00B0083D">
              <w:rPr>
                <w:rFonts w:ascii="標楷體" w:eastAsia="標楷體" w:hAnsi="標楷體" w:hint="eastAsia"/>
                <w:szCs w:val="24"/>
              </w:rPr>
              <w:t>就申請變更部分重新辦理環境影響評估，</w:t>
            </w:r>
            <w:r w:rsidR="00B74D7F" w:rsidRPr="00B0083D">
              <w:rPr>
                <w:rFonts w:ascii="標楷體" w:eastAsia="標楷體" w:hAnsi="標楷體" w:hint="eastAsia"/>
                <w:szCs w:val="24"/>
              </w:rPr>
              <w:t>將</w:t>
            </w:r>
            <w:r w:rsidRPr="00B0083D">
              <w:rPr>
                <w:rFonts w:ascii="標楷體" w:eastAsia="標楷體" w:hAnsi="標楷體" w:hint="eastAsia"/>
                <w:szCs w:val="24"/>
              </w:rPr>
              <w:t>現行環境影響評估法施行細則第三十八條</w:t>
            </w:r>
            <w:r w:rsidR="002A71EA" w:rsidRPr="00B0083D">
              <w:rPr>
                <w:rFonts w:ascii="標楷體" w:eastAsia="標楷體" w:hAnsi="標楷體" w:hint="eastAsia"/>
                <w:szCs w:val="24"/>
              </w:rPr>
              <w:t>規</w:t>
            </w:r>
            <w:r w:rsidRPr="00B0083D">
              <w:rPr>
                <w:rFonts w:ascii="標楷體" w:eastAsia="標楷體" w:hAnsi="標楷體" w:hint="eastAsia"/>
                <w:szCs w:val="24"/>
              </w:rPr>
              <w:t>定</w:t>
            </w:r>
            <w:r w:rsidR="002A71EA" w:rsidRPr="00B0083D">
              <w:rPr>
                <w:rFonts w:ascii="標楷體" w:eastAsia="標楷體" w:hAnsi="標楷體" w:hint="eastAsia"/>
                <w:szCs w:val="24"/>
              </w:rPr>
              <w:t>提升至母法規範。</w:t>
            </w:r>
          </w:p>
          <w:p w:rsidR="00E22E39" w:rsidRPr="00B0083D" w:rsidRDefault="00E22E39" w:rsidP="00AE52B6">
            <w:pPr>
              <w:pStyle w:val="a9"/>
              <w:numPr>
                <w:ilvl w:val="0"/>
                <w:numId w:val="62"/>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第三項係屬雙重檢核，</w:t>
            </w:r>
            <w:r w:rsidR="00AE52B6" w:rsidRPr="00B0083D">
              <w:rPr>
                <w:rFonts w:ascii="標楷體" w:eastAsia="標楷體" w:hAnsi="標楷體" w:hint="eastAsia"/>
                <w:szCs w:val="24"/>
              </w:rPr>
              <w:t>除</w:t>
            </w:r>
            <w:r w:rsidRPr="00B0083D">
              <w:rPr>
                <w:rFonts w:ascii="標楷體" w:eastAsia="標楷體" w:hAnsi="標楷體" w:hint="eastAsia"/>
                <w:szCs w:val="24"/>
              </w:rPr>
              <w:t>開發單位申請變更部分符合第一項所列各款情形，應就變更部分重新辦理環境影響評估</w:t>
            </w:r>
            <w:r w:rsidR="00AE52B6" w:rsidRPr="00B0083D">
              <w:rPr>
                <w:rFonts w:ascii="標楷體" w:eastAsia="標楷體" w:hAnsi="標楷體" w:hint="eastAsia"/>
                <w:szCs w:val="24"/>
              </w:rPr>
              <w:t>外</w:t>
            </w:r>
            <w:r w:rsidRPr="00B0083D">
              <w:rPr>
                <w:rFonts w:ascii="標楷體" w:eastAsia="標楷體" w:hAnsi="標楷體" w:hint="eastAsia"/>
                <w:szCs w:val="24"/>
              </w:rPr>
              <w:t>；另針對已完成開發且取得營運許可之開發行</w:t>
            </w:r>
            <w:r w:rsidRPr="00B0083D">
              <w:rPr>
                <w:rFonts w:ascii="標楷體" w:eastAsia="標楷體" w:hAnsi="標楷體" w:hint="eastAsia"/>
                <w:szCs w:val="24"/>
              </w:rPr>
              <w:lastRenderedPageBreak/>
              <w:t>為，</w:t>
            </w:r>
            <w:r w:rsidR="00AE52B6" w:rsidRPr="00B0083D">
              <w:rPr>
                <w:rFonts w:ascii="標楷體" w:eastAsia="標楷體" w:hAnsi="標楷體" w:hint="eastAsia"/>
                <w:szCs w:val="24"/>
              </w:rPr>
              <w:t>發生</w:t>
            </w:r>
            <w:r w:rsidRPr="00B0083D">
              <w:rPr>
                <w:rFonts w:ascii="標楷體" w:eastAsia="標楷體" w:hAnsi="標楷體" w:hint="eastAsia"/>
                <w:szCs w:val="24"/>
              </w:rPr>
              <w:t>規模擴增或擴建</w:t>
            </w:r>
            <w:r w:rsidR="00AE52B6" w:rsidRPr="00B0083D">
              <w:rPr>
                <w:rFonts w:ascii="標楷體" w:eastAsia="標楷體" w:hAnsi="標楷體" w:hint="eastAsia"/>
                <w:szCs w:val="24"/>
              </w:rPr>
              <w:t>之</w:t>
            </w:r>
            <w:r w:rsidRPr="00B0083D">
              <w:rPr>
                <w:rFonts w:ascii="標楷體" w:eastAsia="標楷體" w:hAnsi="標楷體" w:hint="eastAsia"/>
                <w:szCs w:val="24"/>
              </w:rPr>
              <w:t>情形時，亦應依開發行為應實施環境影響評估細目及範圍認定標準判認應否再次重新實施環境影響評估。</w:t>
            </w:r>
          </w:p>
        </w:tc>
      </w:tr>
      <w:tr w:rsidR="00E22E39" w:rsidRPr="00B0083D" w:rsidTr="00BD60BE">
        <w:tc>
          <w:tcPr>
            <w:tcW w:w="3827" w:type="dxa"/>
          </w:tcPr>
          <w:p w:rsidR="00E22E39" w:rsidRPr="00B0083D" w:rsidRDefault="001A6FCC"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第二十八</w:t>
            </w:r>
            <w:r w:rsidR="00856CF2" w:rsidRPr="00B0083D">
              <w:rPr>
                <w:rFonts w:ascii="標楷體" w:eastAsia="標楷體" w:hAnsi="標楷體" w:hint="eastAsia"/>
                <w:szCs w:val="24"/>
              </w:rPr>
              <w:t>條　開發單位變更</w:t>
            </w:r>
            <w:r w:rsidR="004154C7" w:rsidRPr="00B0083D">
              <w:rPr>
                <w:rFonts w:ascii="標楷體" w:eastAsia="標楷體" w:hAnsi="標楷體" w:hint="eastAsia"/>
                <w:szCs w:val="24"/>
              </w:rPr>
              <w:t>第二十六</w:t>
            </w:r>
            <w:r w:rsidR="00E22E39" w:rsidRPr="00B0083D">
              <w:rPr>
                <w:rFonts w:ascii="標楷體" w:eastAsia="標楷體" w:hAnsi="標楷體" w:hint="eastAsia"/>
                <w:szCs w:val="24"/>
              </w:rPr>
              <w:t>條</w:t>
            </w:r>
            <w:r w:rsidR="009C02B7" w:rsidRPr="00B0083D">
              <w:rPr>
                <w:rFonts w:ascii="標楷體" w:eastAsia="標楷體" w:hAnsi="標楷體" w:hint="eastAsia"/>
                <w:szCs w:val="24"/>
              </w:rPr>
              <w:t>規定之</w:t>
            </w:r>
            <w:r w:rsidR="00E22E39" w:rsidRPr="00B0083D">
              <w:rPr>
                <w:rFonts w:ascii="標楷體" w:eastAsia="標楷體" w:hAnsi="標楷體" w:hint="eastAsia"/>
                <w:szCs w:val="24"/>
              </w:rPr>
              <w:t>環境影響評估書件</w:t>
            </w:r>
            <w:r w:rsidR="009C02B7" w:rsidRPr="00B0083D">
              <w:rPr>
                <w:rFonts w:ascii="標楷體" w:eastAsia="標楷體" w:hAnsi="標楷體" w:hint="eastAsia"/>
                <w:szCs w:val="24"/>
              </w:rPr>
              <w:t>內容，無須依前條重新辦理</w:t>
            </w:r>
            <w:r w:rsidR="00E22E39" w:rsidRPr="00B0083D">
              <w:rPr>
                <w:rFonts w:ascii="標楷體" w:eastAsia="標楷體" w:hAnsi="標楷體" w:hint="eastAsia"/>
                <w:szCs w:val="24"/>
              </w:rPr>
              <w:t>環境影響評估者，應提出環境影響差異分析報告，由目的事業主管機關核定後，轉送主管機關核定。但符合下列情形之一者，得檢附變更內容對照表，由目的事業主管機關核定後，轉送主管機關核定：</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一、開發</w:t>
            </w:r>
            <w:r w:rsidR="00034BA8" w:rsidRPr="00B0083D">
              <w:rPr>
                <w:rFonts w:ascii="標楷體" w:eastAsia="標楷體" w:hAnsi="標楷體" w:hint="eastAsia"/>
                <w:szCs w:val="24"/>
              </w:rPr>
              <w:t>行為</w:t>
            </w:r>
            <w:r w:rsidRPr="00B0083D">
              <w:rPr>
                <w:rFonts w:ascii="標楷體" w:eastAsia="標楷體" w:hAnsi="標楷體" w:hint="eastAsia"/>
                <w:szCs w:val="24"/>
              </w:rPr>
              <w:t>基地內環境保護設施調整位置或功能。但不涉及改變承受水體或處理等級效率。</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二、既有設備、引進較原設施低能耗或低污染排放量之設備，提升產能或改變製程，而污染總量未增加。</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三、環境監測計畫變更。</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四、</w:t>
            </w:r>
            <w:r w:rsidRPr="00B0083D">
              <w:rPr>
                <w:rFonts w:ascii="標楷體" w:eastAsia="標楷體" w:hAnsi="標楷體"/>
                <w:szCs w:val="24"/>
              </w:rPr>
              <w:t>施工期間於基地可開發範圍內設置之臨時性施工設施。</w:t>
            </w:r>
          </w:p>
          <w:p w:rsidR="00E22E39" w:rsidRPr="00B0083D" w:rsidRDefault="00E22E39" w:rsidP="00B028CA">
            <w:pPr>
              <w:widowControl/>
              <w:ind w:leftChars="89" w:left="718" w:hangingChars="210" w:hanging="504"/>
              <w:jc w:val="both"/>
              <w:rPr>
                <w:rFonts w:ascii="標楷體" w:eastAsia="標楷體" w:hAnsi="標楷體"/>
                <w:szCs w:val="24"/>
                <w:u w:val="single"/>
              </w:rPr>
            </w:pPr>
            <w:r w:rsidRPr="00B0083D">
              <w:rPr>
                <w:rFonts w:ascii="標楷體" w:eastAsia="標楷體" w:hAnsi="標楷體" w:hint="eastAsia"/>
                <w:szCs w:val="24"/>
              </w:rPr>
              <w:t>五、其他經主管機關認定對環境影響輕微。</w:t>
            </w:r>
          </w:p>
        </w:tc>
        <w:tc>
          <w:tcPr>
            <w:tcW w:w="3828" w:type="dxa"/>
          </w:tcPr>
          <w:p w:rsidR="00E22E39" w:rsidRPr="00B0083D" w:rsidRDefault="00E22E39" w:rsidP="00974F26">
            <w:pPr>
              <w:ind w:left="269" w:hangingChars="112" w:hanging="269"/>
              <w:jc w:val="both"/>
              <w:rPr>
                <w:rFonts w:ascii="標楷體" w:eastAsia="標楷體" w:hAnsi="標楷體"/>
                <w:szCs w:val="24"/>
              </w:rPr>
            </w:pPr>
          </w:p>
        </w:tc>
        <w:tc>
          <w:tcPr>
            <w:tcW w:w="2693" w:type="dxa"/>
          </w:tcPr>
          <w:p w:rsidR="00E22E39" w:rsidRPr="00B0083D" w:rsidRDefault="00E22E39" w:rsidP="004A308A">
            <w:pPr>
              <w:pStyle w:val="a9"/>
              <w:numPr>
                <w:ilvl w:val="0"/>
                <w:numId w:val="63"/>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E22E39" w:rsidRPr="00B0083D" w:rsidRDefault="00AE52B6" w:rsidP="004A308A">
            <w:pPr>
              <w:pStyle w:val="a9"/>
              <w:numPr>
                <w:ilvl w:val="0"/>
                <w:numId w:val="6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將</w:t>
            </w:r>
            <w:r w:rsidR="00E22E39" w:rsidRPr="00B0083D">
              <w:rPr>
                <w:rFonts w:ascii="標楷體" w:eastAsia="標楷體" w:hAnsi="標楷體" w:hint="eastAsia"/>
                <w:szCs w:val="24"/>
              </w:rPr>
              <w:t>現行環境影響評估法施行細則第三十七條</w:t>
            </w:r>
            <w:r w:rsidRPr="00B0083D">
              <w:rPr>
                <w:rFonts w:ascii="標楷體" w:eastAsia="標楷體" w:hAnsi="標楷體" w:hint="eastAsia"/>
                <w:szCs w:val="24"/>
              </w:rPr>
              <w:t>規定提升至母法規範，並酌作文字修正。</w:t>
            </w:r>
          </w:p>
          <w:p w:rsidR="00E22E39" w:rsidRPr="00B0083D" w:rsidRDefault="00E22E39" w:rsidP="004A308A">
            <w:pPr>
              <w:pStyle w:val="a9"/>
              <w:numPr>
                <w:ilvl w:val="0"/>
                <w:numId w:val="6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現行環境影響評估法施行細則第三十六條第二項</w:t>
            </w:r>
            <w:r w:rsidR="00AE52B6" w:rsidRPr="00B0083D">
              <w:rPr>
                <w:rFonts w:ascii="標楷體" w:eastAsia="標楷體" w:hAnsi="標楷體" w:hint="eastAsia"/>
                <w:szCs w:val="24"/>
              </w:rPr>
              <w:t>第四款</w:t>
            </w:r>
            <w:r w:rsidRPr="00B0083D">
              <w:rPr>
                <w:rFonts w:ascii="標楷體" w:eastAsia="標楷體" w:hAnsi="標楷體" w:hint="eastAsia"/>
                <w:szCs w:val="24"/>
              </w:rPr>
              <w:t>關於「施工期間於基地可開發範圍內設置之臨時性施工設施。」得採備查方式辦理變</w:t>
            </w:r>
            <w:r w:rsidR="00794DA3" w:rsidRPr="00B0083D">
              <w:rPr>
                <w:rFonts w:ascii="標楷體" w:eastAsia="標楷體" w:hAnsi="標楷體" w:hint="eastAsia"/>
                <w:szCs w:val="24"/>
              </w:rPr>
              <w:t>更，考量施工期間之臨時性施工設施可能亦會對環境造成輕微影響，爰</w:t>
            </w:r>
            <w:r w:rsidR="00AE52B6" w:rsidRPr="00B0083D">
              <w:rPr>
                <w:rFonts w:ascii="標楷體" w:eastAsia="標楷體" w:hAnsi="標楷體" w:hint="eastAsia"/>
                <w:szCs w:val="24"/>
              </w:rPr>
              <w:t>新增第四款規定。</w:t>
            </w:r>
          </w:p>
          <w:p w:rsidR="00E22E39" w:rsidRPr="00B0083D" w:rsidRDefault="00794DA3" w:rsidP="005F7285">
            <w:pPr>
              <w:pStyle w:val="a9"/>
              <w:numPr>
                <w:ilvl w:val="0"/>
                <w:numId w:val="6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現行環境影響評估法施行細則第三十七條原規定「核准」之用字，</w:t>
            </w:r>
            <w:r w:rsidR="004154C7" w:rsidRPr="00B0083D">
              <w:rPr>
                <w:rFonts w:ascii="標楷體" w:eastAsia="標楷體" w:hAnsi="標楷體" w:hint="eastAsia"/>
                <w:szCs w:val="24"/>
              </w:rPr>
              <w:t>配合修正條文第二十六</w:t>
            </w:r>
            <w:r w:rsidR="00E22E39" w:rsidRPr="00B0083D">
              <w:rPr>
                <w:rFonts w:ascii="標楷體" w:eastAsia="標楷體" w:hAnsi="標楷體" w:hint="eastAsia"/>
                <w:szCs w:val="24"/>
              </w:rPr>
              <w:t>條修正</w:t>
            </w:r>
            <w:r w:rsidR="001C6FCD" w:rsidRPr="00B0083D">
              <w:rPr>
                <w:rFonts w:ascii="標楷體" w:eastAsia="標楷體" w:hAnsi="標楷體" w:hint="eastAsia"/>
                <w:szCs w:val="24"/>
              </w:rPr>
              <w:t>為</w:t>
            </w:r>
            <w:r w:rsidR="00AE52B6" w:rsidRPr="00B0083D">
              <w:rPr>
                <w:rFonts w:ascii="標楷體" w:eastAsia="標楷體" w:hAnsi="標楷體" w:hint="eastAsia"/>
                <w:szCs w:val="24"/>
              </w:rPr>
              <w:t>「</w:t>
            </w:r>
            <w:r w:rsidR="00E22E39" w:rsidRPr="00B0083D">
              <w:rPr>
                <w:rFonts w:ascii="標楷體" w:eastAsia="標楷體" w:hAnsi="標楷體" w:hint="eastAsia"/>
                <w:szCs w:val="24"/>
              </w:rPr>
              <w:t>核定</w:t>
            </w:r>
            <w:r w:rsidR="00AE52B6" w:rsidRPr="00B0083D">
              <w:rPr>
                <w:rFonts w:ascii="標楷體" w:eastAsia="標楷體" w:hAnsi="標楷體" w:hint="eastAsia"/>
                <w:szCs w:val="24"/>
              </w:rPr>
              <w:t>」</w:t>
            </w:r>
            <w:r w:rsidR="00E22E39" w:rsidRPr="00B0083D">
              <w:rPr>
                <w:rFonts w:ascii="標楷體" w:eastAsia="標楷體" w:hAnsi="標楷體" w:hint="eastAsia"/>
                <w:szCs w:val="24"/>
              </w:rPr>
              <w:t>。</w:t>
            </w:r>
          </w:p>
        </w:tc>
      </w:tr>
      <w:tr w:rsidR="00E22E39" w:rsidRPr="00B0083D" w:rsidTr="00BD60BE">
        <w:tc>
          <w:tcPr>
            <w:tcW w:w="3827" w:type="dxa"/>
          </w:tcPr>
          <w:p w:rsidR="00E22E39" w:rsidRPr="00B0083D" w:rsidRDefault="001A6FCC"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第二十九</w:t>
            </w:r>
            <w:r w:rsidR="004154C7" w:rsidRPr="00B0083D">
              <w:rPr>
                <w:rFonts w:ascii="標楷體" w:eastAsia="標楷體" w:hAnsi="標楷體" w:hint="eastAsia"/>
                <w:szCs w:val="24"/>
              </w:rPr>
              <w:t xml:space="preserve">條　</w:t>
            </w:r>
            <w:r w:rsidR="007C33F0" w:rsidRPr="00B0083D">
              <w:rPr>
                <w:rFonts w:ascii="標楷體" w:eastAsia="標楷體" w:hAnsi="標楷體" w:hint="eastAsia"/>
                <w:szCs w:val="24"/>
              </w:rPr>
              <w:t>開發行為有下列情形之一</w:t>
            </w:r>
            <w:r w:rsidR="004154C7" w:rsidRPr="00B0083D">
              <w:rPr>
                <w:rFonts w:ascii="標楷體" w:eastAsia="標楷體" w:hAnsi="標楷體" w:hint="eastAsia"/>
                <w:szCs w:val="24"/>
              </w:rPr>
              <w:t>，</w:t>
            </w:r>
            <w:r w:rsidR="007C33F0" w:rsidRPr="00B0083D">
              <w:rPr>
                <w:rFonts w:ascii="標楷體" w:eastAsia="標楷體" w:hAnsi="標楷體" w:hint="eastAsia"/>
                <w:szCs w:val="24"/>
              </w:rPr>
              <w:t>且非屬</w:t>
            </w:r>
            <w:r w:rsidR="004154C7" w:rsidRPr="00B0083D">
              <w:rPr>
                <w:rFonts w:ascii="標楷體" w:eastAsia="標楷體" w:hAnsi="標楷體" w:hint="eastAsia"/>
                <w:szCs w:val="24"/>
              </w:rPr>
              <w:t>第二十六</w:t>
            </w:r>
            <w:r w:rsidR="00E22E39" w:rsidRPr="00B0083D">
              <w:rPr>
                <w:rFonts w:ascii="標楷體" w:eastAsia="標楷體" w:hAnsi="標楷體" w:hint="eastAsia"/>
                <w:szCs w:val="24"/>
              </w:rPr>
              <w:t>條</w:t>
            </w:r>
            <w:r w:rsidR="007C33F0" w:rsidRPr="00B0083D">
              <w:rPr>
                <w:rFonts w:ascii="標楷體" w:eastAsia="標楷體" w:hAnsi="標楷體" w:hint="eastAsia"/>
                <w:szCs w:val="24"/>
              </w:rPr>
              <w:t>規定</w:t>
            </w:r>
            <w:r w:rsidR="00E22E39" w:rsidRPr="00B0083D">
              <w:rPr>
                <w:rFonts w:ascii="標楷體" w:eastAsia="標楷體" w:hAnsi="標楷體" w:hint="eastAsia"/>
                <w:szCs w:val="24"/>
              </w:rPr>
              <w:t>須經核定變更之</w:t>
            </w:r>
            <w:r w:rsidR="007C33F0" w:rsidRPr="00B0083D">
              <w:rPr>
                <w:rFonts w:ascii="標楷體" w:eastAsia="標楷體" w:hAnsi="標楷體" w:hint="eastAsia"/>
                <w:szCs w:val="24"/>
              </w:rPr>
              <w:t>環境影響評估書件內容者</w:t>
            </w:r>
            <w:r w:rsidR="00E22E39" w:rsidRPr="00B0083D">
              <w:rPr>
                <w:rFonts w:ascii="標楷體" w:eastAsia="標楷體" w:hAnsi="標楷體" w:hint="eastAsia"/>
                <w:szCs w:val="24"/>
              </w:rPr>
              <w:t>，開發單位得檢附相關文件，函請目的事業主管機關轉送主管機關備查。</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szCs w:val="24"/>
              </w:rPr>
              <w:t>一、開發基地內非環境保護設施局部調整位置。</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szCs w:val="24"/>
              </w:rPr>
              <w:t>二、不立即改善有發生災害之虞</w:t>
            </w:r>
            <w:r w:rsidRPr="00B0083D">
              <w:rPr>
                <w:rFonts w:ascii="標楷體" w:eastAsia="標楷體" w:hAnsi="標楷體"/>
                <w:szCs w:val="24"/>
              </w:rPr>
              <w:lastRenderedPageBreak/>
              <w:t>或屬災害復原重建。</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szCs w:val="24"/>
              </w:rPr>
              <w:t>三、其他法規容許誤差範圍內之變更。</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四</w:t>
            </w:r>
            <w:r w:rsidRPr="00B0083D">
              <w:rPr>
                <w:rFonts w:ascii="標楷體" w:eastAsia="標楷體" w:hAnsi="標楷體"/>
                <w:szCs w:val="24"/>
              </w:rPr>
              <w:t>、依據環境保護法規之修正，執行公告之檢驗或監測方法。</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五</w:t>
            </w:r>
            <w:r w:rsidRPr="00B0083D">
              <w:rPr>
                <w:rFonts w:ascii="標楷體" w:eastAsia="標楷體" w:hAnsi="標楷體"/>
                <w:szCs w:val="24"/>
              </w:rPr>
              <w:t>、在原有開發基地範圍內，計畫產能或規模降低。</w:t>
            </w:r>
          </w:p>
          <w:p w:rsidR="00E22E39" w:rsidRPr="00B0083D" w:rsidRDefault="00E22E39"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六</w:t>
            </w:r>
            <w:r w:rsidRPr="00B0083D">
              <w:rPr>
                <w:rFonts w:ascii="標楷體" w:eastAsia="標楷體" w:hAnsi="標楷體"/>
                <w:szCs w:val="24"/>
              </w:rPr>
              <w:t>、提升環境保護設施之處理等級或效率。</w:t>
            </w:r>
          </w:p>
          <w:p w:rsidR="00E22E39" w:rsidRPr="00B0083D" w:rsidRDefault="00E22E39" w:rsidP="00B028CA">
            <w:pPr>
              <w:widowControl/>
              <w:ind w:leftChars="89" w:left="718" w:hangingChars="210" w:hanging="504"/>
              <w:jc w:val="both"/>
              <w:rPr>
                <w:rFonts w:ascii="標楷體" w:eastAsia="標楷體" w:hAnsi="標楷體"/>
                <w:szCs w:val="24"/>
                <w:u w:val="single"/>
              </w:rPr>
            </w:pPr>
            <w:r w:rsidRPr="00B0083D">
              <w:rPr>
                <w:rFonts w:ascii="標楷體" w:eastAsia="標楷體" w:hAnsi="標楷體" w:hint="eastAsia"/>
                <w:szCs w:val="24"/>
              </w:rPr>
              <w:t>七</w:t>
            </w:r>
            <w:r w:rsidRPr="00B0083D">
              <w:rPr>
                <w:rFonts w:ascii="標楷體" w:eastAsia="標楷體" w:hAnsi="標楷體"/>
                <w:szCs w:val="24"/>
              </w:rPr>
              <w:t>、其他經主管機關認定未涉及環境保護事項或變更內容對環境品質維護</w:t>
            </w:r>
            <w:r w:rsidRPr="00B0083D">
              <w:rPr>
                <w:rFonts w:ascii="標楷體" w:eastAsia="標楷體" w:hAnsi="標楷體" w:hint="eastAsia"/>
                <w:szCs w:val="24"/>
              </w:rPr>
              <w:t>不生負面影響</w:t>
            </w:r>
            <w:r w:rsidRPr="00B0083D">
              <w:rPr>
                <w:rFonts w:ascii="標楷體" w:eastAsia="標楷體" w:hAnsi="標楷體"/>
                <w:szCs w:val="24"/>
              </w:rPr>
              <w:t>。</w:t>
            </w:r>
          </w:p>
        </w:tc>
        <w:tc>
          <w:tcPr>
            <w:tcW w:w="3828" w:type="dxa"/>
          </w:tcPr>
          <w:p w:rsidR="00E22E39" w:rsidRPr="00B0083D" w:rsidRDefault="00E22E39" w:rsidP="00837C22">
            <w:pPr>
              <w:ind w:left="269" w:hangingChars="112" w:hanging="269"/>
              <w:jc w:val="both"/>
              <w:rPr>
                <w:rFonts w:ascii="標楷體" w:eastAsia="標楷體" w:hAnsi="標楷體"/>
                <w:szCs w:val="24"/>
              </w:rPr>
            </w:pPr>
          </w:p>
        </w:tc>
        <w:tc>
          <w:tcPr>
            <w:tcW w:w="2693" w:type="dxa"/>
          </w:tcPr>
          <w:p w:rsidR="00E22E39" w:rsidRPr="00B0083D" w:rsidRDefault="00E22E39" w:rsidP="004A308A">
            <w:pPr>
              <w:pStyle w:val="a9"/>
              <w:numPr>
                <w:ilvl w:val="0"/>
                <w:numId w:val="64"/>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E22E39" w:rsidRPr="00B0083D" w:rsidRDefault="00AE52B6" w:rsidP="00CF70AD">
            <w:pPr>
              <w:pStyle w:val="a9"/>
              <w:numPr>
                <w:ilvl w:val="0"/>
                <w:numId w:val="6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將</w:t>
            </w:r>
            <w:r w:rsidR="00E22E39" w:rsidRPr="00B0083D">
              <w:rPr>
                <w:rFonts w:ascii="標楷體" w:eastAsia="標楷體" w:hAnsi="標楷體" w:hint="eastAsia"/>
                <w:szCs w:val="24"/>
              </w:rPr>
              <w:t>現行環境影響評估法施行細則第三十六條第二項</w:t>
            </w:r>
            <w:r w:rsidRPr="00B0083D">
              <w:rPr>
                <w:rFonts w:ascii="標楷體" w:eastAsia="標楷體" w:hAnsi="標楷體" w:hint="eastAsia"/>
                <w:szCs w:val="24"/>
              </w:rPr>
              <w:t>規</w:t>
            </w:r>
            <w:r w:rsidR="00E22E39" w:rsidRPr="00B0083D">
              <w:rPr>
                <w:rFonts w:ascii="標楷體" w:eastAsia="標楷體" w:hAnsi="標楷體" w:hint="eastAsia"/>
                <w:szCs w:val="24"/>
              </w:rPr>
              <w:t>定</w:t>
            </w:r>
            <w:r w:rsidR="00CF70AD" w:rsidRPr="00B0083D">
              <w:rPr>
                <w:rFonts w:ascii="標楷體" w:eastAsia="標楷體" w:hAnsi="標楷體" w:hint="eastAsia"/>
                <w:szCs w:val="24"/>
              </w:rPr>
              <w:t>提升至</w:t>
            </w:r>
            <w:r w:rsidR="005F7285" w:rsidRPr="00B0083D">
              <w:rPr>
                <w:rFonts w:ascii="標楷體" w:eastAsia="標楷體" w:hAnsi="標楷體" w:hint="eastAsia"/>
                <w:szCs w:val="24"/>
              </w:rPr>
              <w:t>母法規範</w:t>
            </w:r>
            <w:r w:rsidR="00E22E39" w:rsidRPr="00B0083D">
              <w:rPr>
                <w:rFonts w:ascii="標楷體" w:eastAsia="標楷體" w:hAnsi="標楷體" w:hint="eastAsia"/>
                <w:szCs w:val="24"/>
              </w:rPr>
              <w:t>。</w:t>
            </w:r>
          </w:p>
        </w:tc>
      </w:tr>
      <w:tr w:rsidR="00E22E39" w:rsidRPr="00B0083D" w:rsidTr="00BD60BE">
        <w:tc>
          <w:tcPr>
            <w:tcW w:w="3827" w:type="dxa"/>
          </w:tcPr>
          <w:p w:rsidR="00E22E39" w:rsidRPr="00B0083D" w:rsidRDefault="001A6FCC"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三十</w:t>
            </w:r>
            <w:r w:rsidR="00E22E39" w:rsidRPr="00B0083D">
              <w:rPr>
                <w:rFonts w:ascii="標楷體" w:eastAsia="標楷體" w:hAnsi="標楷體" w:hint="eastAsia"/>
                <w:szCs w:val="24"/>
              </w:rPr>
              <w:t xml:space="preserve">條  </w:t>
            </w:r>
            <w:r w:rsidR="00040C18" w:rsidRPr="00B0083D">
              <w:rPr>
                <w:rFonts w:ascii="標楷體" w:eastAsia="標楷體" w:hAnsi="標楷體" w:cs="細明體" w:hint="eastAsia"/>
                <w:kern w:val="0"/>
                <w:szCs w:val="24"/>
              </w:rPr>
              <w:t>開發單位於環說</w:t>
            </w:r>
            <w:r w:rsidR="00E22E39" w:rsidRPr="00B0083D">
              <w:rPr>
                <w:rFonts w:ascii="標楷體" w:eastAsia="標楷體" w:hAnsi="標楷體" w:cs="細明體" w:hint="eastAsia"/>
                <w:kern w:val="0"/>
                <w:szCs w:val="24"/>
              </w:rPr>
              <w:t>書或評估書審查結論公告後，</w:t>
            </w:r>
            <w:r w:rsidR="00E22E39" w:rsidRPr="00B0083D">
              <w:rPr>
                <w:rFonts w:ascii="標楷體" w:eastAsia="標楷體" w:hAnsi="標楷體" w:cs="細明體" w:hint="eastAsia"/>
                <w:kern w:val="0"/>
                <w:szCs w:val="24"/>
                <w:u w:val="single"/>
              </w:rPr>
              <w:t>有下列情形之一，</w:t>
            </w:r>
            <w:r w:rsidR="00E22E39" w:rsidRPr="00B0083D">
              <w:rPr>
                <w:rFonts w:ascii="標楷體" w:eastAsia="標楷體" w:hAnsi="標楷體" w:cs="細明體" w:hint="eastAsia"/>
                <w:kern w:val="0"/>
                <w:szCs w:val="24"/>
              </w:rPr>
              <w:t>應提出環境現況差異分析及對策檢討報告送主管機關審查。主管機關未完成審查前，不得實施開發行為：</w:t>
            </w:r>
          </w:p>
          <w:p w:rsidR="00E22E39" w:rsidRPr="00B0083D" w:rsidRDefault="00E22E39" w:rsidP="00B028CA">
            <w:pPr>
              <w:pStyle w:val="a9"/>
              <w:widowControl/>
              <w:numPr>
                <w:ilvl w:val="0"/>
                <w:numId w:val="28"/>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逾五年未實施開發行為者。</w:t>
            </w:r>
          </w:p>
          <w:p w:rsidR="00E22E39" w:rsidRPr="00B0083D" w:rsidRDefault="007C33F0" w:rsidP="00B028CA">
            <w:pPr>
              <w:pStyle w:val="a9"/>
              <w:widowControl/>
              <w:numPr>
                <w:ilvl w:val="0"/>
                <w:numId w:val="28"/>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於審查結論公告後五年內已</w:t>
            </w:r>
            <w:r w:rsidR="00844F4F" w:rsidRPr="00B0083D">
              <w:rPr>
                <w:rFonts w:ascii="標楷體" w:eastAsia="標楷體" w:hAnsi="標楷體" w:cs="細明體" w:hint="eastAsia"/>
                <w:kern w:val="0"/>
                <w:szCs w:val="24"/>
                <w:u w:val="single"/>
              </w:rPr>
              <w:t>實施開發行為</w:t>
            </w:r>
            <w:r w:rsidRPr="00B0083D">
              <w:rPr>
                <w:rFonts w:ascii="標楷體" w:eastAsia="標楷體" w:hAnsi="標楷體" w:cs="細明體" w:hint="eastAsia"/>
                <w:kern w:val="0"/>
                <w:szCs w:val="24"/>
                <w:u w:val="single"/>
              </w:rPr>
              <w:t>，</w:t>
            </w:r>
            <w:r w:rsidR="00844F4F" w:rsidRPr="00B0083D">
              <w:rPr>
                <w:rFonts w:ascii="標楷體" w:eastAsia="標楷體" w:hAnsi="標楷體" w:cs="細明體" w:hint="eastAsia"/>
                <w:kern w:val="0"/>
                <w:szCs w:val="24"/>
                <w:u w:val="single"/>
              </w:rPr>
              <w:t>實施後</w:t>
            </w:r>
            <w:r w:rsidR="000D5E48" w:rsidRPr="00B0083D">
              <w:rPr>
                <w:rFonts w:ascii="標楷體" w:eastAsia="標楷體" w:hAnsi="標楷體" w:cs="細明體" w:hint="eastAsia"/>
                <w:kern w:val="0"/>
                <w:szCs w:val="24"/>
                <w:u w:val="single"/>
              </w:rPr>
              <w:t>復</w:t>
            </w:r>
            <w:r w:rsidR="00E22E39" w:rsidRPr="00B0083D">
              <w:rPr>
                <w:rFonts w:ascii="標楷體" w:eastAsia="標楷體" w:hAnsi="標楷體" w:cs="細明體" w:hint="eastAsia"/>
                <w:kern w:val="0"/>
                <w:szCs w:val="24"/>
                <w:u w:val="single"/>
              </w:rPr>
              <w:t>停</w:t>
            </w:r>
            <w:r w:rsidR="000D5E48" w:rsidRPr="00B0083D">
              <w:rPr>
                <w:rFonts w:ascii="標楷體" w:eastAsia="標楷體" w:hAnsi="標楷體" w:cs="細明體" w:hint="eastAsia"/>
                <w:kern w:val="0"/>
                <w:szCs w:val="24"/>
                <w:u w:val="single"/>
              </w:rPr>
              <w:t>止</w:t>
            </w:r>
            <w:r w:rsidR="00E22E39" w:rsidRPr="00B0083D">
              <w:rPr>
                <w:rFonts w:ascii="標楷體" w:eastAsia="標楷體" w:hAnsi="標楷體" w:cs="細明體" w:hint="eastAsia"/>
                <w:kern w:val="0"/>
                <w:szCs w:val="24"/>
                <w:u w:val="single"/>
              </w:rPr>
              <w:t>逾五年者。</w:t>
            </w:r>
          </w:p>
          <w:p w:rsidR="00732CD6" w:rsidRPr="00B0083D" w:rsidRDefault="00E22E39" w:rsidP="00D165C0">
            <w:pPr>
              <w:pStyle w:val="a9"/>
              <w:widowControl/>
              <w:numPr>
                <w:ilvl w:val="0"/>
                <w:numId w:val="28"/>
              </w:numPr>
              <w:ind w:leftChars="89" w:left="718" w:hangingChars="210" w:hanging="504"/>
              <w:jc w:val="both"/>
              <w:rPr>
                <w:rFonts w:ascii="標楷體" w:eastAsia="標楷體" w:hAnsi="標楷體" w:cs="細明體"/>
                <w:kern w:val="0"/>
                <w:szCs w:val="24"/>
                <w:u w:val="single"/>
              </w:rPr>
            </w:pPr>
            <w:r w:rsidRPr="00B0083D">
              <w:rPr>
                <w:rFonts w:ascii="標楷體" w:eastAsia="標楷體" w:hAnsi="標楷體" w:cs="新細明體" w:hint="eastAsia"/>
                <w:kern w:val="0"/>
                <w:szCs w:val="24"/>
                <w:u w:val="single"/>
              </w:rPr>
              <w:t>本法修正前</w:t>
            </w:r>
            <w:r w:rsidR="00040C18" w:rsidRPr="00B0083D">
              <w:rPr>
                <w:rFonts w:ascii="標楷體" w:eastAsia="標楷體" w:hAnsi="標楷體" w:cs="細明體" w:hint="eastAsia"/>
                <w:kern w:val="0"/>
                <w:szCs w:val="24"/>
                <w:u w:val="single"/>
              </w:rPr>
              <w:t>環說</w:t>
            </w:r>
            <w:r w:rsidRPr="00B0083D">
              <w:rPr>
                <w:rFonts w:ascii="標楷體" w:eastAsia="標楷體" w:hAnsi="標楷體" w:cs="細明體" w:hint="eastAsia"/>
                <w:kern w:val="0"/>
                <w:szCs w:val="24"/>
                <w:u w:val="single"/>
              </w:rPr>
              <w:t>書</w:t>
            </w:r>
            <w:r w:rsidR="00FA283E" w:rsidRPr="00B0083D">
              <w:rPr>
                <w:rFonts w:ascii="標楷體" w:eastAsia="標楷體" w:hAnsi="標楷體" w:cs="細明體" w:hint="eastAsia"/>
                <w:kern w:val="0"/>
                <w:szCs w:val="24"/>
                <w:u w:val="single"/>
              </w:rPr>
              <w:t>或</w:t>
            </w:r>
            <w:r w:rsidRPr="00B0083D">
              <w:rPr>
                <w:rFonts w:ascii="標楷體" w:eastAsia="標楷體" w:hAnsi="標楷體" w:cs="細明體" w:hint="eastAsia"/>
                <w:kern w:val="0"/>
                <w:szCs w:val="24"/>
                <w:u w:val="single"/>
              </w:rPr>
              <w:t>評估書</w:t>
            </w:r>
            <w:r w:rsidRPr="00B0083D">
              <w:rPr>
                <w:rFonts w:ascii="標楷體" w:eastAsia="標楷體" w:hAnsi="標楷體" w:cs="新細明體" w:hint="eastAsia"/>
                <w:kern w:val="0"/>
                <w:szCs w:val="24"/>
                <w:u w:val="single"/>
              </w:rPr>
              <w:t>已公告</w:t>
            </w:r>
            <w:r w:rsidRPr="00B0083D">
              <w:rPr>
                <w:rFonts w:ascii="標楷體" w:eastAsia="標楷體" w:hAnsi="標楷體" w:cs="細明體" w:hint="eastAsia"/>
                <w:kern w:val="0"/>
                <w:szCs w:val="24"/>
                <w:u w:val="single"/>
              </w:rPr>
              <w:t>審查結論之開發行為，於修正公布日起算逾五年未實施者。但已完成環境現況差異分析及對策檢討報告審查者，不在此限。</w:t>
            </w:r>
          </w:p>
          <w:p w:rsidR="00E22E39" w:rsidRPr="00B0083D" w:rsidRDefault="00E22E39" w:rsidP="002F2565">
            <w:pPr>
              <w:widowControl/>
              <w:ind w:leftChars="83" w:left="199" w:firstLineChars="200" w:firstLine="480"/>
              <w:jc w:val="both"/>
              <w:rPr>
                <w:rFonts w:ascii="標楷體" w:eastAsia="標楷體" w:hAnsi="標楷體" w:cs="細明體"/>
                <w:kern w:val="0"/>
                <w:szCs w:val="24"/>
                <w:u w:val="single"/>
              </w:rPr>
            </w:pPr>
            <w:r w:rsidRPr="00B0083D">
              <w:rPr>
                <w:rFonts w:ascii="標楷體" w:eastAsia="標楷體" w:hAnsi="標楷體" w:cs="細明體" w:hint="eastAsia"/>
                <w:kern w:val="0"/>
                <w:szCs w:val="24"/>
                <w:u w:val="single"/>
              </w:rPr>
              <w:t>主管機關審查前項環境現況差異分析及對策檢討報告，認定實施開發行為對環境有重大不利影響，主管機關得變更原審查結論，必要時得廢止之。</w:t>
            </w:r>
          </w:p>
        </w:tc>
        <w:tc>
          <w:tcPr>
            <w:tcW w:w="3828" w:type="dxa"/>
          </w:tcPr>
          <w:p w:rsidR="00E22E39" w:rsidRPr="00B0083D" w:rsidRDefault="00E22E39"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 xml:space="preserve">第十六條之一  </w:t>
            </w:r>
            <w:r w:rsidRPr="00B0083D">
              <w:rPr>
                <w:rFonts w:ascii="標楷體" w:eastAsia="標楷體" w:hAnsi="標楷體" w:cs="細明體" w:hint="eastAsia"/>
                <w:kern w:val="0"/>
                <w:szCs w:val="24"/>
              </w:rPr>
              <w:t>開發單位於</w:t>
            </w:r>
            <w:r w:rsidRPr="00B0083D">
              <w:rPr>
                <w:rFonts w:ascii="標楷體" w:eastAsia="標楷體" w:hAnsi="標楷體" w:cs="細明體" w:hint="eastAsia"/>
                <w:kern w:val="0"/>
                <w:szCs w:val="24"/>
                <w:u w:val="single"/>
              </w:rPr>
              <w:t>通過</w:t>
            </w:r>
            <w:r w:rsidRPr="00B0083D">
              <w:rPr>
                <w:rFonts w:ascii="標楷體" w:eastAsia="標楷體" w:hAnsi="標楷體" w:cs="細明體" w:hint="eastAsia"/>
                <w:kern w:val="0"/>
                <w:szCs w:val="24"/>
              </w:rPr>
              <w:t>環境影響說明書或評估書</w:t>
            </w:r>
            <w:r w:rsidRPr="00B0083D">
              <w:rPr>
                <w:rFonts w:ascii="標楷體" w:eastAsia="標楷體" w:hAnsi="標楷體" w:cs="細明體" w:hint="eastAsia"/>
                <w:kern w:val="0"/>
                <w:szCs w:val="24"/>
                <w:u w:val="single"/>
              </w:rPr>
              <w:t>審查</w:t>
            </w:r>
            <w:r w:rsidRPr="00B0083D">
              <w:rPr>
                <w:rFonts w:ascii="標楷體" w:eastAsia="標楷體" w:hAnsi="標楷體" w:cs="細明體" w:hint="eastAsia"/>
                <w:kern w:val="0"/>
                <w:szCs w:val="24"/>
              </w:rPr>
              <w:t>，</w:t>
            </w:r>
            <w:r w:rsidRPr="00B0083D">
              <w:rPr>
                <w:rFonts w:ascii="標楷體" w:eastAsia="標楷體" w:hAnsi="標楷體" w:cs="細明體" w:hint="eastAsia"/>
                <w:kern w:val="0"/>
                <w:szCs w:val="24"/>
                <w:u w:val="single"/>
              </w:rPr>
              <w:t>並取得目的事業主管機關核發之開發許可後</w:t>
            </w:r>
            <w:r w:rsidRPr="00B0083D">
              <w:rPr>
                <w:rFonts w:ascii="標楷體" w:eastAsia="標楷體" w:hAnsi="標楷體" w:cs="細明體" w:hint="eastAsia"/>
                <w:kern w:val="0"/>
                <w:szCs w:val="24"/>
              </w:rPr>
              <w:t>，逾</w:t>
            </w:r>
            <w:r w:rsidRPr="00B0083D">
              <w:rPr>
                <w:rFonts w:ascii="標楷體" w:eastAsia="標楷體" w:hAnsi="標楷體" w:cs="細明體" w:hint="eastAsia"/>
                <w:kern w:val="0"/>
                <w:szCs w:val="24"/>
                <w:u w:val="single"/>
              </w:rPr>
              <w:t>三</w:t>
            </w:r>
            <w:r w:rsidRPr="00B0083D">
              <w:rPr>
                <w:rFonts w:ascii="標楷體" w:eastAsia="標楷體" w:hAnsi="標楷體" w:cs="細明體" w:hint="eastAsia"/>
                <w:kern w:val="0"/>
                <w:szCs w:val="24"/>
              </w:rPr>
              <w:t>年始實施開發行為</w:t>
            </w:r>
            <w:r w:rsidRPr="00B0083D">
              <w:rPr>
                <w:rFonts w:ascii="標楷體" w:eastAsia="標楷體" w:hAnsi="標楷體" w:cs="細明體" w:hint="eastAsia"/>
                <w:kern w:val="0"/>
                <w:szCs w:val="24"/>
                <w:u w:val="single"/>
              </w:rPr>
              <w:t>時</w:t>
            </w:r>
            <w:r w:rsidRPr="00B0083D">
              <w:rPr>
                <w:rFonts w:ascii="標楷體" w:eastAsia="標楷體" w:hAnsi="標楷體" w:cs="細明體" w:hint="eastAsia"/>
                <w:kern w:val="0"/>
                <w:szCs w:val="24"/>
              </w:rPr>
              <w:t>，應提出環境現況差異分析及對策檢討報告，送主管機關審查。主管機關未完成審查前，不得實施開</w:t>
            </w:r>
            <w:r w:rsidRPr="00B0083D">
              <w:rPr>
                <w:rFonts w:ascii="標楷體" w:eastAsia="標楷體" w:hAnsi="標楷體" w:cs="新細明體" w:hint="eastAsia"/>
                <w:kern w:val="0"/>
                <w:szCs w:val="24"/>
              </w:rPr>
              <w:t>發行為。</w:t>
            </w:r>
          </w:p>
          <w:p w:rsidR="00E22E39" w:rsidRPr="00B0083D" w:rsidRDefault="00E22E39" w:rsidP="00837C22">
            <w:pPr>
              <w:ind w:left="269" w:hangingChars="112" w:hanging="269"/>
              <w:jc w:val="both"/>
              <w:rPr>
                <w:rFonts w:ascii="標楷體" w:eastAsia="標楷體" w:hAnsi="標楷體" w:cs="新細明體"/>
                <w:kern w:val="0"/>
                <w:szCs w:val="24"/>
              </w:rPr>
            </w:pPr>
          </w:p>
          <w:p w:rsidR="00E22E39" w:rsidRPr="00B0083D" w:rsidRDefault="00E22E39" w:rsidP="00837C22">
            <w:pPr>
              <w:widowControl/>
              <w:ind w:leftChars="122" w:left="293" w:firstLineChars="204" w:firstLine="490"/>
              <w:jc w:val="both"/>
              <w:rPr>
                <w:rFonts w:ascii="標楷體" w:eastAsia="標楷體" w:hAnsi="標楷體" w:cs="細明體"/>
                <w:kern w:val="0"/>
                <w:szCs w:val="24"/>
              </w:rPr>
            </w:pPr>
          </w:p>
          <w:p w:rsidR="00E22E39" w:rsidRPr="00B0083D" w:rsidRDefault="00E22E39" w:rsidP="00837C22">
            <w:pPr>
              <w:pStyle w:val="a9"/>
              <w:ind w:leftChars="0" w:left="764"/>
              <w:jc w:val="both"/>
              <w:rPr>
                <w:rFonts w:ascii="標楷體" w:eastAsia="標楷體" w:hAnsi="標楷體" w:cs="細明體"/>
                <w:kern w:val="0"/>
                <w:szCs w:val="24"/>
              </w:rPr>
            </w:pPr>
          </w:p>
        </w:tc>
        <w:tc>
          <w:tcPr>
            <w:tcW w:w="2693" w:type="dxa"/>
          </w:tcPr>
          <w:p w:rsidR="00E22E39" w:rsidRPr="00B0083D" w:rsidRDefault="00E22E39" w:rsidP="004A308A">
            <w:pPr>
              <w:pStyle w:val="a9"/>
              <w:numPr>
                <w:ilvl w:val="0"/>
                <w:numId w:val="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E22E39" w:rsidRPr="00B0083D" w:rsidRDefault="00E22E39" w:rsidP="00732CD6">
            <w:pPr>
              <w:pStyle w:val="a9"/>
              <w:numPr>
                <w:ilvl w:val="0"/>
                <w:numId w:val="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目的事業</w:t>
            </w:r>
            <w:r w:rsidR="00040C18" w:rsidRPr="00B0083D">
              <w:rPr>
                <w:rFonts w:ascii="標楷體" w:eastAsia="標楷體" w:hAnsi="標楷體" w:hint="eastAsia"/>
                <w:szCs w:val="24"/>
              </w:rPr>
              <w:t>主管機關核發開發許可</w:t>
            </w:r>
            <w:r w:rsidR="009A5B18" w:rsidRPr="00B0083D">
              <w:rPr>
                <w:rFonts w:ascii="標楷體" w:eastAsia="標楷體" w:hAnsi="標楷體" w:hint="eastAsia"/>
                <w:szCs w:val="24"/>
              </w:rPr>
              <w:t>之認定</w:t>
            </w:r>
            <w:r w:rsidR="00EB2F09" w:rsidRPr="00B0083D">
              <w:rPr>
                <w:rFonts w:ascii="標楷體" w:eastAsia="標楷體" w:hAnsi="標楷體" w:hint="eastAsia"/>
                <w:szCs w:val="24"/>
              </w:rPr>
              <w:t>，實務上時</w:t>
            </w:r>
            <w:r w:rsidR="009A5B18" w:rsidRPr="00B0083D">
              <w:rPr>
                <w:rFonts w:ascii="標楷體" w:eastAsia="標楷體" w:hAnsi="標楷體" w:hint="eastAsia"/>
                <w:szCs w:val="24"/>
              </w:rPr>
              <w:t>有爭議，爰</w:t>
            </w:r>
            <w:r w:rsidR="00040C18" w:rsidRPr="00B0083D">
              <w:rPr>
                <w:rFonts w:ascii="標楷體" w:eastAsia="標楷體" w:hAnsi="標楷體" w:hint="eastAsia"/>
                <w:szCs w:val="24"/>
              </w:rPr>
              <w:t>修正以環說</w:t>
            </w:r>
            <w:r w:rsidRPr="00B0083D">
              <w:rPr>
                <w:rFonts w:ascii="標楷體" w:eastAsia="標楷體" w:hAnsi="標楷體" w:hint="eastAsia"/>
                <w:szCs w:val="24"/>
              </w:rPr>
              <w:t>書或評估書審查結論公告</w:t>
            </w:r>
            <w:r w:rsidR="00E54EAB" w:rsidRPr="00B0083D">
              <w:rPr>
                <w:rFonts w:ascii="標楷體" w:eastAsia="標楷體" w:hAnsi="標楷體" w:hint="eastAsia"/>
                <w:szCs w:val="24"/>
              </w:rPr>
              <w:t>日期</w:t>
            </w:r>
            <w:r w:rsidRPr="00B0083D">
              <w:rPr>
                <w:rFonts w:ascii="標楷體" w:eastAsia="標楷體" w:hAnsi="標楷體" w:hint="eastAsia"/>
                <w:szCs w:val="24"/>
              </w:rPr>
              <w:t>為提送環境現況差異分析及對策檢討報告之計算起始點</w:t>
            </w:r>
            <w:r w:rsidR="00EB2F09" w:rsidRPr="00B0083D">
              <w:rPr>
                <w:rFonts w:ascii="標楷體" w:eastAsia="標楷體" w:hAnsi="標楷體" w:hint="eastAsia"/>
                <w:szCs w:val="24"/>
              </w:rPr>
              <w:t>。另為避免</w:t>
            </w:r>
            <w:r w:rsidRPr="00B0083D">
              <w:rPr>
                <w:rFonts w:ascii="標楷體" w:eastAsia="標楷體" w:hAnsi="標楷體" w:hint="eastAsia"/>
                <w:szCs w:val="24"/>
              </w:rPr>
              <w:t>實際開工時間與環境影響評估審查時</w:t>
            </w:r>
            <w:r w:rsidR="00EB2F09" w:rsidRPr="00B0083D">
              <w:rPr>
                <w:rFonts w:ascii="標楷體" w:eastAsia="標楷體" w:hAnsi="標楷體" w:hint="eastAsia"/>
                <w:szCs w:val="24"/>
              </w:rPr>
              <w:t>間</w:t>
            </w:r>
            <w:r w:rsidRPr="00B0083D">
              <w:rPr>
                <w:rFonts w:ascii="標楷體" w:eastAsia="標楷體" w:hAnsi="標楷體" w:hint="eastAsia"/>
                <w:szCs w:val="24"/>
              </w:rPr>
              <w:t>相</w:t>
            </w:r>
            <w:r w:rsidR="00EB2F09" w:rsidRPr="00B0083D">
              <w:rPr>
                <w:rFonts w:ascii="標楷體" w:eastAsia="標楷體" w:hAnsi="標楷體" w:hint="eastAsia"/>
                <w:szCs w:val="24"/>
              </w:rPr>
              <w:t>隔太久</w:t>
            </w:r>
            <w:r w:rsidRPr="00B0083D">
              <w:rPr>
                <w:rFonts w:ascii="標楷體" w:eastAsia="標楷體" w:hAnsi="標楷體" w:hint="eastAsia"/>
                <w:szCs w:val="24"/>
              </w:rPr>
              <w:t>，</w:t>
            </w:r>
            <w:r w:rsidR="00EB2F09" w:rsidRPr="00B0083D">
              <w:rPr>
                <w:rFonts w:ascii="標楷體" w:eastAsia="標楷體" w:hAnsi="標楷體" w:hint="eastAsia"/>
                <w:szCs w:val="24"/>
              </w:rPr>
              <w:t>致</w:t>
            </w:r>
            <w:r w:rsidRPr="00B0083D">
              <w:rPr>
                <w:rFonts w:ascii="標楷體" w:eastAsia="標楷體" w:hAnsi="標楷體" w:hint="eastAsia"/>
                <w:szCs w:val="24"/>
              </w:rPr>
              <w:t>評</w:t>
            </w:r>
            <w:r w:rsidR="007C33F0" w:rsidRPr="00B0083D">
              <w:rPr>
                <w:rFonts w:ascii="標楷體" w:eastAsia="標楷體" w:hAnsi="標楷體" w:hint="eastAsia"/>
                <w:szCs w:val="24"/>
              </w:rPr>
              <w:t>估</w:t>
            </w:r>
            <w:r w:rsidR="00EB2F09" w:rsidRPr="00B0083D">
              <w:rPr>
                <w:rFonts w:ascii="標楷體" w:eastAsia="標楷體" w:hAnsi="標楷體" w:hint="eastAsia"/>
                <w:szCs w:val="24"/>
              </w:rPr>
              <w:t>條件失真之爭議，</w:t>
            </w:r>
            <w:r w:rsidR="007C33F0" w:rsidRPr="00B0083D">
              <w:rPr>
                <w:rFonts w:ascii="標楷體" w:eastAsia="標楷體" w:hAnsi="標楷體" w:hint="eastAsia"/>
                <w:szCs w:val="24"/>
              </w:rPr>
              <w:t>爰增列審查結論公告後逾五年未實施開發行為，</w:t>
            </w:r>
            <w:r w:rsidR="00EB2F09" w:rsidRPr="00B0083D">
              <w:rPr>
                <w:rFonts w:ascii="標楷體" w:eastAsia="標楷體" w:hAnsi="標楷體" w:hint="eastAsia"/>
                <w:szCs w:val="24"/>
              </w:rPr>
              <w:t>或雖於審查結論公告後五年內</w:t>
            </w:r>
            <w:r w:rsidR="006510D1" w:rsidRPr="00B0083D">
              <w:rPr>
                <w:rFonts w:ascii="標楷體" w:eastAsia="標楷體" w:hAnsi="標楷體" w:hint="eastAsia"/>
                <w:szCs w:val="24"/>
              </w:rPr>
              <w:t>有</w:t>
            </w:r>
            <w:r w:rsidR="007C33F0" w:rsidRPr="00B0083D">
              <w:rPr>
                <w:rFonts w:ascii="標楷體" w:eastAsia="標楷體" w:hAnsi="標楷體" w:hint="eastAsia"/>
                <w:szCs w:val="24"/>
              </w:rPr>
              <w:t>施工</w:t>
            </w:r>
            <w:r w:rsidR="006510D1" w:rsidRPr="00B0083D">
              <w:rPr>
                <w:rFonts w:ascii="標楷體" w:eastAsia="標楷體" w:hAnsi="標楷體" w:hint="eastAsia"/>
                <w:szCs w:val="24"/>
              </w:rPr>
              <w:t>行為</w:t>
            </w:r>
            <w:r w:rsidR="007C33F0" w:rsidRPr="00B0083D">
              <w:rPr>
                <w:rFonts w:ascii="標楷體" w:eastAsia="標楷體" w:hAnsi="標楷體" w:hint="eastAsia"/>
                <w:szCs w:val="24"/>
              </w:rPr>
              <w:t>，</w:t>
            </w:r>
            <w:r w:rsidR="006510D1" w:rsidRPr="00B0083D">
              <w:rPr>
                <w:rFonts w:ascii="標楷體" w:eastAsia="標楷體" w:hAnsi="標楷體" w:hint="eastAsia"/>
                <w:szCs w:val="24"/>
              </w:rPr>
              <w:t>惟</w:t>
            </w:r>
            <w:r w:rsidR="00421E8F" w:rsidRPr="00B0083D">
              <w:rPr>
                <w:rFonts w:ascii="標楷體" w:eastAsia="標楷體" w:hAnsi="標楷體" w:hint="eastAsia"/>
                <w:szCs w:val="24"/>
              </w:rPr>
              <w:t>施工後之停工時間逾五年</w:t>
            </w:r>
            <w:r w:rsidR="00EB2F09" w:rsidRPr="00B0083D">
              <w:rPr>
                <w:rFonts w:ascii="標楷體" w:eastAsia="標楷體" w:hAnsi="標楷體" w:hint="eastAsia"/>
                <w:szCs w:val="24"/>
              </w:rPr>
              <w:t>等情</w:t>
            </w:r>
            <w:r w:rsidR="00421E8F" w:rsidRPr="00B0083D">
              <w:rPr>
                <w:rFonts w:ascii="標楷體" w:eastAsia="標楷體" w:hAnsi="標楷體" w:hint="eastAsia"/>
                <w:szCs w:val="24"/>
              </w:rPr>
              <w:t>形</w:t>
            </w:r>
            <w:r w:rsidR="00EB2F09" w:rsidRPr="00B0083D">
              <w:rPr>
                <w:rFonts w:ascii="標楷體" w:eastAsia="標楷體" w:hAnsi="標楷體" w:hint="eastAsia"/>
                <w:szCs w:val="24"/>
              </w:rPr>
              <w:t>，開發單位</w:t>
            </w:r>
            <w:r w:rsidR="006510D1" w:rsidRPr="00B0083D">
              <w:rPr>
                <w:rFonts w:ascii="標楷體" w:eastAsia="標楷體" w:hAnsi="標楷體" w:hint="eastAsia"/>
                <w:szCs w:val="24"/>
              </w:rPr>
              <w:t>於</w:t>
            </w:r>
            <w:r w:rsidR="00EB2F09" w:rsidRPr="00B0083D">
              <w:rPr>
                <w:rFonts w:ascii="標楷體" w:eastAsia="標楷體" w:hAnsi="標楷體" w:hint="eastAsia"/>
                <w:szCs w:val="24"/>
              </w:rPr>
              <w:t>環境現況差異分析及對策檢討報告經</w:t>
            </w:r>
            <w:r w:rsidRPr="00B0083D">
              <w:rPr>
                <w:rFonts w:ascii="標楷體" w:eastAsia="標楷體" w:hAnsi="標楷體" w:hint="eastAsia"/>
                <w:szCs w:val="24"/>
              </w:rPr>
              <w:t>主管機關</w:t>
            </w:r>
            <w:r w:rsidR="006510D1" w:rsidRPr="00B0083D">
              <w:rPr>
                <w:rFonts w:ascii="標楷體" w:eastAsia="標楷體" w:hAnsi="標楷體" w:hint="eastAsia"/>
                <w:szCs w:val="24"/>
              </w:rPr>
              <w:t>完成</w:t>
            </w:r>
            <w:r w:rsidRPr="00B0083D">
              <w:rPr>
                <w:rFonts w:ascii="標楷體" w:eastAsia="標楷體" w:hAnsi="標楷體" w:hint="eastAsia"/>
                <w:szCs w:val="24"/>
              </w:rPr>
              <w:t>審查</w:t>
            </w:r>
            <w:r w:rsidR="00EB2F09" w:rsidRPr="00B0083D">
              <w:rPr>
                <w:rFonts w:ascii="標楷體" w:eastAsia="標楷體" w:hAnsi="標楷體" w:hint="eastAsia"/>
                <w:szCs w:val="24"/>
              </w:rPr>
              <w:t>前</w:t>
            </w:r>
            <w:r w:rsidRPr="00B0083D">
              <w:rPr>
                <w:rFonts w:ascii="標楷體" w:eastAsia="標楷體" w:hAnsi="標楷體" w:hint="eastAsia"/>
                <w:szCs w:val="24"/>
              </w:rPr>
              <w:t>，不得實施開發行為，爰增列第一項第一款及第二</w:t>
            </w:r>
            <w:r w:rsidRPr="00B0083D">
              <w:rPr>
                <w:rFonts w:ascii="標楷體" w:eastAsia="標楷體" w:hAnsi="標楷體" w:hint="eastAsia"/>
                <w:szCs w:val="24"/>
              </w:rPr>
              <w:lastRenderedPageBreak/>
              <w:t>款。</w:t>
            </w:r>
          </w:p>
          <w:p w:rsidR="00E22E39" w:rsidRPr="00B0083D" w:rsidRDefault="00040C18" w:rsidP="0067174D">
            <w:pPr>
              <w:pStyle w:val="a9"/>
              <w:numPr>
                <w:ilvl w:val="0"/>
                <w:numId w:val="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對於本</w:t>
            </w:r>
            <w:r w:rsidR="00034BA8" w:rsidRPr="00B0083D">
              <w:rPr>
                <w:rFonts w:ascii="標楷體" w:eastAsia="標楷體" w:hAnsi="標楷體" w:hint="eastAsia"/>
                <w:szCs w:val="24"/>
              </w:rPr>
              <w:t>法</w:t>
            </w:r>
            <w:r w:rsidR="006307DE" w:rsidRPr="00B0083D">
              <w:rPr>
                <w:rFonts w:ascii="標楷體" w:eastAsia="標楷體" w:hAnsi="標楷體" w:hint="eastAsia"/>
                <w:szCs w:val="24"/>
              </w:rPr>
              <w:t>修正前已通過審查</w:t>
            </w:r>
            <w:r w:rsidRPr="00B0083D">
              <w:rPr>
                <w:rFonts w:ascii="標楷體" w:eastAsia="標楷體" w:hAnsi="標楷體" w:hint="eastAsia"/>
                <w:szCs w:val="24"/>
              </w:rPr>
              <w:t>環說</w:t>
            </w:r>
            <w:r w:rsidR="00E22E39" w:rsidRPr="00B0083D">
              <w:rPr>
                <w:rFonts w:ascii="標楷體" w:eastAsia="標楷體" w:hAnsi="標楷體" w:hint="eastAsia"/>
                <w:szCs w:val="24"/>
              </w:rPr>
              <w:t>書</w:t>
            </w:r>
            <w:r w:rsidR="00FA283E" w:rsidRPr="00B0083D">
              <w:rPr>
                <w:rFonts w:ascii="標楷體" w:eastAsia="標楷體" w:hAnsi="標楷體" w:hint="eastAsia"/>
                <w:szCs w:val="24"/>
              </w:rPr>
              <w:t>或</w:t>
            </w:r>
            <w:r w:rsidR="00E22E39" w:rsidRPr="00B0083D">
              <w:rPr>
                <w:rFonts w:ascii="標楷體" w:eastAsia="標楷體" w:hAnsi="標楷體" w:hint="eastAsia"/>
                <w:szCs w:val="24"/>
              </w:rPr>
              <w:t>評估書</w:t>
            </w:r>
            <w:r w:rsidR="006307DE" w:rsidRPr="00B0083D">
              <w:rPr>
                <w:rFonts w:ascii="標楷體" w:eastAsia="標楷體" w:hAnsi="標楷體" w:hint="eastAsia"/>
                <w:szCs w:val="24"/>
              </w:rPr>
              <w:t>之開發行為，</w:t>
            </w:r>
            <w:r w:rsidR="00D165C0" w:rsidRPr="00B0083D">
              <w:rPr>
                <w:rFonts w:ascii="標楷體" w:eastAsia="標楷體" w:hAnsi="標楷體" w:hint="eastAsia"/>
                <w:szCs w:val="24"/>
              </w:rPr>
              <w:t>不問其審查結論對提出環境現況差異分析及對策檢討報告是否訂有規定，</w:t>
            </w:r>
            <w:r w:rsidR="006307DE" w:rsidRPr="00B0083D">
              <w:rPr>
                <w:rFonts w:ascii="標楷體" w:eastAsia="標楷體" w:hAnsi="標楷體" w:hint="eastAsia"/>
                <w:szCs w:val="24"/>
              </w:rPr>
              <w:t>為避免評估條件失真之爭議，以本法修正公布日為起算日，課以逾五年未實施開發行為應提出環境現況差異分析及對策檢討報告之義務，</w:t>
            </w:r>
            <w:r w:rsidR="00D165C0" w:rsidRPr="00B0083D">
              <w:rPr>
                <w:rFonts w:ascii="標楷體" w:eastAsia="標楷體" w:hAnsi="標楷體" w:hint="eastAsia"/>
                <w:szCs w:val="24"/>
              </w:rPr>
              <w:t>爰</w:t>
            </w:r>
            <w:r w:rsidR="00E22E39" w:rsidRPr="00B0083D">
              <w:rPr>
                <w:rFonts w:ascii="標楷體" w:eastAsia="標楷體" w:hAnsi="標楷體" w:hint="eastAsia"/>
                <w:szCs w:val="24"/>
              </w:rPr>
              <w:t>增列第一項第三款。</w:t>
            </w:r>
            <w:r w:rsidR="00732CD6" w:rsidRPr="00B0083D">
              <w:rPr>
                <w:rFonts w:ascii="標楷體" w:eastAsia="標楷體" w:hAnsi="標楷體" w:hint="eastAsia"/>
                <w:szCs w:val="24"/>
              </w:rPr>
              <w:t>另</w:t>
            </w:r>
            <w:r w:rsidR="006307DE" w:rsidRPr="00B0083D">
              <w:rPr>
                <w:rFonts w:ascii="標楷體" w:eastAsia="標楷體" w:hAnsi="標楷體" w:hint="eastAsia"/>
                <w:szCs w:val="24"/>
              </w:rPr>
              <w:t>為落實</w:t>
            </w:r>
            <w:r w:rsidR="006510D1" w:rsidRPr="00B0083D">
              <w:rPr>
                <w:rFonts w:ascii="標楷體" w:eastAsia="標楷體" w:hAnsi="標楷體" w:hint="eastAsia"/>
                <w:szCs w:val="24"/>
              </w:rPr>
              <w:t>開發單位之</w:t>
            </w:r>
            <w:r w:rsidR="006307DE" w:rsidRPr="00B0083D">
              <w:rPr>
                <w:rFonts w:ascii="標楷體" w:eastAsia="標楷體" w:hAnsi="標楷體" w:hint="eastAsia"/>
                <w:szCs w:val="24"/>
              </w:rPr>
              <w:t>信賴保護，免除已提送</w:t>
            </w:r>
            <w:r w:rsidR="00FA283E" w:rsidRPr="00B0083D">
              <w:rPr>
                <w:rFonts w:ascii="標楷體" w:eastAsia="標楷體" w:hAnsi="標楷體" w:hint="eastAsia"/>
                <w:szCs w:val="24"/>
              </w:rPr>
              <w:t>環境現況差異分析及對策檢討報告</w:t>
            </w:r>
            <w:r w:rsidR="00732CD6" w:rsidRPr="00B0083D">
              <w:rPr>
                <w:rFonts w:ascii="標楷體" w:eastAsia="標楷體" w:hAnsi="標楷體" w:hint="eastAsia"/>
                <w:szCs w:val="24"/>
              </w:rPr>
              <w:t>並經主管機關完成</w:t>
            </w:r>
            <w:r w:rsidR="00FA283E" w:rsidRPr="00B0083D">
              <w:rPr>
                <w:rFonts w:ascii="標楷體" w:eastAsia="標楷體" w:hAnsi="標楷體" w:hint="eastAsia"/>
                <w:szCs w:val="24"/>
              </w:rPr>
              <w:t>審查</w:t>
            </w:r>
            <w:r w:rsidR="00732CD6" w:rsidRPr="00B0083D">
              <w:rPr>
                <w:rFonts w:ascii="標楷體" w:eastAsia="標楷體" w:hAnsi="標楷體" w:hint="eastAsia"/>
                <w:szCs w:val="24"/>
              </w:rPr>
              <w:t>者重</w:t>
            </w:r>
            <w:r w:rsidR="00AB1BC7" w:rsidRPr="00B0083D">
              <w:rPr>
                <w:rFonts w:ascii="標楷體" w:eastAsia="標楷體" w:hAnsi="標楷體" w:hint="eastAsia"/>
                <w:szCs w:val="24"/>
              </w:rPr>
              <w:t>複</w:t>
            </w:r>
            <w:r w:rsidR="006307DE" w:rsidRPr="00B0083D">
              <w:rPr>
                <w:rFonts w:ascii="標楷體" w:eastAsia="標楷體" w:hAnsi="標楷體" w:hint="eastAsia"/>
                <w:szCs w:val="24"/>
              </w:rPr>
              <w:t>提送</w:t>
            </w:r>
            <w:r w:rsidR="00732CD6" w:rsidRPr="00B0083D">
              <w:rPr>
                <w:rFonts w:ascii="標楷體" w:eastAsia="標楷體" w:hAnsi="標楷體" w:hint="eastAsia"/>
                <w:szCs w:val="24"/>
              </w:rPr>
              <w:t>情形</w:t>
            </w:r>
            <w:r w:rsidR="006307DE" w:rsidRPr="00B0083D">
              <w:rPr>
                <w:rFonts w:ascii="標楷體" w:eastAsia="標楷體" w:hAnsi="標楷體" w:hint="eastAsia"/>
                <w:szCs w:val="24"/>
              </w:rPr>
              <w:t>。</w:t>
            </w:r>
          </w:p>
          <w:p w:rsidR="00E22E39" w:rsidRPr="00B0083D" w:rsidRDefault="00E22E39" w:rsidP="004A308A">
            <w:pPr>
              <w:pStyle w:val="a9"/>
              <w:numPr>
                <w:ilvl w:val="0"/>
                <w:numId w:val="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主管機關審查開發單位所提環境現況差異分析及對策檢討報告時，發現因時空環境變遷、情事變更或環境影響評估作業時未能預測，致開發行為之實施將對環境有重大不利影響時，如變更原審查結論尚不足以解決時，得廢止審查結論，爰增列第二項。</w:t>
            </w:r>
          </w:p>
        </w:tc>
      </w:tr>
      <w:tr w:rsidR="00E22E39" w:rsidRPr="00B0083D" w:rsidTr="00BD60BE">
        <w:tc>
          <w:tcPr>
            <w:tcW w:w="3827" w:type="dxa"/>
          </w:tcPr>
          <w:p w:rsidR="00E22E39" w:rsidRPr="00B0083D" w:rsidRDefault="00E22E39"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第三十</w:t>
            </w:r>
            <w:r w:rsidR="001A6FCC" w:rsidRPr="00B0083D">
              <w:rPr>
                <w:rFonts w:ascii="標楷體" w:eastAsia="標楷體" w:hAnsi="標楷體" w:hint="eastAsia"/>
                <w:szCs w:val="24"/>
              </w:rPr>
              <w:t>一</w:t>
            </w:r>
            <w:r w:rsidRPr="00B0083D">
              <w:rPr>
                <w:rFonts w:ascii="標楷體" w:eastAsia="標楷體" w:hAnsi="標楷體" w:hint="eastAsia"/>
                <w:szCs w:val="24"/>
              </w:rPr>
              <w:t xml:space="preserve">條  </w:t>
            </w:r>
            <w:r w:rsidR="00040C18" w:rsidRPr="00B0083D">
              <w:rPr>
                <w:rFonts w:ascii="標楷體" w:eastAsia="標楷體" w:hAnsi="標楷體" w:cs="細明體" w:hint="eastAsia"/>
                <w:kern w:val="0"/>
                <w:szCs w:val="24"/>
              </w:rPr>
              <w:t>開發單位於環說</w:t>
            </w:r>
            <w:r w:rsidRPr="00B0083D">
              <w:rPr>
                <w:rFonts w:ascii="標楷體" w:eastAsia="標楷體" w:hAnsi="標楷體" w:cs="細明體" w:hint="eastAsia"/>
                <w:kern w:val="0"/>
                <w:szCs w:val="24"/>
              </w:rPr>
              <w:t>書或評估書審查結論公告後，有下列情形之一，審查結論失其效力：</w:t>
            </w:r>
          </w:p>
          <w:p w:rsidR="00E22E39" w:rsidRPr="00B0083D" w:rsidRDefault="00E22E39" w:rsidP="00B028CA">
            <w:pPr>
              <w:pStyle w:val="a9"/>
              <w:widowControl/>
              <w:numPr>
                <w:ilvl w:val="0"/>
                <w:numId w:val="65"/>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逾十年未實施開發行為者。</w:t>
            </w:r>
          </w:p>
          <w:p w:rsidR="00E22E39" w:rsidRPr="00B0083D" w:rsidRDefault="00E22E39" w:rsidP="00B028CA">
            <w:pPr>
              <w:pStyle w:val="a9"/>
              <w:widowControl/>
              <w:numPr>
                <w:ilvl w:val="0"/>
                <w:numId w:val="65"/>
              </w:numPr>
              <w:ind w:leftChars="89" w:left="718" w:hangingChars="210" w:hanging="504"/>
              <w:jc w:val="both"/>
              <w:rPr>
                <w:rFonts w:ascii="標楷體" w:eastAsia="標楷體" w:hAnsi="標楷體" w:cs="細明體"/>
                <w:kern w:val="0"/>
                <w:szCs w:val="24"/>
              </w:rPr>
            </w:pPr>
            <w:r w:rsidRPr="00B0083D">
              <w:rPr>
                <w:rFonts w:ascii="標楷體" w:eastAsia="標楷體" w:hAnsi="標楷體" w:cs="新細明體" w:hint="eastAsia"/>
                <w:kern w:val="0"/>
                <w:szCs w:val="24"/>
              </w:rPr>
              <w:t>本法修正前</w:t>
            </w:r>
            <w:r w:rsidR="00040C18" w:rsidRPr="00B0083D">
              <w:rPr>
                <w:rFonts w:ascii="標楷體" w:eastAsia="標楷體" w:hAnsi="標楷體" w:cs="細明體" w:hint="eastAsia"/>
                <w:kern w:val="0"/>
                <w:szCs w:val="24"/>
              </w:rPr>
              <w:t>環說</w:t>
            </w:r>
            <w:r w:rsidRPr="00B0083D">
              <w:rPr>
                <w:rFonts w:ascii="標楷體" w:eastAsia="標楷體" w:hAnsi="標楷體" w:cs="細明體" w:hint="eastAsia"/>
                <w:kern w:val="0"/>
                <w:szCs w:val="24"/>
              </w:rPr>
              <w:t>書</w:t>
            </w:r>
            <w:r w:rsidR="0064268C" w:rsidRPr="00B0083D">
              <w:rPr>
                <w:rFonts w:ascii="標楷體" w:eastAsia="標楷體" w:hAnsi="標楷體" w:cs="細明體" w:hint="eastAsia"/>
                <w:kern w:val="0"/>
                <w:szCs w:val="24"/>
              </w:rPr>
              <w:t>或</w:t>
            </w:r>
            <w:r w:rsidRPr="00B0083D">
              <w:rPr>
                <w:rFonts w:ascii="標楷體" w:eastAsia="標楷體" w:hAnsi="標楷體" w:cs="細明體" w:hint="eastAsia"/>
                <w:kern w:val="0"/>
                <w:szCs w:val="24"/>
              </w:rPr>
              <w:t>評估書</w:t>
            </w:r>
            <w:r w:rsidRPr="00B0083D">
              <w:rPr>
                <w:rFonts w:ascii="標楷體" w:eastAsia="標楷體" w:hAnsi="標楷體" w:cs="新細明體" w:hint="eastAsia"/>
                <w:kern w:val="0"/>
                <w:szCs w:val="24"/>
              </w:rPr>
              <w:lastRenderedPageBreak/>
              <w:t>已公告</w:t>
            </w:r>
            <w:r w:rsidRPr="00B0083D">
              <w:rPr>
                <w:rFonts w:ascii="標楷體" w:eastAsia="標楷體" w:hAnsi="標楷體" w:cs="細明體" w:hint="eastAsia"/>
                <w:kern w:val="0"/>
                <w:szCs w:val="24"/>
              </w:rPr>
              <w:t>審查結論</w:t>
            </w:r>
            <w:r w:rsidRPr="00B0083D">
              <w:rPr>
                <w:rFonts w:ascii="標楷體" w:eastAsia="標楷體" w:hAnsi="標楷體" w:cs="新細明體" w:hint="eastAsia"/>
                <w:kern w:val="0"/>
                <w:szCs w:val="24"/>
              </w:rPr>
              <w:t>之開發行為</w:t>
            </w:r>
            <w:r w:rsidRPr="00B0083D">
              <w:rPr>
                <w:rFonts w:ascii="標楷體" w:eastAsia="標楷體" w:hAnsi="標楷體" w:cs="細明體" w:hint="eastAsia"/>
                <w:kern w:val="0"/>
                <w:szCs w:val="24"/>
              </w:rPr>
              <w:t>，於修正公布日起算逾十年未實施者。</w:t>
            </w:r>
          </w:p>
          <w:p w:rsidR="00E22E39" w:rsidRPr="00B0083D" w:rsidRDefault="00A74E73"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前項十年期間之計算，不包含</w:t>
            </w:r>
            <w:r w:rsidR="00E22E39" w:rsidRPr="00B0083D">
              <w:rPr>
                <w:rFonts w:ascii="標楷體" w:eastAsia="標楷體" w:hAnsi="標楷體" w:cs="細明體" w:hint="eastAsia"/>
                <w:kern w:val="0"/>
                <w:szCs w:val="24"/>
              </w:rPr>
              <w:t>主管機關</w:t>
            </w:r>
            <w:r w:rsidRPr="00B0083D">
              <w:rPr>
                <w:rFonts w:ascii="標楷體" w:eastAsia="標楷體" w:hAnsi="標楷體" w:cs="細明體" w:hint="eastAsia"/>
                <w:kern w:val="0"/>
                <w:szCs w:val="24"/>
              </w:rPr>
              <w:t>依前條</w:t>
            </w:r>
            <w:r w:rsidR="00E22E39" w:rsidRPr="00B0083D">
              <w:rPr>
                <w:rFonts w:ascii="標楷體" w:eastAsia="標楷體" w:hAnsi="標楷體" w:cs="細明體" w:hint="eastAsia"/>
                <w:kern w:val="0"/>
                <w:szCs w:val="24"/>
              </w:rPr>
              <w:t>審查環境現況差異分析及對策檢討報告之</w:t>
            </w:r>
            <w:r w:rsidR="00EC16DD" w:rsidRPr="00B0083D">
              <w:rPr>
                <w:rFonts w:ascii="標楷體" w:eastAsia="標楷體" w:hAnsi="標楷體" w:cs="細明體" w:hint="eastAsia"/>
                <w:kern w:val="0"/>
                <w:szCs w:val="24"/>
              </w:rPr>
              <w:t>期</w:t>
            </w:r>
            <w:r w:rsidR="00E22E39" w:rsidRPr="00B0083D">
              <w:rPr>
                <w:rFonts w:ascii="標楷體" w:eastAsia="標楷體" w:hAnsi="標楷體" w:cs="細明體" w:hint="eastAsia"/>
                <w:kern w:val="0"/>
                <w:szCs w:val="24"/>
              </w:rPr>
              <w:t>間。</w:t>
            </w:r>
          </w:p>
          <w:p w:rsidR="00E22E39" w:rsidRPr="00B0083D" w:rsidRDefault="00E22E39" w:rsidP="00C77E6C">
            <w:pPr>
              <w:widowControl/>
              <w:ind w:leftChars="122" w:left="293" w:firstLineChars="204" w:firstLine="490"/>
              <w:jc w:val="both"/>
              <w:rPr>
                <w:rFonts w:ascii="標楷體" w:eastAsia="標楷體" w:hAnsi="標楷體" w:cs="細明體"/>
                <w:kern w:val="0"/>
                <w:szCs w:val="24"/>
              </w:rPr>
            </w:pPr>
          </w:p>
        </w:tc>
        <w:tc>
          <w:tcPr>
            <w:tcW w:w="3828" w:type="dxa"/>
          </w:tcPr>
          <w:p w:rsidR="00E22E39" w:rsidRPr="00B0083D" w:rsidRDefault="00E22E39" w:rsidP="00F64B04">
            <w:pPr>
              <w:pStyle w:val="a9"/>
              <w:ind w:leftChars="0" w:left="764"/>
              <w:jc w:val="both"/>
              <w:rPr>
                <w:rFonts w:ascii="標楷體" w:eastAsia="標楷體" w:hAnsi="標楷體" w:cs="細明體"/>
                <w:kern w:val="0"/>
                <w:szCs w:val="24"/>
              </w:rPr>
            </w:pPr>
          </w:p>
        </w:tc>
        <w:tc>
          <w:tcPr>
            <w:tcW w:w="2693" w:type="dxa"/>
          </w:tcPr>
          <w:p w:rsidR="00E22E39" w:rsidRPr="00B0083D" w:rsidRDefault="00E22E39" w:rsidP="004A308A">
            <w:pPr>
              <w:pStyle w:val="a9"/>
              <w:numPr>
                <w:ilvl w:val="0"/>
                <w:numId w:val="66"/>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E22E39" w:rsidRPr="00B0083D" w:rsidRDefault="006307DE" w:rsidP="004A308A">
            <w:pPr>
              <w:pStyle w:val="a9"/>
              <w:numPr>
                <w:ilvl w:val="0"/>
                <w:numId w:val="6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為維護國土資源，且避免評估條件因年代久遠而失真</w:t>
            </w:r>
            <w:r w:rsidR="00EC16DD" w:rsidRPr="00B0083D">
              <w:rPr>
                <w:rFonts w:ascii="標楷體" w:eastAsia="標楷體" w:hAnsi="標楷體" w:hint="eastAsia"/>
                <w:szCs w:val="24"/>
              </w:rPr>
              <w:t>引</w:t>
            </w:r>
            <w:r w:rsidRPr="00B0083D">
              <w:rPr>
                <w:rFonts w:ascii="標楷體" w:eastAsia="標楷體" w:hAnsi="標楷體" w:hint="eastAsia"/>
                <w:szCs w:val="24"/>
              </w:rPr>
              <w:t>發爭議，環說書或評估書之審查結論</w:t>
            </w:r>
            <w:r w:rsidRPr="00B0083D">
              <w:rPr>
                <w:rFonts w:ascii="標楷體" w:eastAsia="標楷體" w:hAnsi="標楷體" w:hint="eastAsia"/>
                <w:szCs w:val="24"/>
              </w:rPr>
              <w:lastRenderedPageBreak/>
              <w:t>應定有期限，爰新增</w:t>
            </w:r>
            <w:r w:rsidR="00EC16DD" w:rsidRPr="00B0083D">
              <w:rPr>
                <w:rFonts w:ascii="標楷體" w:eastAsia="標楷體" w:hAnsi="標楷體" w:hint="eastAsia"/>
                <w:szCs w:val="24"/>
              </w:rPr>
              <w:t>第</w:t>
            </w:r>
            <w:r w:rsidRPr="00B0083D">
              <w:rPr>
                <w:rFonts w:ascii="標楷體" w:eastAsia="標楷體" w:hAnsi="標楷體" w:hint="eastAsia"/>
                <w:szCs w:val="24"/>
              </w:rPr>
              <w:t>一項第一款。</w:t>
            </w:r>
          </w:p>
          <w:p w:rsidR="0042664C" w:rsidRPr="00B0083D" w:rsidRDefault="00040C18" w:rsidP="004A308A">
            <w:pPr>
              <w:pStyle w:val="a9"/>
              <w:numPr>
                <w:ilvl w:val="0"/>
                <w:numId w:val="6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對於本</w:t>
            </w:r>
            <w:r w:rsidR="00732CD6" w:rsidRPr="00B0083D">
              <w:rPr>
                <w:rFonts w:ascii="標楷體" w:eastAsia="標楷體" w:hAnsi="標楷體" w:hint="eastAsia"/>
                <w:szCs w:val="24"/>
              </w:rPr>
              <w:t>法</w:t>
            </w:r>
            <w:r w:rsidRPr="00B0083D">
              <w:rPr>
                <w:rFonts w:ascii="標楷體" w:eastAsia="標楷體" w:hAnsi="標楷體" w:hint="eastAsia"/>
                <w:szCs w:val="24"/>
              </w:rPr>
              <w:t>修正前已通過審查之環說</w:t>
            </w:r>
            <w:r w:rsidR="00E22E39" w:rsidRPr="00B0083D">
              <w:rPr>
                <w:rFonts w:ascii="標楷體" w:eastAsia="標楷體" w:hAnsi="標楷體" w:hint="eastAsia"/>
                <w:szCs w:val="24"/>
              </w:rPr>
              <w:t>書、評估書，</w:t>
            </w:r>
            <w:r w:rsidR="00732CD6" w:rsidRPr="00B0083D">
              <w:rPr>
                <w:rFonts w:ascii="標楷體" w:eastAsia="標楷體" w:hAnsi="標楷體" w:hint="eastAsia"/>
                <w:szCs w:val="24"/>
              </w:rPr>
              <w:t>為</w:t>
            </w:r>
            <w:r w:rsidR="00EC16DD" w:rsidRPr="00B0083D">
              <w:rPr>
                <w:rFonts w:ascii="標楷體" w:eastAsia="標楷體" w:hAnsi="標楷體" w:hint="eastAsia"/>
                <w:szCs w:val="24"/>
              </w:rPr>
              <w:t>落實</w:t>
            </w:r>
            <w:r w:rsidR="0042664C" w:rsidRPr="00B0083D">
              <w:rPr>
                <w:rFonts w:ascii="標楷體" w:eastAsia="標楷體" w:hAnsi="標楷體" w:hint="eastAsia"/>
                <w:szCs w:val="24"/>
              </w:rPr>
              <w:t>維護國土有限資源之目的，爰課以開發單位逾</w:t>
            </w:r>
            <w:r w:rsidR="00EC16DD" w:rsidRPr="00B0083D">
              <w:rPr>
                <w:rFonts w:ascii="標楷體" w:eastAsia="標楷體" w:hAnsi="標楷體" w:hint="eastAsia"/>
                <w:szCs w:val="24"/>
              </w:rPr>
              <w:t>一定期間仍未開發</w:t>
            </w:r>
            <w:r w:rsidR="0042664C" w:rsidRPr="00B0083D">
              <w:rPr>
                <w:rFonts w:ascii="標楷體" w:eastAsia="標楷體" w:hAnsi="標楷體" w:hint="eastAsia"/>
                <w:szCs w:val="24"/>
              </w:rPr>
              <w:t>，審查結論失其效力之規定，爰增列第一項第二款。</w:t>
            </w:r>
          </w:p>
          <w:p w:rsidR="00E22E39" w:rsidRPr="00B0083D" w:rsidRDefault="00E22E39" w:rsidP="004A308A">
            <w:pPr>
              <w:pStyle w:val="a9"/>
              <w:numPr>
                <w:ilvl w:val="0"/>
                <w:numId w:val="6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因主管機關審查環境現況差異分析及對策檢討報告之時間非可歸責於開發單位，爰於第二項</w:t>
            </w:r>
            <w:r w:rsidR="006307DE" w:rsidRPr="00B0083D">
              <w:rPr>
                <w:rFonts w:ascii="標楷體" w:eastAsia="標楷體" w:hAnsi="標楷體" w:hint="eastAsia"/>
                <w:szCs w:val="24"/>
              </w:rPr>
              <w:t>明文</w:t>
            </w:r>
            <w:r w:rsidRPr="00B0083D">
              <w:rPr>
                <w:rFonts w:ascii="標楷體" w:eastAsia="標楷體" w:hAnsi="標楷體" w:hint="eastAsia"/>
                <w:szCs w:val="24"/>
              </w:rPr>
              <w:t>主管機關審</w:t>
            </w:r>
            <w:r w:rsidR="006307DE" w:rsidRPr="00B0083D">
              <w:rPr>
                <w:rFonts w:ascii="標楷體" w:eastAsia="標楷體" w:hAnsi="標楷體" w:hint="eastAsia"/>
                <w:szCs w:val="24"/>
              </w:rPr>
              <w:t>查</w:t>
            </w:r>
            <w:r w:rsidRPr="00B0083D">
              <w:rPr>
                <w:rFonts w:ascii="標楷體" w:eastAsia="標楷體" w:hAnsi="標楷體" w:hint="eastAsia"/>
                <w:szCs w:val="24"/>
              </w:rPr>
              <w:t>時間</w:t>
            </w:r>
            <w:r w:rsidR="006307DE" w:rsidRPr="00B0083D">
              <w:rPr>
                <w:rFonts w:ascii="標楷體" w:eastAsia="標楷體" w:hAnsi="標楷體" w:hint="eastAsia"/>
                <w:szCs w:val="24"/>
              </w:rPr>
              <w:t>不予計入</w:t>
            </w:r>
            <w:r w:rsidRPr="00B0083D">
              <w:rPr>
                <w:rFonts w:ascii="標楷體" w:eastAsia="標楷體" w:hAnsi="標楷體" w:hint="eastAsia"/>
                <w:szCs w:val="24"/>
              </w:rPr>
              <w:t>。</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b/>
                <w:szCs w:val="24"/>
              </w:rPr>
            </w:pPr>
            <w:r w:rsidRPr="00B0083D">
              <w:rPr>
                <w:rFonts w:ascii="標楷體" w:eastAsia="標楷體" w:hAnsi="標楷體" w:hint="eastAsia"/>
                <w:szCs w:val="24"/>
              </w:rPr>
              <w:lastRenderedPageBreak/>
              <w:t>第三十二條　依本法召開之審議會、專案小組會議、公開說明會、現場勘察及公聽會等會議，其周知方式、會議資訊公開、民眾參與方式與限制、會議紀錄公開及其他應遵行事項之作業辦法，由中央主管機關另定之。</w:t>
            </w:r>
          </w:p>
        </w:tc>
        <w:tc>
          <w:tcPr>
            <w:tcW w:w="3828" w:type="dxa"/>
          </w:tcPr>
          <w:p w:rsidR="00A74E73" w:rsidRPr="00B0083D" w:rsidRDefault="00A74E73" w:rsidP="006A6DBD">
            <w:pPr>
              <w:jc w:val="both"/>
              <w:rPr>
                <w:rFonts w:ascii="標楷體" w:eastAsia="標楷體" w:hAnsi="標楷體"/>
                <w:b/>
                <w:szCs w:val="24"/>
                <w:highlight w:val="yellow"/>
              </w:rPr>
            </w:pPr>
          </w:p>
        </w:tc>
        <w:tc>
          <w:tcPr>
            <w:tcW w:w="2693" w:type="dxa"/>
          </w:tcPr>
          <w:p w:rsidR="00A74E73" w:rsidRPr="00B0083D" w:rsidRDefault="00A74E73" w:rsidP="004A308A">
            <w:pPr>
              <w:pStyle w:val="a9"/>
              <w:numPr>
                <w:ilvl w:val="0"/>
                <w:numId w:val="32"/>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A74E73" w:rsidRPr="00B0083D" w:rsidRDefault="00A74E73" w:rsidP="004A308A">
            <w:pPr>
              <w:pStyle w:val="a9"/>
              <w:numPr>
                <w:ilvl w:val="0"/>
                <w:numId w:val="32"/>
              </w:numPr>
              <w:snapToGrid w:val="0"/>
              <w:ind w:leftChars="0" w:left="482" w:hanging="482"/>
              <w:jc w:val="both"/>
              <w:rPr>
                <w:rFonts w:eastAsia="標楷體"/>
                <w:szCs w:val="24"/>
              </w:rPr>
            </w:pPr>
            <w:r w:rsidRPr="00B0083D">
              <w:rPr>
                <w:rFonts w:eastAsia="標楷體" w:hint="eastAsia"/>
                <w:szCs w:val="24"/>
              </w:rPr>
              <w:t>為落實資訊公開及民眾參與機制，</w:t>
            </w:r>
            <w:r w:rsidR="006307DE" w:rsidRPr="00B0083D">
              <w:rPr>
                <w:rFonts w:eastAsia="標楷體" w:hint="eastAsia"/>
                <w:szCs w:val="24"/>
              </w:rPr>
              <w:t>各級主管機關依本法所召開之環境影響評估審議會、專案小組</w:t>
            </w:r>
            <w:r w:rsidRPr="00B0083D">
              <w:rPr>
                <w:rFonts w:eastAsia="標楷體" w:hint="eastAsia"/>
                <w:szCs w:val="24"/>
              </w:rPr>
              <w:t>會議</w:t>
            </w:r>
            <w:r w:rsidR="00346311" w:rsidRPr="00B0083D">
              <w:rPr>
                <w:rFonts w:eastAsia="標楷體" w:hint="eastAsia"/>
                <w:szCs w:val="24"/>
              </w:rPr>
              <w:t>（</w:t>
            </w:r>
            <w:r w:rsidR="006307DE" w:rsidRPr="00B0083D">
              <w:rPr>
                <w:rFonts w:eastAsia="標楷體" w:hint="eastAsia"/>
                <w:szCs w:val="24"/>
              </w:rPr>
              <w:t>包含初審會議</w:t>
            </w:r>
            <w:r w:rsidR="007F7B2E" w:rsidRPr="00B0083D">
              <w:rPr>
                <w:rFonts w:eastAsia="標楷體" w:hint="eastAsia"/>
                <w:szCs w:val="24"/>
              </w:rPr>
              <w:t>及</w:t>
            </w:r>
            <w:r w:rsidR="006307DE" w:rsidRPr="00B0083D">
              <w:rPr>
                <w:rFonts w:eastAsia="標楷體" w:hint="eastAsia"/>
                <w:szCs w:val="24"/>
              </w:rPr>
              <w:t>審查會議）</w:t>
            </w:r>
            <w:r w:rsidR="007F7B2E" w:rsidRPr="00B0083D">
              <w:rPr>
                <w:rFonts w:eastAsia="標楷體" w:hint="eastAsia"/>
                <w:szCs w:val="24"/>
              </w:rPr>
              <w:t>、專家會議、範疇界定會議、意見徵詢會議等</w:t>
            </w:r>
            <w:r w:rsidR="00EC16DD" w:rsidRPr="00B0083D">
              <w:rPr>
                <w:rFonts w:eastAsia="標楷體" w:hint="eastAsia"/>
                <w:szCs w:val="24"/>
              </w:rPr>
              <w:t>相關</w:t>
            </w:r>
            <w:r w:rsidR="007F7B2E" w:rsidRPr="00B0083D">
              <w:rPr>
                <w:rFonts w:eastAsia="標楷體" w:hint="eastAsia"/>
                <w:szCs w:val="24"/>
              </w:rPr>
              <w:t>會議</w:t>
            </w:r>
            <w:r w:rsidRPr="00B0083D">
              <w:rPr>
                <w:rFonts w:eastAsia="標楷體" w:hint="eastAsia"/>
                <w:szCs w:val="24"/>
              </w:rPr>
              <w:t>，以及開發單位依本法召開之公開說明會，</w:t>
            </w:r>
            <w:r w:rsidR="006307DE" w:rsidRPr="00B0083D">
              <w:rPr>
                <w:rFonts w:eastAsia="標楷體" w:hint="eastAsia"/>
                <w:szCs w:val="24"/>
              </w:rPr>
              <w:t>或</w:t>
            </w:r>
            <w:r w:rsidR="007F7B2E" w:rsidRPr="00B0083D">
              <w:rPr>
                <w:rFonts w:eastAsia="標楷體" w:hint="eastAsia"/>
                <w:szCs w:val="24"/>
              </w:rPr>
              <w:t>目的事業主管機關依本法</w:t>
            </w:r>
            <w:r w:rsidRPr="00B0083D">
              <w:rPr>
                <w:rFonts w:eastAsia="標楷體" w:hint="eastAsia"/>
                <w:szCs w:val="24"/>
              </w:rPr>
              <w:t>召開之現場勘察及公聽會等會議，</w:t>
            </w:r>
            <w:r w:rsidR="006307DE" w:rsidRPr="00B0083D">
              <w:rPr>
                <w:rFonts w:eastAsia="標楷體" w:hint="eastAsia"/>
                <w:szCs w:val="24"/>
              </w:rPr>
              <w:t>宜有一致性規範，爰授權</w:t>
            </w:r>
            <w:r w:rsidRPr="00B0083D">
              <w:rPr>
                <w:rFonts w:eastAsia="標楷體" w:hint="eastAsia"/>
                <w:szCs w:val="24"/>
              </w:rPr>
              <w:t>中央主管機關訂定</w:t>
            </w:r>
            <w:r w:rsidR="00346311" w:rsidRPr="00B0083D">
              <w:rPr>
                <w:rFonts w:eastAsia="標楷體" w:hint="eastAsia"/>
                <w:szCs w:val="24"/>
              </w:rPr>
              <w:t>作業</w:t>
            </w:r>
            <w:r w:rsidR="006307DE" w:rsidRPr="00B0083D">
              <w:rPr>
                <w:rFonts w:eastAsia="標楷體" w:hint="eastAsia"/>
                <w:szCs w:val="24"/>
              </w:rPr>
              <w:t>辦法</w:t>
            </w:r>
            <w:r w:rsidRPr="00B0083D">
              <w:rPr>
                <w:rFonts w:eastAsia="標楷體" w:hint="eastAsia"/>
                <w:szCs w:val="24"/>
              </w:rPr>
              <w:t>。</w:t>
            </w:r>
          </w:p>
        </w:tc>
      </w:tr>
      <w:tr w:rsidR="00A74E73" w:rsidRPr="00B0083D" w:rsidTr="00BD60BE">
        <w:tc>
          <w:tcPr>
            <w:tcW w:w="3827" w:type="dxa"/>
          </w:tcPr>
          <w:p w:rsidR="00A74E73" w:rsidRPr="00B0083D" w:rsidRDefault="00A74E73" w:rsidP="00B028CA">
            <w:pPr>
              <w:ind w:left="223" w:hangingChars="93" w:hanging="223"/>
              <w:jc w:val="both"/>
              <w:rPr>
                <w:rFonts w:ascii="Times New Roman" w:eastAsia="標楷體" w:hAnsi="Times New Roman" w:cs="Times New Roman"/>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三十三</w:t>
            </w:r>
            <w:r w:rsidRPr="00B0083D">
              <w:rPr>
                <w:rFonts w:ascii="標楷體" w:eastAsia="標楷體" w:hAnsi="標楷體" w:hint="eastAsia"/>
                <w:szCs w:val="24"/>
              </w:rPr>
              <w:t xml:space="preserve">條  </w:t>
            </w:r>
            <w:r w:rsidRPr="00B0083D">
              <w:rPr>
                <w:rFonts w:ascii="Times New Roman" w:eastAsia="標楷體" w:hAnsi="Times New Roman" w:cs="Times New Roman" w:hint="eastAsia"/>
                <w:szCs w:val="24"/>
              </w:rPr>
              <w:t>目的事業主管機關</w:t>
            </w:r>
            <w:r w:rsidRPr="00B0083D">
              <w:rPr>
                <w:rFonts w:ascii="Times New Roman" w:eastAsia="標楷體" w:hAnsi="Times New Roman" w:cs="Times New Roman" w:hint="eastAsia"/>
                <w:szCs w:val="24"/>
                <w:u w:val="single"/>
              </w:rPr>
              <w:t>及</w:t>
            </w:r>
            <w:r w:rsidRPr="00B0083D">
              <w:rPr>
                <w:rFonts w:ascii="Times New Roman" w:eastAsia="標楷體" w:hAnsi="Times New Roman" w:cs="Times New Roman" w:hint="eastAsia"/>
                <w:szCs w:val="24"/>
              </w:rPr>
              <w:t>主管機關</w:t>
            </w:r>
            <w:r w:rsidRPr="00B0083D">
              <w:rPr>
                <w:rFonts w:ascii="Times New Roman" w:eastAsia="標楷體" w:hAnsi="Times New Roman" w:cs="Times New Roman" w:hint="eastAsia"/>
                <w:szCs w:val="24"/>
                <w:u w:val="single"/>
              </w:rPr>
              <w:t>為執行</w:t>
            </w:r>
            <w:r w:rsidRPr="00B0083D">
              <w:rPr>
                <w:rFonts w:ascii="Times New Roman" w:eastAsia="標楷體" w:hAnsi="Times New Roman" w:cs="Times New Roman" w:hint="eastAsia"/>
                <w:szCs w:val="24"/>
              </w:rPr>
              <w:t>追蹤</w:t>
            </w:r>
            <w:r w:rsidRPr="00B0083D">
              <w:rPr>
                <w:rFonts w:ascii="Times New Roman" w:eastAsia="標楷體" w:hAnsi="Times New Roman" w:cs="Times New Roman" w:hint="eastAsia"/>
                <w:szCs w:val="24"/>
                <w:u w:val="single"/>
              </w:rPr>
              <w:t>與</w:t>
            </w:r>
            <w:r w:rsidRPr="00B0083D">
              <w:rPr>
                <w:rFonts w:ascii="Times New Roman" w:eastAsia="標楷體" w:hAnsi="Times New Roman" w:cs="Times New Roman" w:hint="eastAsia"/>
                <w:szCs w:val="24"/>
              </w:rPr>
              <w:t>監督</w:t>
            </w:r>
            <w:r w:rsidRPr="00B0083D">
              <w:rPr>
                <w:rFonts w:ascii="Times New Roman" w:eastAsia="標楷體" w:hAnsi="Times New Roman" w:cs="Times New Roman" w:hint="eastAsia"/>
                <w:szCs w:val="24"/>
                <w:u w:val="single"/>
              </w:rPr>
              <w:t>作業</w:t>
            </w:r>
            <w:r w:rsidRPr="00B0083D">
              <w:rPr>
                <w:rFonts w:ascii="Times New Roman" w:eastAsia="標楷體" w:hAnsi="Times New Roman" w:cs="Times New Roman" w:hint="eastAsia"/>
                <w:szCs w:val="24"/>
              </w:rPr>
              <w:t>，得</w:t>
            </w:r>
            <w:r w:rsidRPr="00B0083D">
              <w:rPr>
                <w:rFonts w:ascii="Times New Roman" w:eastAsia="標楷體" w:hAnsi="Times New Roman" w:cs="Times New Roman" w:hint="eastAsia"/>
                <w:szCs w:val="24"/>
                <w:u w:val="single"/>
              </w:rPr>
              <w:t>派員攜帶證明文件，進入開發場所，並得索取相關資料</w:t>
            </w:r>
            <w:r w:rsidRPr="00B0083D">
              <w:rPr>
                <w:rFonts w:ascii="Times New Roman" w:eastAsia="標楷體" w:hAnsi="Times New Roman" w:cs="Times New Roman" w:hint="eastAsia"/>
                <w:szCs w:val="24"/>
              </w:rPr>
              <w:t>。</w:t>
            </w:r>
            <w:r w:rsidR="006307DE" w:rsidRPr="00B0083D">
              <w:rPr>
                <w:rFonts w:ascii="標楷體" w:eastAsia="標楷體" w:hAnsi="標楷體" w:cs="新細明體" w:hint="eastAsia"/>
                <w:kern w:val="0"/>
                <w:szCs w:val="24"/>
              </w:rPr>
              <w:lastRenderedPageBreak/>
              <w:t>必要時，得商請轄區內之憲警協助之。</w:t>
            </w:r>
            <w:r w:rsidRPr="00B0083D">
              <w:rPr>
                <w:rFonts w:ascii="Times New Roman" w:eastAsia="標楷體" w:hAnsi="Times New Roman" w:cs="Times New Roman" w:hint="eastAsia"/>
                <w:szCs w:val="24"/>
              </w:rPr>
              <w:t xml:space="preserve"> </w:t>
            </w:r>
          </w:p>
          <w:p w:rsidR="00A74E73" w:rsidRPr="00B0083D" w:rsidRDefault="00A74E73" w:rsidP="002F2565">
            <w:pPr>
              <w:widowControl/>
              <w:ind w:leftChars="83" w:left="199" w:firstLineChars="200" w:firstLine="480"/>
              <w:jc w:val="both"/>
              <w:rPr>
                <w:rFonts w:ascii="標楷體" w:eastAsia="標楷體" w:hAnsi="標楷體" w:cs="細明體"/>
                <w:kern w:val="0"/>
                <w:szCs w:val="24"/>
                <w:u w:val="single"/>
              </w:rPr>
            </w:pPr>
            <w:r w:rsidRPr="00B0083D">
              <w:rPr>
                <w:rFonts w:ascii="Times New Roman" w:eastAsia="標楷體" w:hAnsi="Times New Roman" w:cs="Times New Roman" w:hint="eastAsia"/>
                <w:szCs w:val="24"/>
                <w:u w:val="single"/>
              </w:rPr>
              <w:t>目的事業主管機關及主管機關執行追蹤與監督作業，對於受檢之工商、軍事秘密，應予保密。</w:t>
            </w:r>
          </w:p>
        </w:tc>
        <w:tc>
          <w:tcPr>
            <w:tcW w:w="3828" w:type="dxa"/>
          </w:tcPr>
          <w:p w:rsidR="00A74E73" w:rsidRPr="00B0083D" w:rsidRDefault="00A74E73" w:rsidP="00B028CA">
            <w:pPr>
              <w:ind w:left="223" w:hangingChars="93" w:hanging="223"/>
              <w:jc w:val="both"/>
              <w:rPr>
                <w:rFonts w:ascii="標楷體" w:eastAsia="標楷體" w:hAnsi="標楷體"/>
                <w:b/>
                <w:szCs w:val="24"/>
              </w:rPr>
            </w:pPr>
            <w:r w:rsidRPr="00B0083D">
              <w:rPr>
                <w:rFonts w:ascii="標楷體" w:eastAsia="標楷體" w:hAnsi="標楷體" w:cs="新細明體" w:hint="eastAsia"/>
                <w:kern w:val="0"/>
                <w:szCs w:val="24"/>
              </w:rPr>
              <w:lastRenderedPageBreak/>
              <w:t>第十九條　目的事業主管機關追蹤或主管機關監督環境影響評估案時，得行使警察職權。必要時，</w:t>
            </w:r>
            <w:r w:rsidRPr="00B0083D">
              <w:rPr>
                <w:rFonts w:ascii="標楷體" w:eastAsia="標楷體" w:hAnsi="標楷體" w:cs="新細明體" w:hint="eastAsia"/>
                <w:kern w:val="0"/>
                <w:szCs w:val="24"/>
                <w:u w:val="single"/>
              </w:rPr>
              <w:t>並</w:t>
            </w:r>
            <w:r w:rsidRPr="00B0083D">
              <w:rPr>
                <w:rFonts w:ascii="標楷體" w:eastAsia="標楷體" w:hAnsi="標楷體" w:cs="新細明體" w:hint="eastAsia"/>
                <w:kern w:val="0"/>
                <w:szCs w:val="24"/>
              </w:rPr>
              <w:t>得商請轄區內之憲警協助之。</w:t>
            </w:r>
          </w:p>
        </w:tc>
        <w:tc>
          <w:tcPr>
            <w:tcW w:w="2693" w:type="dxa"/>
          </w:tcPr>
          <w:p w:rsidR="00A74E73" w:rsidRPr="00B0083D" w:rsidRDefault="00A74E73" w:rsidP="004A308A">
            <w:pPr>
              <w:pStyle w:val="a9"/>
              <w:numPr>
                <w:ilvl w:val="0"/>
                <w:numId w:val="5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6307DE" w:rsidRPr="00B0083D" w:rsidRDefault="006307DE" w:rsidP="004A308A">
            <w:pPr>
              <w:pStyle w:val="a9"/>
              <w:numPr>
                <w:ilvl w:val="0"/>
                <w:numId w:val="5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為確保開發單位依</w:t>
            </w:r>
            <w:r w:rsidR="007F7B2E" w:rsidRPr="00B0083D">
              <w:rPr>
                <w:rFonts w:ascii="標楷體" w:eastAsia="標楷體" w:hAnsi="標楷體" w:hint="eastAsia"/>
                <w:szCs w:val="24"/>
              </w:rPr>
              <w:t>執行書</w:t>
            </w:r>
            <w:r w:rsidRPr="00B0083D">
              <w:rPr>
                <w:rFonts w:ascii="標楷體" w:eastAsia="標楷體" w:hAnsi="標楷體" w:hint="eastAsia"/>
                <w:szCs w:val="24"/>
              </w:rPr>
              <w:t>切實執行，</w:t>
            </w:r>
            <w:r w:rsidR="00A74E73" w:rsidRPr="00B0083D">
              <w:rPr>
                <w:rFonts w:ascii="標楷體" w:eastAsia="標楷體" w:hAnsi="標楷體" w:hint="eastAsia"/>
                <w:szCs w:val="24"/>
              </w:rPr>
              <w:t>目的事業主管機關</w:t>
            </w:r>
            <w:r w:rsidRPr="00B0083D">
              <w:rPr>
                <w:rFonts w:ascii="標楷體" w:eastAsia="標楷體" w:hAnsi="標楷體" w:hint="eastAsia"/>
                <w:szCs w:val="24"/>
              </w:rPr>
              <w:t>及主管機關均有派</w:t>
            </w:r>
            <w:r w:rsidRPr="00B0083D">
              <w:rPr>
                <w:rFonts w:ascii="標楷體" w:eastAsia="標楷體" w:hAnsi="標楷體" w:hint="eastAsia"/>
                <w:szCs w:val="24"/>
              </w:rPr>
              <w:lastRenderedPageBreak/>
              <w:t>員執行追蹤</w:t>
            </w:r>
            <w:r w:rsidR="007F7B2E" w:rsidRPr="00B0083D">
              <w:rPr>
                <w:rFonts w:ascii="標楷體" w:eastAsia="標楷體" w:hAnsi="標楷體" w:hint="eastAsia"/>
                <w:szCs w:val="24"/>
              </w:rPr>
              <w:t>、監督之必要，爰明示人員執行追蹤監督應注意事項，爰修正</w:t>
            </w:r>
            <w:r w:rsidRPr="00B0083D">
              <w:rPr>
                <w:rFonts w:ascii="標楷體" w:eastAsia="標楷體" w:hAnsi="標楷體" w:hint="eastAsia"/>
                <w:szCs w:val="24"/>
              </w:rPr>
              <w:t>第一項。</w:t>
            </w:r>
          </w:p>
          <w:p w:rsidR="00A74E73" w:rsidRPr="00B0083D" w:rsidRDefault="00A74E73" w:rsidP="004A308A">
            <w:pPr>
              <w:pStyle w:val="a9"/>
              <w:numPr>
                <w:ilvl w:val="0"/>
                <w:numId w:val="5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目的事業主管機關及主管機關</w:t>
            </w:r>
            <w:r w:rsidR="006307DE" w:rsidRPr="00B0083D">
              <w:rPr>
                <w:rFonts w:ascii="標楷體" w:eastAsia="標楷體" w:hAnsi="標楷體" w:hint="eastAsia"/>
                <w:szCs w:val="24"/>
              </w:rPr>
              <w:t>因執行追蹤與監督作業時，</w:t>
            </w:r>
            <w:r w:rsidRPr="00B0083D">
              <w:rPr>
                <w:rFonts w:ascii="標楷體" w:eastAsia="標楷體" w:hAnsi="標楷體" w:hint="eastAsia"/>
                <w:szCs w:val="24"/>
              </w:rPr>
              <w:t>所知之相關工商及軍事秘密，應負有保密責任，爰增列第二項。</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lastRenderedPageBreak/>
              <w:t>第三十四條  中央主管機關得指定公告開發行為，其開發單位應成立監督小組</w:t>
            </w:r>
            <w:r w:rsidR="00166EC5" w:rsidRPr="00B0083D">
              <w:rPr>
                <w:rFonts w:ascii="標楷體" w:eastAsia="標楷體" w:hAnsi="標楷體" w:hint="eastAsia"/>
                <w:szCs w:val="24"/>
              </w:rPr>
              <w:t>及其</w:t>
            </w:r>
            <w:r w:rsidR="0052321A" w:rsidRPr="00B0083D">
              <w:rPr>
                <w:rFonts w:ascii="標楷體" w:eastAsia="標楷體" w:hAnsi="標楷體" w:hint="eastAsia"/>
                <w:szCs w:val="24"/>
              </w:rPr>
              <w:t>運作期限</w:t>
            </w:r>
            <w:r w:rsidRPr="00B0083D">
              <w:rPr>
                <w:rFonts w:ascii="標楷體" w:eastAsia="標楷體" w:hAnsi="標楷體" w:hint="eastAsia"/>
                <w:szCs w:val="24"/>
              </w:rPr>
              <w:t>，並應每年向目的事業主管機關及主管機關提出監督報告。</w:t>
            </w:r>
          </w:p>
          <w:p w:rsidR="00A74E73" w:rsidRPr="00B0083D" w:rsidRDefault="00A74E73" w:rsidP="002F2565">
            <w:pPr>
              <w:widowControl/>
              <w:ind w:leftChars="83" w:left="199" w:firstLineChars="200" w:firstLine="480"/>
              <w:jc w:val="both"/>
              <w:rPr>
                <w:rFonts w:ascii="Times New Roman" w:eastAsia="標楷體" w:hAnsi="Times New Roman" w:cs="Times New Roman"/>
                <w:szCs w:val="24"/>
              </w:rPr>
            </w:pPr>
            <w:r w:rsidRPr="00B0083D">
              <w:rPr>
                <w:rFonts w:ascii="Times New Roman" w:eastAsia="標楷體" w:hAnsi="Times New Roman" w:cs="Times New Roman" w:hint="eastAsia"/>
                <w:szCs w:val="24"/>
              </w:rPr>
              <w:t>前項監督小組之成員，</w:t>
            </w:r>
            <w:r w:rsidR="0067174D" w:rsidRPr="00B0083D">
              <w:rPr>
                <w:rFonts w:ascii="Times New Roman" w:eastAsia="標楷體" w:hAnsi="Times New Roman" w:cs="Times New Roman" w:hint="eastAsia"/>
                <w:szCs w:val="24"/>
              </w:rPr>
              <w:t>其中</w:t>
            </w:r>
            <w:r w:rsidRPr="00B0083D">
              <w:rPr>
                <w:rFonts w:ascii="Times New Roman" w:eastAsia="標楷體" w:hAnsi="Times New Roman" w:cs="Times New Roman" w:hint="eastAsia"/>
                <w:szCs w:val="24"/>
              </w:rPr>
              <w:t>專家學者、當地居民及當地民間團體推薦之代表不得少於監督小組總人數之三分之二，其組成方式、</w:t>
            </w:r>
            <w:r w:rsidR="007E47D6" w:rsidRPr="00B0083D">
              <w:rPr>
                <w:rFonts w:ascii="Times New Roman" w:eastAsia="標楷體" w:hAnsi="Times New Roman" w:cs="Times New Roman" w:hint="eastAsia"/>
                <w:szCs w:val="24"/>
              </w:rPr>
              <w:t>任期、</w:t>
            </w:r>
            <w:r w:rsidR="0067174D" w:rsidRPr="00B0083D">
              <w:rPr>
                <w:rFonts w:ascii="Times New Roman" w:eastAsia="標楷體" w:hAnsi="Times New Roman" w:cs="Times New Roman" w:hint="eastAsia"/>
                <w:szCs w:val="24"/>
              </w:rPr>
              <w:t>決議方式、</w:t>
            </w:r>
            <w:r w:rsidR="00EA2D28" w:rsidRPr="00B0083D">
              <w:rPr>
                <w:rFonts w:ascii="Times New Roman" w:eastAsia="標楷體" w:hAnsi="Times New Roman" w:cs="Times New Roman" w:hint="eastAsia"/>
                <w:szCs w:val="24"/>
              </w:rPr>
              <w:t>會議召開</w:t>
            </w:r>
            <w:r w:rsidRPr="00B0083D">
              <w:rPr>
                <w:rFonts w:ascii="Times New Roman" w:eastAsia="標楷體" w:hAnsi="Times New Roman" w:cs="Times New Roman" w:hint="eastAsia"/>
                <w:szCs w:val="24"/>
              </w:rPr>
              <w:t>頻率</w:t>
            </w:r>
            <w:r w:rsidR="00EA2D28" w:rsidRPr="00B0083D">
              <w:rPr>
                <w:rFonts w:ascii="Times New Roman" w:eastAsia="標楷體" w:hAnsi="Times New Roman" w:cs="Times New Roman" w:hint="eastAsia"/>
                <w:szCs w:val="24"/>
              </w:rPr>
              <w:t>、</w:t>
            </w:r>
            <w:r w:rsidRPr="00B0083D">
              <w:rPr>
                <w:rFonts w:ascii="Times New Roman" w:eastAsia="標楷體" w:hAnsi="Times New Roman" w:cs="Times New Roman" w:hint="eastAsia"/>
                <w:szCs w:val="24"/>
              </w:rPr>
              <w:t>監督事項</w:t>
            </w:r>
            <w:r w:rsidR="00EA2D28" w:rsidRPr="00B0083D">
              <w:rPr>
                <w:rFonts w:ascii="Times New Roman" w:eastAsia="標楷體" w:hAnsi="Times New Roman" w:cs="Times New Roman" w:hint="eastAsia"/>
                <w:szCs w:val="24"/>
              </w:rPr>
              <w:t>及其他應遵行事項等</w:t>
            </w:r>
            <w:r w:rsidRPr="00B0083D">
              <w:rPr>
                <w:rFonts w:ascii="Times New Roman" w:eastAsia="標楷體" w:hAnsi="Times New Roman" w:cs="Times New Roman" w:hint="eastAsia"/>
                <w:szCs w:val="24"/>
              </w:rPr>
              <w:t>，由中央主管機關定之。</w:t>
            </w:r>
          </w:p>
          <w:p w:rsidR="00A74E73" w:rsidRPr="00B0083D" w:rsidRDefault="00520690" w:rsidP="002F2565">
            <w:pPr>
              <w:widowControl/>
              <w:ind w:leftChars="83" w:left="199" w:firstLineChars="200" w:firstLine="480"/>
              <w:jc w:val="both"/>
              <w:rPr>
                <w:rFonts w:ascii="Times New Roman" w:eastAsia="標楷體" w:hAnsi="Times New Roman" w:cs="Times New Roman"/>
                <w:szCs w:val="24"/>
              </w:rPr>
            </w:pPr>
            <w:r w:rsidRPr="00B0083D">
              <w:rPr>
                <w:rFonts w:ascii="Times New Roman" w:eastAsia="標楷體" w:hAnsi="Times New Roman" w:cs="Times New Roman" w:hint="eastAsia"/>
                <w:szCs w:val="24"/>
              </w:rPr>
              <w:t>開發單位應提供</w:t>
            </w:r>
            <w:r w:rsidR="00A74E73" w:rsidRPr="00B0083D">
              <w:rPr>
                <w:rFonts w:ascii="Times New Roman" w:eastAsia="標楷體" w:hAnsi="Times New Roman" w:cs="Times New Roman" w:hint="eastAsia"/>
                <w:szCs w:val="24"/>
              </w:rPr>
              <w:t>監督小組</w:t>
            </w:r>
            <w:r w:rsidR="00EA2D28" w:rsidRPr="00B0083D">
              <w:rPr>
                <w:rFonts w:ascii="Times New Roman" w:eastAsia="標楷體" w:hAnsi="Times New Roman" w:cs="Times New Roman" w:hint="eastAsia"/>
                <w:szCs w:val="24"/>
              </w:rPr>
              <w:t>開發行為</w:t>
            </w:r>
            <w:r w:rsidR="00623701" w:rsidRPr="00B0083D">
              <w:rPr>
                <w:rFonts w:ascii="Times New Roman" w:eastAsia="標楷體" w:hAnsi="Times New Roman" w:cs="Times New Roman" w:hint="eastAsia"/>
                <w:szCs w:val="24"/>
              </w:rPr>
              <w:t>之</w:t>
            </w:r>
            <w:r w:rsidR="00EA2D28" w:rsidRPr="00B0083D">
              <w:rPr>
                <w:rFonts w:ascii="Times New Roman" w:eastAsia="標楷體" w:hAnsi="Times New Roman" w:cs="Times New Roman" w:hint="eastAsia"/>
                <w:szCs w:val="24"/>
              </w:rPr>
              <w:t>環境影響評估相關資料</w:t>
            </w:r>
            <w:r w:rsidRPr="00B0083D">
              <w:rPr>
                <w:rFonts w:ascii="Times New Roman" w:eastAsia="標楷體" w:hAnsi="Times New Roman" w:cs="Times New Roman" w:hint="eastAsia"/>
                <w:szCs w:val="24"/>
              </w:rPr>
              <w:t>。監督小組</w:t>
            </w:r>
            <w:r w:rsidR="00EA2D28" w:rsidRPr="00B0083D">
              <w:rPr>
                <w:rFonts w:ascii="Times New Roman" w:eastAsia="標楷體" w:hAnsi="Times New Roman" w:cs="Times New Roman" w:hint="eastAsia"/>
                <w:szCs w:val="24"/>
              </w:rPr>
              <w:t>得</w:t>
            </w:r>
            <w:r w:rsidR="00A74E73" w:rsidRPr="00B0083D">
              <w:rPr>
                <w:rFonts w:ascii="Times New Roman" w:eastAsia="標楷體" w:hAnsi="Times New Roman" w:cs="Times New Roman" w:hint="eastAsia"/>
                <w:szCs w:val="24"/>
              </w:rPr>
              <w:t>作成</w:t>
            </w:r>
            <w:r w:rsidR="00EA2D28" w:rsidRPr="00B0083D">
              <w:rPr>
                <w:rFonts w:ascii="Times New Roman" w:eastAsia="標楷體" w:hAnsi="Times New Roman" w:cs="Times New Roman" w:hint="eastAsia"/>
                <w:szCs w:val="24"/>
              </w:rPr>
              <w:t>開發行為涉及</w:t>
            </w:r>
            <w:r w:rsidR="00A74E73" w:rsidRPr="00B0083D">
              <w:rPr>
                <w:rFonts w:ascii="Times New Roman" w:eastAsia="標楷體" w:hAnsi="Times New Roman" w:cs="Times New Roman" w:hint="eastAsia"/>
                <w:szCs w:val="24"/>
              </w:rPr>
              <w:t>環境影響評估事項之決議，</w:t>
            </w:r>
            <w:r w:rsidR="005C349E" w:rsidRPr="00B0083D">
              <w:rPr>
                <w:rFonts w:ascii="Times New Roman" w:eastAsia="標楷體" w:hAnsi="Times New Roman" w:cs="Times New Roman" w:hint="eastAsia"/>
                <w:szCs w:val="24"/>
              </w:rPr>
              <w:t>由</w:t>
            </w:r>
            <w:r w:rsidR="00A74E73" w:rsidRPr="00B0083D">
              <w:rPr>
                <w:rFonts w:ascii="Times New Roman" w:eastAsia="標楷體" w:hAnsi="Times New Roman" w:cs="Times New Roman" w:hint="eastAsia"/>
                <w:szCs w:val="24"/>
              </w:rPr>
              <w:t>開發單位據以執行</w:t>
            </w:r>
            <w:r w:rsidR="00EA2D28" w:rsidRPr="00B0083D">
              <w:rPr>
                <w:rFonts w:ascii="Times New Roman" w:eastAsia="標楷體" w:hAnsi="Times New Roman" w:cs="Times New Roman" w:hint="eastAsia"/>
                <w:szCs w:val="24"/>
              </w:rPr>
              <w:t>。監督小組之決議事項</w:t>
            </w:r>
            <w:r w:rsidR="00A74E73" w:rsidRPr="00B0083D">
              <w:rPr>
                <w:rFonts w:ascii="Times New Roman" w:eastAsia="標楷體" w:hAnsi="Times New Roman" w:cs="Times New Roman" w:hint="eastAsia"/>
                <w:szCs w:val="24"/>
              </w:rPr>
              <w:t>有窒礙難行之處，開發單位應</w:t>
            </w:r>
            <w:r w:rsidR="00EA2D28" w:rsidRPr="00B0083D">
              <w:rPr>
                <w:rFonts w:ascii="Times New Roman" w:eastAsia="標楷體" w:hAnsi="Times New Roman" w:cs="Times New Roman" w:hint="eastAsia"/>
                <w:szCs w:val="24"/>
              </w:rPr>
              <w:t>敘明</w:t>
            </w:r>
            <w:r w:rsidR="00A74E73" w:rsidRPr="00B0083D">
              <w:rPr>
                <w:rFonts w:ascii="Times New Roman" w:eastAsia="標楷體" w:hAnsi="Times New Roman" w:cs="Times New Roman" w:hint="eastAsia"/>
                <w:szCs w:val="24"/>
              </w:rPr>
              <w:t>具體理由向監督小組說明，並移請目的事業主管機關協處之。</w:t>
            </w:r>
          </w:p>
          <w:p w:rsidR="00C56369" w:rsidRPr="00B0083D" w:rsidRDefault="00C56369" w:rsidP="002F2565">
            <w:pPr>
              <w:widowControl/>
              <w:ind w:leftChars="83" w:left="199" w:firstLineChars="200" w:firstLine="480"/>
              <w:jc w:val="both"/>
              <w:rPr>
                <w:rFonts w:ascii="Times New Roman" w:eastAsia="標楷體" w:hAnsi="Times New Roman" w:cs="Times New Roman"/>
                <w:szCs w:val="24"/>
              </w:rPr>
            </w:pPr>
            <w:r w:rsidRPr="00B0083D">
              <w:rPr>
                <w:rFonts w:ascii="Times New Roman" w:eastAsia="標楷體" w:hAnsi="Times New Roman" w:cs="Times New Roman" w:hint="eastAsia"/>
                <w:szCs w:val="24"/>
              </w:rPr>
              <w:t>監督小組得</w:t>
            </w:r>
            <w:r w:rsidR="0067174D" w:rsidRPr="00B0083D">
              <w:rPr>
                <w:rFonts w:ascii="Times New Roman" w:eastAsia="標楷體" w:hAnsi="Times New Roman" w:cs="Times New Roman" w:hint="eastAsia"/>
                <w:szCs w:val="24"/>
              </w:rPr>
              <w:t>決議</w:t>
            </w:r>
            <w:r w:rsidRPr="00B0083D">
              <w:rPr>
                <w:rFonts w:ascii="Times New Roman" w:eastAsia="標楷體" w:hAnsi="Times New Roman" w:cs="Times New Roman" w:hint="eastAsia"/>
                <w:szCs w:val="24"/>
              </w:rPr>
              <w:t>報請</w:t>
            </w:r>
            <w:r w:rsidR="00EC1883" w:rsidRPr="00B0083D">
              <w:rPr>
                <w:rFonts w:ascii="Times New Roman" w:eastAsia="標楷體" w:hAnsi="Times New Roman" w:cs="Times New Roman" w:hint="eastAsia"/>
                <w:szCs w:val="24"/>
              </w:rPr>
              <w:t>目的事業主管機關或主管機關</w:t>
            </w:r>
            <w:r w:rsidRPr="00B0083D">
              <w:rPr>
                <w:rFonts w:ascii="Times New Roman" w:eastAsia="標楷體" w:hAnsi="Times New Roman" w:cs="Times New Roman" w:hint="eastAsia"/>
                <w:szCs w:val="24"/>
              </w:rPr>
              <w:t>命開發單位</w:t>
            </w:r>
            <w:r w:rsidR="00166EC5" w:rsidRPr="00B0083D">
              <w:rPr>
                <w:rFonts w:ascii="Times New Roman" w:eastAsia="標楷體" w:hAnsi="Times New Roman" w:cs="Times New Roman" w:hint="eastAsia"/>
                <w:szCs w:val="24"/>
              </w:rPr>
              <w:t>提出環境影響調查報告書或</w:t>
            </w:r>
            <w:r w:rsidRPr="00B0083D">
              <w:rPr>
                <w:rFonts w:ascii="Times New Roman" w:eastAsia="標楷體" w:hAnsi="Times New Roman" w:cs="Times New Roman" w:hint="eastAsia"/>
                <w:szCs w:val="24"/>
              </w:rPr>
              <w:t>因應對策。</w:t>
            </w:r>
          </w:p>
          <w:p w:rsidR="00A74E73" w:rsidRPr="00B0083D" w:rsidRDefault="00A74E73" w:rsidP="002F2565">
            <w:pPr>
              <w:widowControl/>
              <w:ind w:leftChars="83" w:left="199" w:firstLineChars="200" w:firstLine="480"/>
              <w:jc w:val="both"/>
              <w:rPr>
                <w:rFonts w:ascii="Times New Roman" w:eastAsia="標楷體" w:hAnsi="Times New Roman" w:cs="Times New Roman"/>
                <w:szCs w:val="24"/>
              </w:rPr>
            </w:pPr>
            <w:r w:rsidRPr="00B0083D">
              <w:rPr>
                <w:rFonts w:ascii="Times New Roman" w:eastAsia="標楷體" w:hAnsi="Times New Roman" w:cs="Times New Roman" w:hint="eastAsia"/>
                <w:szCs w:val="24"/>
              </w:rPr>
              <w:t>監督小組成員</w:t>
            </w:r>
            <w:r w:rsidR="0067174D" w:rsidRPr="00B0083D">
              <w:rPr>
                <w:rFonts w:ascii="Times New Roman" w:eastAsia="標楷體" w:hAnsi="Times New Roman" w:cs="Times New Roman" w:hint="eastAsia"/>
                <w:szCs w:val="24"/>
              </w:rPr>
              <w:t>因執行監督</w:t>
            </w:r>
            <w:r w:rsidRPr="00B0083D">
              <w:rPr>
                <w:rFonts w:ascii="Times New Roman" w:eastAsia="標楷體" w:hAnsi="Times New Roman" w:cs="Times New Roman" w:hint="eastAsia"/>
                <w:szCs w:val="24"/>
              </w:rPr>
              <w:t>所</w:t>
            </w:r>
            <w:r w:rsidR="00EA2D28" w:rsidRPr="00B0083D">
              <w:rPr>
                <w:rFonts w:ascii="Times New Roman" w:eastAsia="標楷體" w:hAnsi="Times New Roman" w:cs="Times New Roman" w:hint="eastAsia"/>
                <w:szCs w:val="24"/>
              </w:rPr>
              <w:t>知</w:t>
            </w:r>
            <w:r w:rsidRPr="00B0083D">
              <w:rPr>
                <w:rFonts w:ascii="Times New Roman" w:eastAsia="標楷體" w:hAnsi="Times New Roman" w:cs="Times New Roman" w:hint="eastAsia"/>
                <w:szCs w:val="24"/>
              </w:rPr>
              <w:t>悉之工商、軍事秘密，應予保密。</w:t>
            </w:r>
          </w:p>
        </w:tc>
        <w:tc>
          <w:tcPr>
            <w:tcW w:w="3828" w:type="dxa"/>
          </w:tcPr>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b/>
                <w:szCs w:val="24"/>
              </w:rPr>
            </w:pPr>
          </w:p>
          <w:p w:rsidR="00A74E73" w:rsidRPr="00B0083D" w:rsidRDefault="00A74E73" w:rsidP="00837C22">
            <w:pPr>
              <w:jc w:val="both"/>
              <w:rPr>
                <w:rFonts w:ascii="標楷體" w:eastAsia="標楷體" w:hAnsi="標楷體"/>
                <w:szCs w:val="24"/>
              </w:rPr>
            </w:pPr>
          </w:p>
        </w:tc>
        <w:tc>
          <w:tcPr>
            <w:tcW w:w="2693" w:type="dxa"/>
          </w:tcPr>
          <w:p w:rsidR="00A74E73" w:rsidRPr="00B0083D" w:rsidRDefault="00A74E73" w:rsidP="004A308A">
            <w:pPr>
              <w:pStyle w:val="a9"/>
              <w:numPr>
                <w:ilvl w:val="0"/>
                <w:numId w:val="35"/>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67174D" w:rsidRPr="00B0083D" w:rsidRDefault="0067174D" w:rsidP="004A308A">
            <w:pPr>
              <w:pStyle w:val="a9"/>
              <w:numPr>
                <w:ilvl w:val="0"/>
                <w:numId w:val="3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部分開發行為規模大，對環境衝擊亦較嚴重，開發單位就其開發行為之環境影響相關事項，應有自我控管之機制，爰參考目前實務上，重大開發案件由開發單位自行成立監督委員會，邀集當地居民、團體及專家學者執行監督作業方式，新增第一項。</w:t>
            </w:r>
          </w:p>
          <w:p w:rsidR="0067174D" w:rsidRPr="00B0083D" w:rsidRDefault="0067174D" w:rsidP="004A308A">
            <w:pPr>
              <w:pStyle w:val="a9"/>
              <w:numPr>
                <w:ilvl w:val="0"/>
                <w:numId w:val="3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為確保監督小組發揮監督功能，對監督小組成員之組成及其他應遵行事項宜授權由中央主管機關定之，爰新增第二項。</w:t>
            </w:r>
          </w:p>
          <w:p w:rsidR="00A74E73" w:rsidRPr="00B0083D" w:rsidRDefault="00A569C9" w:rsidP="007F3099">
            <w:pPr>
              <w:pStyle w:val="a9"/>
              <w:numPr>
                <w:ilvl w:val="0"/>
                <w:numId w:val="3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為落實監督小組之監督功能，課以開發單提供充分資料之責，</w:t>
            </w:r>
            <w:r w:rsidR="007E47D6" w:rsidRPr="00B0083D">
              <w:rPr>
                <w:rFonts w:ascii="標楷體" w:eastAsia="標楷體" w:hAnsi="標楷體" w:hint="eastAsia"/>
                <w:szCs w:val="24"/>
              </w:rPr>
              <w:t>明定</w:t>
            </w:r>
            <w:r w:rsidRPr="00B0083D">
              <w:rPr>
                <w:rFonts w:ascii="標楷體" w:eastAsia="標楷體" w:hAnsi="標楷體" w:hint="eastAsia"/>
                <w:szCs w:val="24"/>
              </w:rPr>
              <w:t>監督小組監督範圍，</w:t>
            </w:r>
            <w:r w:rsidR="007E47D6" w:rsidRPr="00B0083D">
              <w:rPr>
                <w:rFonts w:ascii="標楷體" w:eastAsia="標楷體" w:hAnsi="標楷體" w:hint="eastAsia"/>
                <w:szCs w:val="24"/>
              </w:rPr>
              <w:t>並</w:t>
            </w:r>
            <w:r w:rsidRPr="00B0083D">
              <w:rPr>
                <w:rFonts w:ascii="標楷體" w:eastAsia="標楷體" w:hAnsi="標楷體" w:hint="eastAsia"/>
                <w:szCs w:val="24"/>
              </w:rPr>
              <w:t>敘明監督小組決議之運作方式，爰新增第三項。</w:t>
            </w:r>
          </w:p>
          <w:p w:rsidR="00C56369" w:rsidRPr="00B0083D" w:rsidRDefault="00C56369" w:rsidP="004A308A">
            <w:pPr>
              <w:pStyle w:val="a9"/>
              <w:numPr>
                <w:ilvl w:val="0"/>
                <w:numId w:val="3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監督小組於監督開發行為</w:t>
            </w:r>
            <w:r w:rsidR="00763933" w:rsidRPr="00B0083D">
              <w:rPr>
                <w:rFonts w:ascii="標楷體" w:eastAsia="標楷體" w:hAnsi="標楷體" w:hint="eastAsia"/>
                <w:szCs w:val="24"/>
              </w:rPr>
              <w:t>時，認有必</w:t>
            </w:r>
            <w:r w:rsidR="00763933" w:rsidRPr="00B0083D">
              <w:rPr>
                <w:rFonts w:ascii="標楷體" w:eastAsia="標楷體" w:hAnsi="標楷體" w:hint="eastAsia"/>
                <w:szCs w:val="24"/>
              </w:rPr>
              <w:lastRenderedPageBreak/>
              <w:t>要時，</w:t>
            </w:r>
            <w:r w:rsidRPr="00B0083D">
              <w:rPr>
                <w:rFonts w:ascii="標楷體" w:eastAsia="標楷體" w:hAnsi="標楷體" w:hint="eastAsia"/>
                <w:szCs w:val="24"/>
              </w:rPr>
              <w:t>得</w:t>
            </w:r>
            <w:r w:rsidR="00A569C9" w:rsidRPr="00B0083D">
              <w:rPr>
                <w:rFonts w:ascii="標楷體" w:eastAsia="標楷體" w:hAnsi="標楷體" w:hint="eastAsia"/>
                <w:szCs w:val="24"/>
              </w:rPr>
              <w:t>作成決議報請主管機關命開發單位提出環境影響調查報告書或</w:t>
            </w:r>
            <w:r w:rsidRPr="00B0083D">
              <w:rPr>
                <w:rFonts w:ascii="標楷體" w:eastAsia="標楷體" w:hAnsi="標楷體" w:hint="eastAsia"/>
                <w:szCs w:val="24"/>
              </w:rPr>
              <w:t>因應對策</w:t>
            </w:r>
            <w:r w:rsidR="00763933" w:rsidRPr="00B0083D">
              <w:rPr>
                <w:rFonts w:ascii="標楷體" w:eastAsia="標楷體" w:hAnsi="標楷體" w:hint="eastAsia"/>
                <w:szCs w:val="24"/>
              </w:rPr>
              <w:t>，以發揮其監督之效，爰增列第四項</w:t>
            </w:r>
            <w:r w:rsidRPr="00B0083D">
              <w:rPr>
                <w:rFonts w:ascii="標楷體" w:eastAsia="標楷體" w:hAnsi="標楷體" w:hint="eastAsia"/>
                <w:szCs w:val="24"/>
              </w:rPr>
              <w:t>。</w:t>
            </w:r>
          </w:p>
          <w:p w:rsidR="00A74E73" w:rsidRPr="00B0083D" w:rsidRDefault="00A74E73" w:rsidP="004A308A">
            <w:pPr>
              <w:pStyle w:val="a9"/>
              <w:numPr>
                <w:ilvl w:val="0"/>
                <w:numId w:val="35"/>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w:t>
            </w:r>
            <w:r w:rsidR="00763933" w:rsidRPr="00B0083D">
              <w:rPr>
                <w:rFonts w:ascii="標楷體" w:eastAsia="標楷體" w:hAnsi="標楷體" w:hint="eastAsia"/>
                <w:szCs w:val="24"/>
              </w:rPr>
              <w:t>五</w:t>
            </w:r>
            <w:r w:rsidRPr="00B0083D">
              <w:rPr>
                <w:rFonts w:ascii="標楷體" w:eastAsia="標楷體" w:hAnsi="標楷體" w:hint="eastAsia"/>
                <w:szCs w:val="24"/>
              </w:rPr>
              <w:t>項明定監督小組對於監督作業所獲悉之工商或軍事秘密，應負有</w:t>
            </w:r>
            <w:r w:rsidR="009F3F8A" w:rsidRPr="00B0083D">
              <w:rPr>
                <w:rFonts w:ascii="標楷體" w:eastAsia="標楷體" w:hAnsi="標楷體" w:hint="eastAsia"/>
                <w:szCs w:val="24"/>
              </w:rPr>
              <w:t>保</w:t>
            </w:r>
            <w:r w:rsidRPr="00B0083D">
              <w:rPr>
                <w:rFonts w:ascii="標楷體" w:eastAsia="標楷體" w:hAnsi="標楷體" w:hint="eastAsia"/>
                <w:szCs w:val="24"/>
              </w:rPr>
              <w:t>密之義務。</w:t>
            </w:r>
            <w:r w:rsidR="009F3F8A" w:rsidRPr="00B0083D">
              <w:rPr>
                <w:rFonts w:ascii="標楷體" w:eastAsia="標楷體" w:hAnsi="標楷體" w:hint="eastAsia"/>
                <w:szCs w:val="24"/>
              </w:rPr>
              <w:t>如監督小組成員洩露</w:t>
            </w:r>
            <w:r w:rsidR="00E90090" w:rsidRPr="00B0083D">
              <w:rPr>
                <w:rFonts w:ascii="標楷體" w:eastAsia="標楷體" w:hAnsi="標楷體" w:hint="eastAsia"/>
                <w:szCs w:val="24"/>
              </w:rPr>
              <w:t>工商、軍事秘密，依</w:t>
            </w:r>
            <w:r w:rsidR="00CA5335" w:rsidRPr="00B0083D">
              <w:rPr>
                <w:rFonts w:ascii="標楷體" w:eastAsia="標楷體" w:hAnsi="標楷體" w:hint="eastAsia"/>
                <w:szCs w:val="24"/>
              </w:rPr>
              <w:t>中華民國</w:t>
            </w:r>
            <w:r w:rsidR="009F3F8A" w:rsidRPr="00B0083D">
              <w:rPr>
                <w:rFonts w:ascii="標楷體" w:eastAsia="標楷體" w:hAnsi="標楷體" w:hint="eastAsia"/>
                <w:szCs w:val="24"/>
              </w:rPr>
              <w:t>刑法或民法等相關</w:t>
            </w:r>
            <w:r w:rsidR="004A21F6" w:rsidRPr="00B0083D">
              <w:rPr>
                <w:rFonts w:ascii="標楷體" w:eastAsia="標楷體" w:hAnsi="標楷體" w:hint="eastAsia"/>
                <w:szCs w:val="24"/>
              </w:rPr>
              <w:t>規定處</w:t>
            </w:r>
            <w:r w:rsidR="009F3F8A" w:rsidRPr="00B0083D">
              <w:rPr>
                <w:rFonts w:ascii="標楷體" w:eastAsia="標楷體" w:hAnsi="標楷體" w:hint="eastAsia"/>
                <w:szCs w:val="24"/>
              </w:rPr>
              <w:t>理</w:t>
            </w:r>
            <w:r w:rsidR="004A21F6" w:rsidRPr="00B0083D">
              <w:rPr>
                <w:rFonts w:ascii="標楷體" w:eastAsia="標楷體" w:hAnsi="標楷體" w:hint="eastAsia"/>
                <w:szCs w:val="24"/>
              </w:rPr>
              <w:t>。</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第三十五條  環境影響評</w:t>
            </w:r>
            <w:r w:rsidR="00EA2D28" w:rsidRPr="00B0083D">
              <w:rPr>
                <w:rFonts w:ascii="標楷體" w:eastAsia="標楷體" w:hAnsi="標楷體" w:hint="eastAsia"/>
                <w:szCs w:val="24"/>
              </w:rPr>
              <w:t>估</w:t>
            </w:r>
            <w:r w:rsidRPr="00B0083D">
              <w:rPr>
                <w:rFonts w:ascii="標楷體" w:eastAsia="標楷體" w:hAnsi="標楷體" w:hint="eastAsia"/>
                <w:szCs w:val="24"/>
              </w:rPr>
              <w:t>書件所載內容及審查結論，</w:t>
            </w:r>
            <w:r w:rsidR="00EA2D28" w:rsidRPr="00B0083D">
              <w:rPr>
                <w:rFonts w:ascii="標楷體" w:eastAsia="標楷體" w:hAnsi="標楷體" w:hint="eastAsia"/>
                <w:szCs w:val="24"/>
              </w:rPr>
              <w:t>針對特定</w:t>
            </w:r>
            <w:r w:rsidRPr="00B0083D">
              <w:rPr>
                <w:rFonts w:ascii="標楷體" w:eastAsia="標楷體" w:hAnsi="標楷體" w:hint="eastAsia"/>
                <w:szCs w:val="24"/>
              </w:rPr>
              <w:t>開發行為</w:t>
            </w:r>
            <w:r w:rsidR="00EA2D28" w:rsidRPr="00B0083D">
              <w:rPr>
                <w:rFonts w:ascii="標楷體" w:eastAsia="標楷體" w:hAnsi="標楷體" w:hint="eastAsia"/>
                <w:szCs w:val="24"/>
              </w:rPr>
              <w:t>之管制規範或個別污染物之排放標準</w:t>
            </w:r>
            <w:r w:rsidRPr="00B0083D">
              <w:rPr>
                <w:rFonts w:ascii="標楷體" w:eastAsia="標楷體" w:hAnsi="標楷體" w:hint="eastAsia"/>
                <w:szCs w:val="24"/>
              </w:rPr>
              <w:t>，較污染防制（治）法規更嚴格者</w:t>
            </w:r>
            <w:r w:rsidR="00A63830" w:rsidRPr="00B0083D">
              <w:rPr>
                <w:rFonts w:ascii="標楷體" w:eastAsia="標楷體" w:hAnsi="標楷體" w:hint="eastAsia"/>
                <w:szCs w:val="24"/>
              </w:rPr>
              <w:t>，以較嚴格者</w:t>
            </w:r>
            <w:r w:rsidRPr="00B0083D">
              <w:rPr>
                <w:rFonts w:ascii="標楷體" w:eastAsia="標楷體" w:hAnsi="標楷體" w:hint="eastAsia"/>
                <w:szCs w:val="24"/>
              </w:rPr>
              <w:t>為該開發行為之管制內容</w:t>
            </w:r>
            <w:r w:rsidR="00A63830" w:rsidRPr="00B0083D">
              <w:rPr>
                <w:rFonts w:ascii="標楷體" w:eastAsia="標楷體" w:hAnsi="標楷體" w:hint="eastAsia"/>
                <w:szCs w:val="24"/>
              </w:rPr>
              <w:t>或排放標準</w:t>
            </w:r>
            <w:r w:rsidRPr="00B0083D">
              <w:rPr>
                <w:rFonts w:ascii="標楷體" w:eastAsia="標楷體" w:hAnsi="標楷體" w:hint="eastAsia"/>
                <w:szCs w:val="24"/>
              </w:rPr>
              <w:t>。</w:t>
            </w:r>
          </w:p>
          <w:p w:rsidR="00A74E73" w:rsidRPr="00B0083D" w:rsidRDefault="00A74E73" w:rsidP="00837C22">
            <w:pPr>
              <w:ind w:leftChars="115" w:left="276" w:firstLineChars="217" w:firstLine="521"/>
              <w:jc w:val="both"/>
              <w:rPr>
                <w:rFonts w:ascii="標楷體" w:eastAsia="標楷體" w:hAnsi="標楷體"/>
                <w:b/>
                <w:szCs w:val="24"/>
              </w:rPr>
            </w:pPr>
          </w:p>
        </w:tc>
        <w:tc>
          <w:tcPr>
            <w:tcW w:w="3828" w:type="dxa"/>
          </w:tcPr>
          <w:p w:rsidR="00A74E73" w:rsidRPr="00B0083D" w:rsidRDefault="00A74E73" w:rsidP="00840E51">
            <w:pPr>
              <w:jc w:val="both"/>
              <w:rPr>
                <w:rFonts w:ascii="標楷體" w:eastAsia="標楷體" w:hAnsi="標楷體"/>
                <w:b/>
                <w:szCs w:val="24"/>
              </w:rPr>
            </w:pPr>
          </w:p>
        </w:tc>
        <w:tc>
          <w:tcPr>
            <w:tcW w:w="2693" w:type="dxa"/>
          </w:tcPr>
          <w:p w:rsidR="00A74E73" w:rsidRPr="00B0083D" w:rsidRDefault="00A74E73" w:rsidP="004A308A">
            <w:pPr>
              <w:pStyle w:val="a9"/>
              <w:numPr>
                <w:ilvl w:val="0"/>
                <w:numId w:val="34"/>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A74E73" w:rsidRPr="00B0083D" w:rsidRDefault="00384CBD" w:rsidP="004A308A">
            <w:pPr>
              <w:pStyle w:val="a9"/>
              <w:numPr>
                <w:ilvl w:val="0"/>
                <w:numId w:val="3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為預防開發行為對環境造成之影響，於</w:t>
            </w:r>
            <w:r w:rsidR="00A74E73" w:rsidRPr="00B0083D">
              <w:rPr>
                <w:rFonts w:ascii="標楷體" w:eastAsia="標楷體" w:hAnsi="標楷體" w:hint="eastAsia"/>
                <w:szCs w:val="24"/>
              </w:rPr>
              <w:t>環境影響評估書件審查過程中，</w:t>
            </w:r>
            <w:r w:rsidRPr="00B0083D">
              <w:rPr>
                <w:rFonts w:ascii="標楷體" w:eastAsia="標楷體" w:hAnsi="標楷體" w:hint="eastAsia"/>
                <w:szCs w:val="24"/>
              </w:rPr>
              <w:t>經開發單位承諾採行較佳處理措施或技術，或對</w:t>
            </w:r>
            <w:r w:rsidR="00A74E73" w:rsidRPr="00B0083D">
              <w:rPr>
                <w:rFonts w:ascii="標楷體" w:eastAsia="標楷體" w:hAnsi="標楷體" w:hint="eastAsia"/>
                <w:szCs w:val="24"/>
              </w:rPr>
              <w:t>各污染管制事項加嚴承諾（例如排放標準或管制規範），</w:t>
            </w:r>
            <w:r w:rsidRPr="00B0083D">
              <w:rPr>
                <w:rFonts w:ascii="標楷體" w:eastAsia="標楷體" w:hAnsi="標楷體" w:hint="eastAsia"/>
                <w:szCs w:val="24"/>
              </w:rPr>
              <w:t>即應以之</w:t>
            </w:r>
            <w:r w:rsidR="00A74E73" w:rsidRPr="00B0083D">
              <w:rPr>
                <w:rFonts w:ascii="標楷體" w:eastAsia="標楷體" w:hAnsi="標楷體" w:hint="eastAsia"/>
                <w:szCs w:val="24"/>
              </w:rPr>
              <w:t>為該開發行為之排放標準或管制規範，以避免造成環境影響</w:t>
            </w:r>
            <w:r w:rsidRPr="00B0083D">
              <w:rPr>
                <w:rFonts w:ascii="標楷體" w:eastAsia="標楷體" w:hAnsi="標楷體" w:hint="eastAsia"/>
                <w:szCs w:val="24"/>
              </w:rPr>
              <w:t>評估書件之所載承諾事項與各污染管制法規所核發之許可不同情形</w:t>
            </w:r>
            <w:r w:rsidR="000116B2" w:rsidRPr="00B0083D">
              <w:rPr>
                <w:rFonts w:ascii="標楷體" w:eastAsia="標楷體" w:hAnsi="標楷體" w:hint="eastAsia"/>
                <w:szCs w:val="24"/>
              </w:rPr>
              <w:t>，</w:t>
            </w:r>
            <w:r w:rsidRPr="00B0083D">
              <w:rPr>
                <w:rFonts w:ascii="標楷體" w:eastAsia="標楷體" w:hAnsi="標楷體" w:hint="eastAsia"/>
                <w:szCs w:val="24"/>
              </w:rPr>
              <w:t>爰新增</w:t>
            </w:r>
            <w:r w:rsidR="00A74E73" w:rsidRPr="00B0083D">
              <w:rPr>
                <w:rFonts w:ascii="標楷體" w:eastAsia="標楷體" w:hAnsi="標楷體" w:hint="eastAsia"/>
                <w:szCs w:val="24"/>
              </w:rPr>
              <w:t>本條。</w:t>
            </w:r>
          </w:p>
          <w:p w:rsidR="00A74E73" w:rsidRPr="00B0083D" w:rsidRDefault="00A74E73" w:rsidP="004A308A">
            <w:pPr>
              <w:pStyle w:val="a9"/>
              <w:numPr>
                <w:ilvl w:val="0"/>
                <w:numId w:val="34"/>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至於開發行為同時涉違反</w:t>
            </w:r>
            <w:r w:rsidR="00384CBD" w:rsidRPr="00B0083D">
              <w:rPr>
                <w:rFonts w:ascii="標楷體" w:eastAsia="標楷體" w:hAnsi="標楷體" w:hint="eastAsia"/>
                <w:szCs w:val="24"/>
              </w:rPr>
              <w:t>本法</w:t>
            </w:r>
            <w:r w:rsidRPr="00B0083D">
              <w:rPr>
                <w:rFonts w:ascii="標楷體" w:eastAsia="標楷體" w:hAnsi="標楷體" w:hint="eastAsia"/>
                <w:szCs w:val="24"/>
              </w:rPr>
              <w:t>以及各污染管制法規情形時，則依行政罰法第</w:t>
            </w:r>
            <w:r w:rsidRPr="00B0083D">
              <w:rPr>
                <w:rFonts w:ascii="Times New Roman" w:eastAsia="標楷體" w:hAnsi="Times New Roman" w:cs="Times New Roman" w:hint="eastAsia"/>
                <w:szCs w:val="24"/>
              </w:rPr>
              <w:t>二十四</w:t>
            </w:r>
            <w:r w:rsidRPr="00B0083D">
              <w:rPr>
                <w:rFonts w:ascii="Times New Roman" w:eastAsia="標楷體" w:hAnsi="Times New Roman" w:cs="Times New Roman"/>
                <w:szCs w:val="24"/>
              </w:rPr>
              <w:t>條</w:t>
            </w:r>
            <w:r w:rsidRPr="00B0083D">
              <w:rPr>
                <w:rFonts w:ascii="標楷體" w:eastAsia="標楷體" w:hAnsi="標楷體" w:hint="eastAsia"/>
                <w:szCs w:val="24"/>
              </w:rPr>
              <w:t>規定辦理。</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第三十六條  開發行為有下列情形之一</w:t>
            </w:r>
            <w:r w:rsidR="00E90090" w:rsidRPr="00B0083D">
              <w:rPr>
                <w:rFonts w:ascii="標楷體" w:eastAsia="標楷體" w:hAnsi="標楷體" w:hint="eastAsia"/>
                <w:szCs w:val="24"/>
              </w:rPr>
              <w:t>者</w:t>
            </w:r>
            <w:r w:rsidRPr="00B0083D">
              <w:rPr>
                <w:rFonts w:ascii="標楷體" w:eastAsia="標楷體" w:hAnsi="標楷體" w:hint="eastAsia"/>
                <w:szCs w:val="24"/>
              </w:rPr>
              <w:t>，開發單位得敘明理由經目的事業主管機關轉送主管機關</w:t>
            </w:r>
            <w:r w:rsidRPr="00B0083D">
              <w:rPr>
                <w:rFonts w:ascii="標楷體" w:eastAsia="標楷體" w:hAnsi="標楷體" w:hint="eastAsia"/>
                <w:szCs w:val="24"/>
              </w:rPr>
              <w:lastRenderedPageBreak/>
              <w:t>申請廢止審查結論：</w:t>
            </w:r>
            <w:r w:rsidRPr="00B0083D">
              <w:rPr>
                <w:rFonts w:ascii="標楷體" w:eastAsia="標楷體" w:hAnsi="標楷體"/>
                <w:szCs w:val="24"/>
              </w:rPr>
              <w:t xml:space="preserve"> </w:t>
            </w:r>
          </w:p>
          <w:p w:rsidR="00A74E73" w:rsidRPr="00B0083D" w:rsidRDefault="00A74E73" w:rsidP="00B028CA">
            <w:pPr>
              <w:pStyle w:val="a9"/>
              <w:widowControl/>
              <w:numPr>
                <w:ilvl w:val="0"/>
                <w:numId w:val="10"/>
              </w:numPr>
              <w:ind w:leftChars="89" w:left="718" w:hangingChars="210" w:hanging="504"/>
              <w:jc w:val="both"/>
              <w:rPr>
                <w:rFonts w:ascii="標楷體" w:eastAsia="標楷體" w:hAnsi="標楷體"/>
                <w:szCs w:val="24"/>
              </w:rPr>
            </w:pPr>
            <w:r w:rsidRPr="00B0083D">
              <w:rPr>
                <w:rFonts w:ascii="標楷體" w:eastAsia="標楷體" w:hAnsi="標楷體" w:hint="eastAsia"/>
                <w:szCs w:val="24"/>
              </w:rPr>
              <w:t>開發單位因故未實施或不繼續實施開發行為。</w:t>
            </w:r>
          </w:p>
          <w:p w:rsidR="00A74E73" w:rsidRPr="00B0083D" w:rsidRDefault="00A74E73" w:rsidP="00B028CA">
            <w:pPr>
              <w:pStyle w:val="a9"/>
              <w:widowControl/>
              <w:numPr>
                <w:ilvl w:val="0"/>
                <w:numId w:val="10"/>
              </w:numPr>
              <w:ind w:leftChars="89" w:left="718" w:hangingChars="210" w:hanging="504"/>
              <w:jc w:val="both"/>
              <w:rPr>
                <w:rFonts w:ascii="標楷體" w:eastAsia="標楷體" w:hAnsi="標楷體"/>
                <w:szCs w:val="24"/>
              </w:rPr>
            </w:pPr>
            <w:r w:rsidRPr="00B0083D">
              <w:rPr>
                <w:rFonts w:ascii="標楷體" w:eastAsia="標楷體" w:hAnsi="標楷體" w:hint="eastAsia"/>
                <w:szCs w:val="24"/>
              </w:rPr>
              <w:t>開發行為因規模降低、環境敏感</w:t>
            </w:r>
            <w:r w:rsidR="005929FD" w:rsidRPr="00B0083D">
              <w:rPr>
                <w:rFonts w:ascii="標楷體" w:eastAsia="標楷體" w:hAnsi="標楷體" w:hint="eastAsia"/>
                <w:szCs w:val="24"/>
              </w:rPr>
              <w:t>地區</w:t>
            </w:r>
            <w:r w:rsidRPr="00B0083D">
              <w:rPr>
                <w:rFonts w:ascii="標楷體" w:eastAsia="標楷體" w:hAnsi="標楷體" w:hint="eastAsia"/>
                <w:szCs w:val="24"/>
              </w:rPr>
              <w:t>劃定變更、環境影響評估或其他相關法令之修正，致原開發行為未符合應實施環境影響評估者。</w:t>
            </w:r>
          </w:p>
          <w:p w:rsidR="00A74E73" w:rsidRPr="00B0083D" w:rsidRDefault="00A74E73" w:rsidP="00B028CA">
            <w:pPr>
              <w:pStyle w:val="a9"/>
              <w:widowControl/>
              <w:numPr>
                <w:ilvl w:val="0"/>
                <w:numId w:val="10"/>
              </w:numPr>
              <w:ind w:leftChars="89" w:left="718" w:hangingChars="210" w:hanging="504"/>
              <w:jc w:val="both"/>
              <w:rPr>
                <w:rFonts w:ascii="標楷體" w:eastAsia="標楷體" w:hAnsi="標楷體"/>
                <w:szCs w:val="24"/>
              </w:rPr>
            </w:pPr>
            <w:r w:rsidRPr="00B0083D">
              <w:rPr>
                <w:rFonts w:ascii="標楷體" w:eastAsia="標楷體" w:hAnsi="標楷體" w:hint="eastAsia"/>
                <w:szCs w:val="24"/>
              </w:rPr>
              <w:t>終止開發行為完成後之使用。</w:t>
            </w:r>
          </w:p>
          <w:p w:rsidR="00A74E73" w:rsidRPr="00B0083D" w:rsidRDefault="00A74E73"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有前項各款情形之一者，開發行為基地範圍內之土地所有權人或其他利害關係人，亦得為前項之申請。</w:t>
            </w:r>
          </w:p>
        </w:tc>
        <w:tc>
          <w:tcPr>
            <w:tcW w:w="3828" w:type="dxa"/>
          </w:tcPr>
          <w:p w:rsidR="00A74E73" w:rsidRPr="00B0083D" w:rsidRDefault="00A74E73" w:rsidP="00793F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kern w:val="0"/>
                <w:szCs w:val="24"/>
              </w:rPr>
            </w:pPr>
          </w:p>
          <w:p w:rsidR="00A74E73" w:rsidRPr="00B0083D" w:rsidRDefault="00A74E73" w:rsidP="00837C22">
            <w:pPr>
              <w:ind w:left="238" w:hangingChars="99" w:hanging="238"/>
              <w:jc w:val="both"/>
              <w:rPr>
                <w:rFonts w:ascii="標楷體" w:eastAsia="標楷體" w:hAnsi="標楷體"/>
                <w:b/>
                <w:szCs w:val="24"/>
              </w:rPr>
            </w:pPr>
          </w:p>
        </w:tc>
        <w:tc>
          <w:tcPr>
            <w:tcW w:w="2693" w:type="dxa"/>
          </w:tcPr>
          <w:p w:rsidR="00A74E73" w:rsidRPr="00B0083D" w:rsidRDefault="00A74E73" w:rsidP="004A308A">
            <w:pPr>
              <w:pStyle w:val="a9"/>
              <w:numPr>
                <w:ilvl w:val="0"/>
                <w:numId w:val="33"/>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384CBD" w:rsidRPr="00B0083D" w:rsidRDefault="00384CBD" w:rsidP="004A308A">
            <w:pPr>
              <w:pStyle w:val="a9"/>
              <w:numPr>
                <w:ilvl w:val="0"/>
                <w:numId w:val="3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開發單位依本法申請環境影響評估審</w:t>
            </w:r>
            <w:r w:rsidRPr="00B0083D">
              <w:rPr>
                <w:rFonts w:ascii="標楷體" w:eastAsia="標楷體" w:hAnsi="標楷體" w:hint="eastAsia"/>
                <w:szCs w:val="24"/>
              </w:rPr>
              <w:lastRenderedPageBreak/>
              <w:t>查獲致審查結論，因情事變更等事由，應賦予申請廢止之權限，爰新增第一項。</w:t>
            </w:r>
          </w:p>
          <w:p w:rsidR="00A74E73" w:rsidRPr="00B0083D" w:rsidRDefault="00A74E73" w:rsidP="004A308A">
            <w:pPr>
              <w:pStyle w:val="a9"/>
              <w:numPr>
                <w:ilvl w:val="0"/>
                <w:numId w:val="3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考量環境敏感</w:t>
            </w:r>
            <w:r w:rsidR="009F3F8A" w:rsidRPr="00B0083D">
              <w:rPr>
                <w:rFonts w:ascii="標楷體" w:eastAsia="標楷體" w:hAnsi="標楷體" w:hint="eastAsia"/>
                <w:szCs w:val="24"/>
              </w:rPr>
              <w:t>地區</w:t>
            </w:r>
            <w:r w:rsidRPr="00B0083D">
              <w:rPr>
                <w:rFonts w:ascii="標楷體" w:eastAsia="標楷體" w:hAnsi="標楷體" w:hint="eastAsia"/>
                <w:szCs w:val="24"/>
              </w:rPr>
              <w:t>可能因</w:t>
            </w:r>
            <w:r w:rsidR="00384CBD" w:rsidRPr="00B0083D">
              <w:rPr>
                <w:rFonts w:ascii="標楷體" w:eastAsia="標楷體" w:hAnsi="標楷體" w:hint="eastAsia"/>
                <w:szCs w:val="24"/>
              </w:rPr>
              <w:t>探勘技術提升而有劃定</w:t>
            </w:r>
            <w:r w:rsidRPr="00B0083D">
              <w:rPr>
                <w:rFonts w:ascii="標楷體" w:eastAsia="標楷體" w:hAnsi="標楷體" w:hint="eastAsia"/>
                <w:szCs w:val="24"/>
              </w:rPr>
              <w:t>變更</w:t>
            </w:r>
            <w:r w:rsidR="00384CBD" w:rsidRPr="00B0083D">
              <w:rPr>
                <w:rFonts w:ascii="標楷體" w:eastAsia="標楷體" w:hAnsi="標楷體" w:hint="eastAsia"/>
                <w:szCs w:val="24"/>
              </w:rPr>
              <w:t>之情形</w:t>
            </w:r>
            <w:r w:rsidRPr="00B0083D">
              <w:rPr>
                <w:rFonts w:ascii="標楷體" w:eastAsia="標楷體" w:hAnsi="標楷體" w:hint="eastAsia"/>
                <w:szCs w:val="24"/>
              </w:rPr>
              <w:t>，亦得直接申請廢止審查結論，</w:t>
            </w:r>
            <w:r w:rsidR="00384CBD" w:rsidRPr="00B0083D">
              <w:rPr>
                <w:rFonts w:ascii="標楷體" w:eastAsia="標楷體" w:hAnsi="標楷體" w:hint="eastAsia"/>
                <w:szCs w:val="24"/>
              </w:rPr>
              <w:t>爰新增第一項第二款。</w:t>
            </w:r>
            <w:r w:rsidRPr="00B0083D">
              <w:rPr>
                <w:rFonts w:ascii="標楷體" w:eastAsia="標楷體" w:hAnsi="標楷體" w:hint="eastAsia"/>
                <w:szCs w:val="24"/>
              </w:rPr>
              <w:t>惟</w:t>
            </w:r>
            <w:r w:rsidR="00384CBD" w:rsidRPr="00B0083D">
              <w:rPr>
                <w:rFonts w:ascii="標楷體" w:eastAsia="標楷體" w:hAnsi="標楷體" w:hint="eastAsia"/>
                <w:szCs w:val="24"/>
              </w:rPr>
              <w:t>之</w:t>
            </w:r>
            <w:r w:rsidRPr="00B0083D">
              <w:rPr>
                <w:rFonts w:ascii="標楷體" w:eastAsia="標楷體" w:hAnsi="標楷體" w:hint="eastAsia"/>
                <w:szCs w:val="24"/>
              </w:rPr>
              <w:t>後如果環境敏感</w:t>
            </w:r>
            <w:r w:rsidR="009F3F8A" w:rsidRPr="00B0083D">
              <w:rPr>
                <w:rFonts w:ascii="標楷體" w:eastAsia="標楷體" w:hAnsi="標楷體" w:hint="eastAsia"/>
                <w:szCs w:val="24"/>
              </w:rPr>
              <w:t>地區</w:t>
            </w:r>
            <w:r w:rsidRPr="00B0083D">
              <w:rPr>
                <w:rFonts w:ascii="標楷體" w:eastAsia="標楷體" w:hAnsi="標楷體" w:hint="eastAsia"/>
                <w:szCs w:val="24"/>
              </w:rPr>
              <w:t>劃定</w:t>
            </w:r>
            <w:r w:rsidR="00384CBD" w:rsidRPr="00B0083D">
              <w:rPr>
                <w:rFonts w:ascii="標楷體" w:eastAsia="標楷體" w:hAnsi="標楷體" w:hint="eastAsia"/>
                <w:szCs w:val="24"/>
              </w:rPr>
              <w:t>變更</w:t>
            </w:r>
            <w:r w:rsidRPr="00B0083D">
              <w:rPr>
                <w:rFonts w:ascii="標楷體" w:eastAsia="標楷體" w:hAnsi="標楷體" w:hint="eastAsia"/>
                <w:szCs w:val="24"/>
              </w:rPr>
              <w:t>或開</w:t>
            </w:r>
            <w:r w:rsidR="00384CBD" w:rsidRPr="00B0083D">
              <w:rPr>
                <w:rFonts w:ascii="標楷體" w:eastAsia="標楷體" w:hAnsi="標楷體" w:hint="eastAsia"/>
                <w:szCs w:val="24"/>
              </w:rPr>
              <w:t>發行為應實施環境影響評估細目及範圍認定標準之修正，致使開發行為另</w:t>
            </w:r>
            <w:r w:rsidRPr="00B0083D">
              <w:rPr>
                <w:rFonts w:ascii="標楷體" w:eastAsia="標楷體" w:hAnsi="標楷體" w:hint="eastAsia"/>
                <w:szCs w:val="24"/>
              </w:rPr>
              <w:t>符合應實環境影響評估者，</w:t>
            </w:r>
            <w:r w:rsidR="00384CBD" w:rsidRPr="00B0083D">
              <w:rPr>
                <w:rFonts w:ascii="標楷體" w:eastAsia="標楷體" w:hAnsi="標楷體" w:hint="eastAsia"/>
                <w:szCs w:val="24"/>
              </w:rPr>
              <w:t>已廢止審查結論之案件，如</w:t>
            </w:r>
            <w:r w:rsidR="00A74AD8" w:rsidRPr="00B0083D">
              <w:rPr>
                <w:rFonts w:ascii="標楷體" w:eastAsia="標楷體" w:hAnsi="標楷體" w:hint="eastAsia"/>
                <w:szCs w:val="24"/>
              </w:rPr>
              <w:t>擬重新實施開發行為時，又</w:t>
            </w:r>
            <w:r w:rsidR="00384CBD" w:rsidRPr="00B0083D">
              <w:rPr>
                <w:rFonts w:ascii="標楷體" w:eastAsia="標楷體" w:hAnsi="標楷體" w:hint="eastAsia"/>
                <w:szCs w:val="24"/>
              </w:rPr>
              <w:t>符合應實施環境影響評估情形，</w:t>
            </w:r>
            <w:r w:rsidRPr="00B0083D">
              <w:rPr>
                <w:rFonts w:ascii="標楷體" w:eastAsia="標楷體" w:hAnsi="標楷體" w:hint="eastAsia"/>
                <w:szCs w:val="24"/>
              </w:rPr>
              <w:t>應依本法規定重新辦理</w:t>
            </w:r>
            <w:r w:rsidR="009F3F8A" w:rsidRPr="00B0083D">
              <w:rPr>
                <w:rFonts w:ascii="標楷體" w:eastAsia="標楷體" w:hAnsi="標楷體" w:hint="eastAsia"/>
                <w:szCs w:val="24"/>
              </w:rPr>
              <w:t>，爰增列第二款規定</w:t>
            </w:r>
            <w:r w:rsidRPr="00B0083D">
              <w:rPr>
                <w:rFonts w:ascii="標楷體" w:eastAsia="標楷體" w:hAnsi="標楷體" w:hint="eastAsia"/>
                <w:szCs w:val="24"/>
              </w:rPr>
              <w:t>。</w:t>
            </w:r>
          </w:p>
          <w:p w:rsidR="005929FD" w:rsidRPr="00B0083D" w:rsidRDefault="000116B2" w:rsidP="004A308A">
            <w:pPr>
              <w:pStyle w:val="a9"/>
              <w:numPr>
                <w:ilvl w:val="0"/>
                <w:numId w:val="3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w:t>
            </w:r>
            <w:r w:rsidR="00EA1DFA" w:rsidRPr="00B0083D">
              <w:rPr>
                <w:rFonts w:ascii="標楷體" w:eastAsia="標楷體" w:hAnsi="標楷體" w:hint="eastAsia"/>
                <w:szCs w:val="24"/>
              </w:rPr>
              <w:t>行為已完成開發目的之使用，或開發單位對開發行為已不再依開發目的繼續</w:t>
            </w:r>
            <w:r w:rsidRPr="00B0083D">
              <w:rPr>
                <w:rFonts w:ascii="標楷體" w:eastAsia="標楷體" w:hAnsi="標楷體" w:hint="eastAsia"/>
                <w:szCs w:val="24"/>
              </w:rPr>
              <w:t>使用，且</w:t>
            </w:r>
            <w:r w:rsidR="005929FD" w:rsidRPr="00B0083D">
              <w:rPr>
                <w:rFonts w:ascii="標楷體" w:eastAsia="標楷體" w:hAnsi="標楷體" w:hint="eastAsia"/>
                <w:szCs w:val="24"/>
              </w:rPr>
              <w:t>目的事業主管機關</w:t>
            </w:r>
            <w:r w:rsidRPr="00B0083D">
              <w:rPr>
                <w:rFonts w:ascii="標楷體" w:eastAsia="標楷體" w:hAnsi="標楷體" w:hint="eastAsia"/>
                <w:szCs w:val="24"/>
              </w:rPr>
              <w:t>核發之開發許可已屆期或</w:t>
            </w:r>
            <w:r w:rsidR="00EA1DFA" w:rsidRPr="00B0083D">
              <w:rPr>
                <w:rFonts w:ascii="標楷體" w:eastAsia="標楷體" w:hAnsi="標楷體" w:hint="eastAsia"/>
                <w:szCs w:val="24"/>
              </w:rPr>
              <w:t>目的事業主管機關</w:t>
            </w:r>
            <w:r w:rsidRPr="00B0083D">
              <w:rPr>
                <w:rFonts w:ascii="標楷體" w:eastAsia="標楷體" w:hAnsi="標楷體" w:hint="eastAsia"/>
                <w:szCs w:val="24"/>
              </w:rPr>
              <w:t>未再核發開發許可等情形</w:t>
            </w:r>
            <w:r w:rsidR="005929FD" w:rsidRPr="00B0083D">
              <w:rPr>
                <w:rFonts w:ascii="標楷體" w:eastAsia="標楷體" w:hAnsi="標楷體" w:hint="eastAsia"/>
                <w:szCs w:val="24"/>
              </w:rPr>
              <w:t>，</w:t>
            </w:r>
            <w:r w:rsidR="00A74E73" w:rsidRPr="00B0083D">
              <w:rPr>
                <w:rFonts w:ascii="標楷體" w:eastAsia="標楷體" w:hAnsi="標楷體" w:hint="eastAsia"/>
                <w:szCs w:val="24"/>
              </w:rPr>
              <w:t>其後續之使用，例如</w:t>
            </w:r>
            <w:r w:rsidR="00A74E73" w:rsidRPr="00B0083D">
              <w:rPr>
                <w:rFonts w:ascii="標楷體" w:eastAsia="標楷體" w:hAnsi="標楷體"/>
                <w:szCs w:val="24"/>
              </w:rPr>
              <w:t>探井油氣探勘計畫已完成油氣探勘，土地已歸還民眾，亦不再繼續探勘油氣</w:t>
            </w:r>
            <w:r w:rsidR="00A74E73" w:rsidRPr="00B0083D">
              <w:rPr>
                <w:rFonts w:ascii="標楷體" w:eastAsia="標楷體" w:hAnsi="標楷體" w:hint="eastAsia"/>
                <w:szCs w:val="24"/>
              </w:rPr>
              <w:t>；</w:t>
            </w:r>
            <w:r w:rsidR="00A74E73" w:rsidRPr="00B0083D">
              <w:rPr>
                <w:rFonts w:ascii="標楷體" w:eastAsia="標楷體" w:hAnsi="標楷體"/>
                <w:szCs w:val="24"/>
              </w:rPr>
              <w:t>核能電廠除役完成且經一段穩定</w:t>
            </w:r>
            <w:r w:rsidR="00A74E73" w:rsidRPr="00B0083D">
              <w:rPr>
                <w:rFonts w:ascii="標楷體" w:eastAsia="標楷體" w:hAnsi="標楷體"/>
                <w:szCs w:val="24"/>
              </w:rPr>
              <w:lastRenderedPageBreak/>
              <w:t>期間後，其釋出之土地</w:t>
            </w:r>
            <w:r w:rsidR="00A74E73" w:rsidRPr="00B0083D">
              <w:rPr>
                <w:rFonts w:ascii="標楷體" w:eastAsia="標楷體" w:hAnsi="標楷體" w:hint="eastAsia"/>
                <w:szCs w:val="24"/>
              </w:rPr>
              <w:t>；</w:t>
            </w:r>
            <w:r w:rsidR="00A74E73" w:rsidRPr="00B0083D">
              <w:rPr>
                <w:rFonts w:ascii="標楷體" w:eastAsia="標楷體" w:hAnsi="標楷體"/>
                <w:szCs w:val="24"/>
              </w:rPr>
              <w:t>礦場採礦完成，且復育達一定期間後，即無再實施繼續採礦</w:t>
            </w:r>
            <w:r w:rsidR="005929FD" w:rsidRPr="00B0083D">
              <w:rPr>
                <w:rFonts w:ascii="標楷體" w:eastAsia="標楷體" w:hAnsi="標楷體" w:hint="eastAsia"/>
                <w:szCs w:val="24"/>
              </w:rPr>
              <w:t>等情形，開發單位得申請廢止審查結論，爰增列第三款。</w:t>
            </w:r>
          </w:p>
          <w:p w:rsidR="005F7285" w:rsidRPr="00B0083D" w:rsidRDefault="00A74E73" w:rsidP="000116B2">
            <w:pPr>
              <w:pStyle w:val="a9"/>
              <w:numPr>
                <w:ilvl w:val="0"/>
                <w:numId w:val="33"/>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開發行為基地範圍內之土地所有權人或其他利害關係人</w:t>
            </w:r>
            <w:r w:rsidR="000116B2" w:rsidRPr="00B0083D">
              <w:rPr>
                <w:rFonts w:ascii="標楷體" w:eastAsia="標楷體" w:hAnsi="標楷體" w:hint="eastAsia"/>
                <w:szCs w:val="24"/>
              </w:rPr>
              <w:t>本於其土地之所有權或其他法律關係，自得請求排除於其土地上遵守環境影響評估審查結論開發之限制</w:t>
            </w:r>
            <w:r w:rsidRPr="00B0083D">
              <w:rPr>
                <w:rFonts w:ascii="標楷體" w:eastAsia="標楷體" w:hAnsi="標楷體" w:hint="eastAsia"/>
                <w:szCs w:val="24"/>
              </w:rPr>
              <w:t>，</w:t>
            </w:r>
            <w:r w:rsidR="000116B2" w:rsidRPr="00B0083D">
              <w:rPr>
                <w:rFonts w:ascii="標楷體" w:eastAsia="標楷體" w:hAnsi="標楷體" w:hint="eastAsia"/>
                <w:szCs w:val="24"/>
              </w:rPr>
              <w:t>爰新增第二項。</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第三十七條　環境影響評估書件之環境現況</w:t>
            </w:r>
            <w:r w:rsidR="000116B2" w:rsidRPr="00B0083D">
              <w:rPr>
                <w:rFonts w:ascii="標楷體" w:eastAsia="標楷體" w:hAnsi="標楷體" w:hint="eastAsia"/>
                <w:szCs w:val="24"/>
              </w:rPr>
              <w:t>調查資料</w:t>
            </w:r>
            <w:r w:rsidRPr="00B0083D">
              <w:rPr>
                <w:rFonts w:ascii="標楷體" w:eastAsia="標楷體" w:hAnsi="標楷體" w:hint="eastAsia"/>
                <w:szCs w:val="24"/>
              </w:rPr>
              <w:t>及實施開發行為之各項環境監測作業，開發單位應於中央主管機關指定網站公開原始資料。</w:t>
            </w:r>
          </w:p>
          <w:p w:rsidR="00A74E73" w:rsidRPr="00B0083D" w:rsidRDefault="00A74E73"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前項調查資料及監測結果所指之環境項目、原始資料、監測數據以及其他應遵行事項之作業準則，由中央主管機關另定之。</w:t>
            </w:r>
          </w:p>
        </w:tc>
        <w:tc>
          <w:tcPr>
            <w:tcW w:w="3828" w:type="dxa"/>
          </w:tcPr>
          <w:p w:rsidR="00A74E73" w:rsidRPr="00B0083D" w:rsidRDefault="00A74E73" w:rsidP="00837C22">
            <w:pPr>
              <w:jc w:val="both"/>
              <w:rPr>
                <w:rFonts w:ascii="標楷體" w:eastAsia="標楷體" w:hAnsi="標楷體"/>
                <w:szCs w:val="24"/>
              </w:rPr>
            </w:pPr>
          </w:p>
        </w:tc>
        <w:tc>
          <w:tcPr>
            <w:tcW w:w="2693" w:type="dxa"/>
          </w:tcPr>
          <w:p w:rsidR="00A74E73" w:rsidRPr="00B0083D" w:rsidRDefault="00A74E73" w:rsidP="004A308A">
            <w:pPr>
              <w:pStyle w:val="a9"/>
              <w:numPr>
                <w:ilvl w:val="0"/>
                <w:numId w:val="31"/>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A74E73" w:rsidRPr="00B0083D" w:rsidRDefault="00A74E73" w:rsidP="004A308A">
            <w:pPr>
              <w:pStyle w:val="a9"/>
              <w:numPr>
                <w:ilvl w:val="0"/>
                <w:numId w:val="31"/>
              </w:numPr>
              <w:snapToGrid w:val="0"/>
              <w:ind w:leftChars="0" w:left="482" w:hanging="482"/>
              <w:jc w:val="both"/>
              <w:rPr>
                <w:rFonts w:eastAsia="標楷體"/>
                <w:szCs w:val="24"/>
              </w:rPr>
            </w:pPr>
            <w:r w:rsidRPr="00B0083D">
              <w:rPr>
                <w:rFonts w:eastAsia="標楷體" w:hint="eastAsia"/>
                <w:szCs w:val="24"/>
              </w:rPr>
              <w:t>配合司改國是會議結論「為鼓勵民眾監督及通報污染事件，依各環境主管法令所蒐集之環境數據（包括以廠商為標的及以地方為標的之數據），一律公開原始資料（</w:t>
            </w:r>
            <w:r w:rsidRPr="00B0083D">
              <w:rPr>
                <w:rFonts w:eastAsia="標楷體" w:hint="eastAsia"/>
                <w:szCs w:val="24"/>
              </w:rPr>
              <w:t>raw data</w:t>
            </w:r>
            <w:r w:rsidRPr="00B0083D">
              <w:rPr>
                <w:rFonts w:eastAsia="標楷體" w:hint="eastAsia"/>
                <w:szCs w:val="24"/>
              </w:rPr>
              <w:t>），必要時得在廠商內部或外部，設置監測（檢測）器材，以達資訊透明之目的」辦理，爰增列第一項。</w:t>
            </w:r>
          </w:p>
          <w:p w:rsidR="00A74E73" w:rsidRPr="00B0083D" w:rsidRDefault="00A74E73" w:rsidP="004A308A">
            <w:pPr>
              <w:pStyle w:val="a9"/>
              <w:numPr>
                <w:ilvl w:val="0"/>
                <w:numId w:val="31"/>
              </w:numPr>
              <w:snapToGrid w:val="0"/>
              <w:ind w:leftChars="0" w:left="482" w:hanging="482"/>
              <w:jc w:val="both"/>
              <w:rPr>
                <w:rFonts w:eastAsia="標楷體"/>
                <w:szCs w:val="24"/>
              </w:rPr>
            </w:pPr>
            <w:r w:rsidRPr="00B0083D">
              <w:rPr>
                <w:rFonts w:eastAsia="標楷體" w:hint="eastAsia"/>
                <w:szCs w:val="24"/>
              </w:rPr>
              <w:t>針對開發單位依本法所進行之環境監測作業，其應公開之環境項目、原始資料、監測數據以及其他應遵行事項等，授權中央主管機關另定作業準則，爰增列第二項。</w:t>
            </w:r>
          </w:p>
        </w:tc>
      </w:tr>
      <w:tr w:rsidR="00A74E73" w:rsidRPr="00B0083D" w:rsidTr="00BD60BE">
        <w:tc>
          <w:tcPr>
            <w:tcW w:w="3827" w:type="dxa"/>
          </w:tcPr>
          <w:p w:rsidR="00A74E73" w:rsidRPr="00B0083D" w:rsidRDefault="00A74E73" w:rsidP="00837C22">
            <w:pPr>
              <w:jc w:val="both"/>
              <w:rPr>
                <w:rFonts w:ascii="標楷體" w:eastAsia="標楷體" w:hAnsi="標楷體"/>
                <w:szCs w:val="24"/>
              </w:rPr>
            </w:pPr>
            <w:r w:rsidRPr="00B0083D">
              <w:rPr>
                <w:rFonts w:ascii="標楷體" w:eastAsia="標楷體" w:hAnsi="標楷體" w:hint="eastAsia"/>
                <w:szCs w:val="24"/>
              </w:rPr>
              <w:lastRenderedPageBreak/>
              <w:t>第三章  政府政策</w:t>
            </w:r>
            <w:r w:rsidRPr="00B0083D">
              <w:rPr>
                <w:rFonts w:ascii="標楷體" w:eastAsia="標楷體" w:hAnsi="標楷體" w:cs="細明體" w:hint="eastAsia"/>
                <w:kern w:val="0"/>
                <w:szCs w:val="24"/>
              </w:rPr>
              <w:t>環境影響</w:t>
            </w:r>
            <w:r w:rsidRPr="00B0083D">
              <w:rPr>
                <w:rFonts w:ascii="標楷體" w:eastAsia="標楷體" w:hAnsi="標楷體" w:hint="eastAsia"/>
                <w:szCs w:val="24"/>
              </w:rPr>
              <w:t>評估</w:t>
            </w:r>
          </w:p>
        </w:tc>
        <w:tc>
          <w:tcPr>
            <w:tcW w:w="3828" w:type="dxa"/>
          </w:tcPr>
          <w:p w:rsidR="00A74E73" w:rsidRPr="00B0083D" w:rsidRDefault="00A74E73" w:rsidP="00837C22">
            <w:pPr>
              <w:ind w:left="283" w:hangingChars="118" w:hanging="283"/>
              <w:jc w:val="both"/>
              <w:rPr>
                <w:rFonts w:ascii="標楷體" w:eastAsia="標楷體" w:hAnsi="標楷體"/>
                <w:b/>
                <w:szCs w:val="24"/>
              </w:rPr>
            </w:pPr>
          </w:p>
        </w:tc>
        <w:tc>
          <w:tcPr>
            <w:tcW w:w="2693" w:type="dxa"/>
          </w:tcPr>
          <w:p w:rsidR="00CE15AA" w:rsidRPr="00B0083D" w:rsidRDefault="00CE15AA" w:rsidP="00CE15AA">
            <w:pPr>
              <w:pStyle w:val="a9"/>
              <w:numPr>
                <w:ilvl w:val="0"/>
                <w:numId w:val="78"/>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本章新增</w:t>
            </w:r>
            <w:r w:rsidRPr="00B0083D">
              <w:rPr>
                <w:rFonts w:ascii="標楷體" w:eastAsia="標楷體" w:hAnsi="標楷體" w:hint="eastAsia"/>
                <w:szCs w:val="24"/>
              </w:rPr>
              <w:t>。</w:t>
            </w:r>
          </w:p>
          <w:p w:rsidR="00A74E73" w:rsidRPr="00B0083D" w:rsidRDefault="00A74E73" w:rsidP="00CE15AA">
            <w:pPr>
              <w:pStyle w:val="a9"/>
              <w:numPr>
                <w:ilvl w:val="0"/>
                <w:numId w:val="7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為強化政府政策環境影響評估功能，增列政府政策環境影響評估</w:t>
            </w:r>
            <w:r w:rsidR="00CE15AA" w:rsidRPr="00B0083D">
              <w:rPr>
                <w:rFonts w:ascii="標楷體" w:eastAsia="標楷體" w:hAnsi="標楷體" w:hint="eastAsia"/>
                <w:szCs w:val="24"/>
              </w:rPr>
              <w:t>專</w:t>
            </w:r>
            <w:r w:rsidRPr="00B0083D">
              <w:rPr>
                <w:rFonts w:ascii="標楷體" w:eastAsia="標楷體" w:hAnsi="標楷體" w:hint="eastAsia"/>
                <w:szCs w:val="24"/>
              </w:rPr>
              <w:t>章。</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第三十八條  政策研提機關於研擬有影響環境之虞之政府政策時，應納入環境因素考量，並應實施環境影響評估。</w:t>
            </w:r>
          </w:p>
          <w:p w:rsidR="00A74E73" w:rsidRPr="00B0083D" w:rsidRDefault="00A74E73"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前項應實施環境影響評估之政府政策，包括政策、計畫、方案或其他性質相類似事項，其細項由中央主管機關會商目的事業主管機關擬訂，報請行政院核定</w:t>
            </w:r>
            <w:r w:rsidR="006A6DBD" w:rsidRPr="00B0083D">
              <w:rPr>
                <w:rFonts w:ascii="標楷體" w:eastAsia="標楷體" w:hAnsi="標楷體" w:hint="eastAsia"/>
                <w:szCs w:val="24"/>
              </w:rPr>
              <w:t>後公告之</w:t>
            </w:r>
            <w:r w:rsidRPr="00B0083D">
              <w:rPr>
                <w:rFonts w:ascii="標楷體" w:eastAsia="標楷體" w:hAnsi="標楷體" w:hint="eastAsia"/>
                <w:szCs w:val="24"/>
              </w:rPr>
              <w:t>。</w:t>
            </w:r>
          </w:p>
          <w:p w:rsidR="00A74E73" w:rsidRPr="00B0083D" w:rsidRDefault="00A74E73" w:rsidP="00837C22">
            <w:pPr>
              <w:ind w:leftChars="105" w:left="252" w:firstLineChars="192" w:firstLine="461"/>
              <w:jc w:val="both"/>
              <w:rPr>
                <w:rFonts w:ascii="標楷體" w:eastAsia="標楷體" w:hAnsi="標楷體"/>
                <w:szCs w:val="24"/>
              </w:rPr>
            </w:pPr>
          </w:p>
        </w:tc>
        <w:tc>
          <w:tcPr>
            <w:tcW w:w="3828" w:type="dxa"/>
          </w:tcPr>
          <w:p w:rsidR="00A74E73" w:rsidRPr="00B0083D" w:rsidRDefault="00A74E73" w:rsidP="00837C22">
            <w:pPr>
              <w:jc w:val="both"/>
              <w:rPr>
                <w:rFonts w:ascii="標楷體" w:eastAsia="標楷體" w:hAnsi="標楷體"/>
                <w:b/>
                <w:szCs w:val="24"/>
              </w:rPr>
            </w:pPr>
          </w:p>
        </w:tc>
        <w:tc>
          <w:tcPr>
            <w:tcW w:w="2693" w:type="dxa"/>
          </w:tcPr>
          <w:p w:rsidR="00A74E73" w:rsidRPr="00B0083D" w:rsidRDefault="00A74E73" w:rsidP="004A308A">
            <w:pPr>
              <w:pStyle w:val="a9"/>
              <w:numPr>
                <w:ilvl w:val="0"/>
                <w:numId w:val="48"/>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0116B2" w:rsidRPr="00B0083D" w:rsidRDefault="000116B2" w:rsidP="00CE15AA">
            <w:pPr>
              <w:pStyle w:val="a9"/>
              <w:numPr>
                <w:ilvl w:val="0"/>
                <w:numId w:val="48"/>
              </w:numPr>
              <w:snapToGrid w:val="0"/>
              <w:ind w:leftChars="0" w:left="482" w:hanging="482"/>
              <w:jc w:val="both"/>
              <w:rPr>
                <w:rFonts w:eastAsia="標楷體"/>
                <w:szCs w:val="24"/>
              </w:rPr>
            </w:pPr>
            <w:r w:rsidRPr="00B0083D">
              <w:rPr>
                <w:rFonts w:eastAsia="標楷體" w:hint="eastAsia"/>
                <w:szCs w:val="24"/>
              </w:rPr>
              <w:t>因應本次修正將政府政策納入環境影響評估範疇，爰新增本條。</w:t>
            </w:r>
          </w:p>
          <w:p w:rsidR="000116B2" w:rsidRPr="00B0083D" w:rsidRDefault="000116B2" w:rsidP="004A308A">
            <w:pPr>
              <w:pStyle w:val="a9"/>
              <w:numPr>
                <w:ilvl w:val="0"/>
                <w:numId w:val="48"/>
              </w:numPr>
              <w:snapToGrid w:val="0"/>
              <w:ind w:leftChars="0" w:left="482" w:hanging="482"/>
              <w:jc w:val="both"/>
              <w:rPr>
                <w:rFonts w:eastAsia="標楷體"/>
                <w:szCs w:val="24"/>
              </w:rPr>
            </w:pPr>
            <w:r w:rsidRPr="00B0083D">
              <w:rPr>
                <w:rFonts w:eastAsia="標楷體" w:hint="eastAsia"/>
                <w:szCs w:val="24"/>
              </w:rPr>
              <w:t>定明</w:t>
            </w:r>
            <w:r w:rsidR="001F5323" w:rsidRPr="00B0083D">
              <w:rPr>
                <w:rFonts w:eastAsia="標楷體" w:hint="eastAsia"/>
                <w:szCs w:val="24"/>
              </w:rPr>
              <w:t>實施</w:t>
            </w:r>
            <w:r w:rsidRPr="00B0083D">
              <w:rPr>
                <w:rFonts w:eastAsia="標楷體" w:hint="eastAsia"/>
                <w:szCs w:val="24"/>
              </w:rPr>
              <w:t>政府政策環境影響評估之時機，爰新增第一項。</w:t>
            </w:r>
          </w:p>
          <w:p w:rsidR="00A74E73" w:rsidRPr="00B0083D" w:rsidRDefault="00A74E73" w:rsidP="004A308A">
            <w:pPr>
              <w:pStyle w:val="a9"/>
              <w:numPr>
                <w:ilvl w:val="0"/>
                <w:numId w:val="48"/>
              </w:numPr>
              <w:snapToGrid w:val="0"/>
              <w:ind w:leftChars="0" w:left="482" w:hanging="482"/>
              <w:jc w:val="both"/>
              <w:rPr>
                <w:rFonts w:eastAsia="標楷體"/>
                <w:szCs w:val="24"/>
              </w:rPr>
            </w:pPr>
            <w:r w:rsidRPr="00B0083D">
              <w:rPr>
                <w:rFonts w:eastAsia="標楷體" w:hint="eastAsia"/>
                <w:szCs w:val="24"/>
              </w:rPr>
              <w:t>參照政府政策環境影響評估作業辦法第二條之定義，明定應實施環境影響評估之政府政策</w:t>
            </w:r>
            <w:r w:rsidR="000116B2" w:rsidRPr="00B0083D">
              <w:rPr>
                <w:rFonts w:eastAsia="標楷體" w:hint="eastAsia"/>
                <w:szCs w:val="24"/>
              </w:rPr>
              <w:t>形式，不以「政策」名稱為限，尚</w:t>
            </w:r>
            <w:r w:rsidRPr="00B0083D">
              <w:rPr>
                <w:rFonts w:eastAsia="標楷體" w:hint="eastAsia"/>
                <w:szCs w:val="24"/>
              </w:rPr>
              <w:t>包含計畫、方案或其他性質相類似事項。</w:t>
            </w:r>
            <w:r w:rsidR="001A274C" w:rsidRPr="00B0083D">
              <w:rPr>
                <w:rFonts w:eastAsia="標楷體" w:hint="eastAsia"/>
                <w:szCs w:val="24"/>
              </w:rPr>
              <w:t>並</w:t>
            </w:r>
            <w:r w:rsidRPr="00B0083D">
              <w:rPr>
                <w:rFonts w:eastAsia="標楷體" w:hint="eastAsia"/>
                <w:szCs w:val="24"/>
              </w:rPr>
              <w:t>參照政府政策環境影響評估作業辦法第四條規定，</w:t>
            </w:r>
            <w:r w:rsidR="001A274C" w:rsidRPr="00B0083D">
              <w:rPr>
                <w:rFonts w:eastAsia="標楷體" w:hint="eastAsia"/>
                <w:szCs w:val="24"/>
              </w:rPr>
              <w:t>敘明</w:t>
            </w:r>
            <w:r w:rsidRPr="00B0083D">
              <w:rPr>
                <w:rFonts w:eastAsia="標楷體" w:hint="eastAsia"/>
                <w:szCs w:val="24"/>
              </w:rPr>
              <w:t>政策細項</w:t>
            </w:r>
            <w:r w:rsidR="001A274C" w:rsidRPr="00B0083D">
              <w:rPr>
                <w:rFonts w:eastAsia="標楷體" w:hint="eastAsia"/>
                <w:szCs w:val="24"/>
              </w:rPr>
              <w:t>之訂定程序</w:t>
            </w:r>
            <w:r w:rsidR="001F5323" w:rsidRPr="00B0083D">
              <w:rPr>
                <w:rFonts w:eastAsia="標楷體" w:hint="eastAsia"/>
                <w:szCs w:val="24"/>
              </w:rPr>
              <w:t>，爰增訂</w:t>
            </w:r>
            <w:r w:rsidRPr="00B0083D">
              <w:rPr>
                <w:rFonts w:eastAsia="標楷體" w:hint="eastAsia"/>
                <w:szCs w:val="24"/>
              </w:rPr>
              <w:t>第二項。</w:t>
            </w:r>
          </w:p>
        </w:tc>
      </w:tr>
      <w:tr w:rsidR="00A74E73" w:rsidRPr="00B0083D" w:rsidTr="00BD60BE">
        <w:tc>
          <w:tcPr>
            <w:tcW w:w="3827" w:type="dxa"/>
          </w:tcPr>
          <w:p w:rsidR="00A31730"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三十九</w:t>
            </w:r>
            <w:r w:rsidRPr="00B0083D">
              <w:rPr>
                <w:rFonts w:ascii="標楷體" w:eastAsia="標楷體" w:hAnsi="標楷體" w:hint="eastAsia"/>
                <w:szCs w:val="24"/>
              </w:rPr>
              <w:t xml:space="preserve">條  </w:t>
            </w:r>
            <w:r w:rsidR="006A6DBD" w:rsidRPr="00B0083D">
              <w:rPr>
                <w:rFonts w:ascii="標楷體" w:eastAsia="標楷體" w:hAnsi="標楷體" w:hint="eastAsia"/>
                <w:szCs w:val="24"/>
              </w:rPr>
              <w:t>屬前條</w:t>
            </w:r>
            <w:r w:rsidRPr="00B0083D">
              <w:rPr>
                <w:rFonts w:ascii="標楷體" w:eastAsia="標楷體" w:hAnsi="標楷體" w:hint="eastAsia"/>
                <w:szCs w:val="24"/>
              </w:rPr>
              <w:t>實施環境影響評估之政府政策，政策研提機關於政策研提階段應實施政策環境影響評估，並作成政策評估說明書</w:t>
            </w:r>
            <w:r w:rsidR="00A31730" w:rsidRPr="00B0083D">
              <w:rPr>
                <w:rFonts w:ascii="標楷體" w:eastAsia="標楷體" w:hAnsi="標楷體" w:hint="eastAsia"/>
                <w:szCs w:val="24"/>
              </w:rPr>
              <w:t>。</w:t>
            </w:r>
          </w:p>
          <w:p w:rsidR="00A74E73" w:rsidRPr="00B0083D" w:rsidRDefault="00BA6461"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w:t>
            </w:r>
            <w:r w:rsidR="00A74E73" w:rsidRPr="00B0083D">
              <w:rPr>
                <w:rFonts w:ascii="標楷體" w:eastAsia="標楷體" w:hAnsi="標楷體" w:hint="eastAsia"/>
                <w:szCs w:val="24"/>
              </w:rPr>
              <w:t>政策評估說明書應記載下列事項：</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一、政策研提機關及其他相關機關之名稱。</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二、政策之名稱及其目的。</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三、政策之背景及內容。</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四、預估實施政策所需土地面積及開發區位規劃。</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lastRenderedPageBreak/>
              <w:t>五、替代方案分析。</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六、政策可能造成環境影響之評定。</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七、總量管制策略或資源需求等相關環境管理規劃。</w:t>
            </w:r>
          </w:p>
          <w:p w:rsidR="00A74E73" w:rsidRPr="00B0083D" w:rsidRDefault="00A74E73"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八、結論及建議。</w:t>
            </w:r>
          </w:p>
          <w:p w:rsidR="00A74E73" w:rsidRPr="00B0083D" w:rsidRDefault="00E4242B"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政策研提機關辦理政策環境影響評估之作業方式、資訊公開、徵詢相關機關或團體意見等程序</w:t>
            </w:r>
            <w:r w:rsidR="00707394" w:rsidRPr="00B0083D">
              <w:rPr>
                <w:rFonts w:ascii="標楷體" w:eastAsia="標楷體" w:hAnsi="標楷體" w:hint="eastAsia"/>
                <w:szCs w:val="24"/>
              </w:rPr>
              <w:t>、</w:t>
            </w:r>
            <w:r w:rsidR="00A74E73" w:rsidRPr="00B0083D">
              <w:rPr>
                <w:rFonts w:ascii="標楷體" w:eastAsia="標楷體" w:hAnsi="標楷體" w:hint="eastAsia"/>
                <w:szCs w:val="24"/>
              </w:rPr>
              <w:t>政策評估說明書之評估項目、範圍、內容</w:t>
            </w:r>
            <w:r w:rsidR="0096438D" w:rsidRPr="00B0083D">
              <w:rPr>
                <w:rFonts w:ascii="標楷體" w:eastAsia="標楷體" w:hAnsi="標楷體" w:hint="eastAsia"/>
                <w:szCs w:val="24"/>
              </w:rPr>
              <w:t>、主管機關辦理意見徵詢作業</w:t>
            </w:r>
            <w:r w:rsidR="00A74E73" w:rsidRPr="00B0083D">
              <w:rPr>
                <w:rFonts w:ascii="標楷體" w:eastAsia="標楷體" w:hAnsi="標楷體" w:hint="eastAsia"/>
                <w:szCs w:val="24"/>
              </w:rPr>
              <w:t>及其他應遵行事項之作業辦法，由中央主管機關定之。</w:t>
            </w:r>
          </w:p>
        </w:tc>
        <w:tc>
          <w:tcPr>
            <w:tcW w:w="3828" w:type="dxa"/>
          </w:tcPr>
          <w:p w:rsidR="00A74E73" w:rsidRPr="00B0083D" w:rsidRDefault="00BC5FD6" w:rsidP="00837C22">
            <w:pPr>
              <w:jc w:val="both"/>
              <w:rPr>
                <w:rFonts w:ascii="標楷體" w:eastAsia="標楷體" w:hAnsi="標楷體"/>
                <w:b/>
                <w:strike/>
                <w:szCs w:val="24"/>
              </w:rPr>
            </w:pPr>
            <w:r w:rsidRPr="00B0083D">
              <w:rPr>
                <w:rFonts w:ascii="標楷體" w:eastAsia="標楷體" w:hAnsi="標楷體" w:hint="eastAsia"/>
                <w:szCs w:val="24"/>
              </w:rPr>
              <w:lastRenderedPageBreak/>
              <w:t xml:space="preserve">第二十六條 </w:t>
            </w:r>
            <w:r w:rsidRPr="00B0083D">
              <w:rPr>
                <w:rFonts w:ascii="標楷體" w:eastAsia="標楷體" w:hAnsi="標楷體"/>
                <w:szCs w:val="24"/>
              </w:rPr>
              <w:t xml:space="preserve"> </w:t>
            </w:r>
            <w:r w:rsidRPr="00B0083D">
              <w:rPr>
                <w:rFonts w:ascii="標楷體" w:eastAsia="標楷體" w:hAnsi="標楷體" w:cs="細明體" w:hint="eastAsia"/>
                <w:kern w:val="0"/>
                <w:szCs w:val="24"/>
              </w:rPr>
              <w:t>有影響環境之虞之政府政策，其環境影響評估之有關作業，由中央主管機</w:t>
            </w:r>
            <w:r w:rsidRPr="00B0083D">
              <w:rPr>
                <w:rFonts w:ascii="標楷體" w:eastAsia="標楷體" w:hAnsi="標楷體" w:cs="新細明體" w:hint="eastAsia"/>
                <w:kern w:val="0"/>
                <w:szCs w:val="24"/>
              </w:rPr>
              <w:t>關另定之。</w:t>
            </w:r>
          </w:p>
        </w:tc>
        <w:tc>
          <w:tcPr>
            <w:tcW w:w="2693" w:type="dxa"/>
          </w:tcPr>
          <w:p w:rsidR="00A74E73" w:rsidRPr="00B0083D" w:rsidRDefault="00A74E73" w:rsidP="004A308A">
            <w:pPr>
              <w:pStyle w:val="a9"/>
              <w:numPr>
                <w:ilvl w:val="0"/>
                <w:numId w:val="52"/>
              </w:numPr>
              <w:snapToGrid w:val="0"/>
              <w:ind w:leftChars="0" w:left="482" w:hanging="482"/>
              <w:jc w:val="both"/>
              <w:rPr>
                <w:rFonts w:eastAsia="標楷體"/>
                <w:szCs w:val="24"/>
              </w:rPr>
            </w:pPr>
            <w:r w:rsidRPr="00B0083D">
              <w:rPr>
                <w:rFonts w:eastAsia="標楷體" w:hint="eastAsia"/>
                <w:szCs w:val="24"/>
              </w:rPr>
              <w:t>條</w:t>
            </w:r>
            <w:r w:rsidR="00993995" w:rsidRPr="00B0083D">
              <w:rPr>
                <w:rFonts w:eastAsia="標楷體" w:hint="eastAsia"/>
                <w:szCs w:val="24"/>
              </w:rPr>
              <w:t>次變更</w:t>
            </w:r>
            <w:r w:rsidRPr="00B0083D">
              <w:rPr>
                <w:rFonts w:eastAsia="標楷體" w:hint="eastAsia"/>
                <w:szCs w:val="24"/>
              </w:rPr>
              <w:t>。</w:t>
            </w:r>
          </w:p>
          <w:p w:rsidR="001A274C" w:rsidRPr="00B0083D" w:rsidRDefault="00993995" w:rsidP="004A308A">
            <w:pPr>
              <w:pStyle w:val="a9"/>
              <w:numPr>
                <w:ilvl w:val="0"/>
                <w:numId w:val="52"/>
              </w:numPr>
              <w:snapToGrid w:val="0"/>
              <w:ind w:leftChars="0" w:left="482" w:hanging="482"/>
              <w:jc w:val="both"/>
              <w:rPr>
                <w:rFonts w:eastAsia="標楷體"/>
                <w:szCs w:val="24"/>
              </w:rPr>
            </w:pPr>
            <w:r w:rsidRPr="00B0083D">
              <w:rPr>
                <w:rFonts w:eastAsia="標楷體" w:hint="eastAsia"/>
                <w:szCs w:val="24"/>
              </w:rPr>
              <w:t>現行條文以授權作業辦法規範，因應本次修正將政府政策納入環境影響評估範疇，修正本條</w:t>
            </w:r>
            <w:r w:rsidR="001A274C" w:rsidRPr="00B0083D">
              <w:rPr>
                <w:rFonts w:eastAsia="標楷體" w:hint="eastAsia"/>
                <w:szCs w:val="24"/>
              </w:rPr>
              <w:t>。</w:t>
            </w:r>
          </w:p>
          <w:p w:rsidR="00707394" w:rsidRPr="00B0083D" w:rsidRDefault="0086775B" w:rsidP="00F96392">
            <w:pPr>
              <w:pStyle w:val="a9"/>
              <w:numPr>
                <w:ilvl w:val="0"/>
                <w:numId w:val="52"/>
              </w:numPr>
              <w:snapToGrid w:val="0"/>
              <w:ind w:leftChars="0" w:left="482" w:hanging="482"/>
              <w:jc w:val="both"/>
              <w:rPr>
                <w:rFonts w:eastAsia="標楷體"/>
                <w:szCs w:val="24"/>
              </w:rPr>
            </w:pPr>
            <w:r w:rsidRPr="00B0083D">
              <w:rPr>
                <w:rFonts w:eastAsia="標楷體" w:hint="eastAsia"/>
                <w:szCs w:val="24"/>
              </w:rPr>
              <w:t>課以</w:t>
            </w:r>
            <w:r w:rsidR="00A74E73" w:rsidRPr="00B0083D">
              <w:rPr>
                <w:rFonts w:eastAsia="標楷體" w:hint="eastAsia"/>
                <w:szCs w:val="24"/>
              </w:rPr>
              <w:t>政策研提機關</w:t>
            </w:r>
            <w:r w:rsidRPr="00B0083D">
              <w:rPr>
                <w:rFonts w:eastAsia="標楷體" w:hint="eastAsia"/>
                <w:szCs w:val="24"/>
              </w:rPr>
              <w:t>研提</w:t>
            </w:r>
            <w:r w:rsidR="00A74E73" w:rsidRPr="00B0083D">
              <w:rPr>
                <w:rFonts w:eastAsia="標楷體" w:hint="eastAsia"/>
                <w:szCs w:val="24"/>
              </w:rPr>
              <w:t>政策評估說明書</w:t>
            </w:r>
            <w:r w:rsidRPr="00B0083D">
              <w:rPr>
                <w:rFonts w:eastAsia="標楷體" w:hint="eastAsia"/>
                <w:szCs w:val="24"/>
              </w:rPr>
              <w:t>之義務</w:t>
            </w:r>
            <w:r w:rsidR="00A74E73" w:rsidRPr="00B0083D">
              <w:rPr>
                <w:rFonts w:eastAsia="標楷體" w:hint="eastAsia"/>
                <w:szCs w:val="24"/>
              </w:rPr>
              <w:t>，</w:t>
            </w:r>
            <w:r w:rsidRPr="00B0083D">
              <w:rPr>
                <w:rFonts w:eastAsia="標楷體" w:hint="eastAsia"/>
                <w:szCs w:val="24"/>
              </w:rPr>
              <w:t>爰</w:t>
            </w:r>
            <w:r w:rsidR="00707394" w:rsidRPr="00B0083D">
              <w:rPr>
                <w:rFonts w:eastAsia="標楷體" w:hint="eastAsia"/>
                <w:szCs w:val="24"/>
              </w:rPr>
              <w:t>增列第一項。</w:t>
            </w:r>
          </w:p>
          <w:p w:rsidR="00A74E73" w:rsidRPr="00B0083D" w:rsidRDefault="0096438D" w:rsidP="004A308A">
            <w:pPr>
              <w:pStyle w:val="a9"/>
              <w:numPr>
                <w:ilvl w:val="0"/>
                <w:numId w:val="52"/>
              </w:numPr>
              <w:snapToGrid w:val="0"/>
              <w:ind w:leftChars="0" w:left="482" w:hanging="482"/>
              <w:jc w:val="both"/>
              <w:rPr>
                <w:rFonts w:eastAsia="標楷體"/>
                <w:szCs w:val="24"/>
              </w:rPr>
            </w:pPr>
            <w:r w:rsidRPr="00B0083D">
              <w:rPr>
                <w:rFonts w:eastAsia="標楷體" w:hint="eastAsia"/>
                <w:szCs w:val="24"/>
              </w:rPr>
              <w:t>參照</w:t>
            </w:r>
            <w:r w:rsidR="00A74E73" w:rsidRPr="00B0083D">
              <w:rPr>
                <w:rFonts w:eastAsia="標楷體" w:hint="eastAsia"/>
                <w:szCs w:val="24"/>
              </w:rPr>
              <w:t>政府政策評估說明書作業</w:t>
            </w:r>
            <w:r w:rsidRPr="00B0083D">
              <w:rPr>
                <w:rFonts w:eastAsia="標楷體" w:hint="eastAsia"/>
                <w:szCs w:val="24"/>
              </w:rPr>
              <w:t>辦法第六</w:t>
            </w:r>
            <w:r w:rsidR="00A74E73" w:rsidRPr="00B0083D">
              <w:rPr>
                <w:rFonts w:eastAsia="標楷體" w:hint="eastAsia"/>
                <w:szCs w:val="24"/>
              </w:rPr>
              <w:t>條規定，</w:t>
            </w:r>
            <w:r w:rsidRPr="00B0083D">
              <w:rPr>
                <w:rFonts w:eastAsia="標楷體" w:hint="eastAsia"/>
                <w:szCs w:val="24"/>
              </w:rPr>
              <w:t>敘</w:t>
            </w:r>
            <w:r w:rsidR="00A74E73" w:rsidRPr="00B0083D">
              <w:rPr>
                <w:rFonts w:eastAsia="標楷體" w:hint="eastAsia"/>
                <w:szCs w:val="24"/>
              </w:rPr>
              <w:t>明</w:t>
            </w:r>
            <w:r w:rsidRPr="00B0083D">
              <w:rPr>
                <w:rFonts w:eastAsia="標楷體" w:hint="eastAsia"/>
                <w:szCs w:val="24"/>
              </w:rPr>
              <w:t>政策評估說明書</w:t>
            </w:r>
            <w:r w:rsidR="00A74E73" w:rsidRPr="00B0083D">
              <w:rPr>
                <w:rFonts w:eastAsia="標楷體" w:hint="eastAsia"/>
                <w:szCs w:val="24"/>
              </w:rPr>
              <w:t>應記</w:t>
            </w:r>
            <w:r w:rsidR="00A74E73" w:rsidRPr="00B0083D">
              <w:rPr>
                <w:rFonts w:eastAsia="標楷體" w:hint="eastAsia"/>
                <w:szCs w:val="24"/>
              </w:rPr>
              <w:lastRenderedPageBreak/>
              <w:t>載之事項，爰增列第</w:t>
            </w:r>
            <w:r w:rsidR="00707394" w:rsidRPr="00B0083D">
              <w:rPr>
                <w:rFonts w:eastAsia="標楷體" w:hint="eastAsia"/>
                <w:szCs w:val="24"/>
              </w:rPr>
              <w:t>二</w:t>
            </w:r>
            <w:r w:rsidR="00A74E73" w:rsidRPr="00B0083D">
              <w:rPr>
                <w:rFonts w:eastAsia="標楷體" w:hint="eastAsia"/>
                <w:szCs w:val="24"/>
              </w:rPr>
              <w:t>項規定。</w:t>
            </w:r>
          </w:p>
          <w:p w:rsidR="006A6DBD" w:rsidRPr="00B0083D" w:rsidRDefault="00E4242B" w:rsidP="004A308A">
            <w:pPr>
              <w:pStyle w:val="a9"/>
              <w:numPr>
                <w:ilvl w:val="0"/>
                <w:numId w:val="52"/>
              </w:numPr>
              <w:snapToGrid w:val="0"/>
              <w:ind w:leftChars="0" w:left="482" w:hanging="482"/>
              <w:jc w:val="both"/>
              <w:rPr>
                <w:rFonts w:eastAsia="標楷體"/>
                <w:szCs w:val="24"/>
              </w:rPr>
            </w:pPr>
            <w:r w:rsidRPr="00B0083D">
              <w:rPr>
                <w:rFonts w:eastAsia="標楷體" w:hint="eastAsia"/>
                <w:szCs w:val="24"/>
              </w:rPr>
              <w:t>為強化政策研提機關辦理政策環境影響評估之作業方式、資訊公開、徵詢相關機關或團體意見等程序</w:t>
            </w:r>
            <w:r w:rsidR="00707394" w:rsidRPr="00B0083D">
              <w:rPr>
                <w:rFonts w:eastAsia="標楷體" w:hint="eastAsia"/>
                <w:szCs w:val="24"/>
              </w:rPr>
              <w:t>、</w:t>
            </w:r>
            <w:r w:rsidR="00A74E73" w:rsidRPr="00B0083D">
              <w:rPr>
                <w:rFonts w:eastAsia="標楷體" w:hint="eastAsia"/>
                <w:szCs w:val="24"/>
              </w:rPr>
              <w:t>政策評估說明書應評估項目、範圍、內容</w:t>
            </w:r>
            <w:r w:rsidR="00E83E59" w:rsidRPr="00B0083D">
              <w:rPr>
                <w:rFonts w:eastAsia="標楷體" w:hint="eastAsia"/>
                <w:szCs w:val="24"/>
              </w:rPr>
              <w:t>、主管機關辦理意見徵詢作業</w:t>
            </w:r>
            <w:r w:rsidR="00A74E73" w:rsidRPr="00B0083D">
              <w:rPr>
                <w:rFonts w:eastAsia="標楷體" w:hint="eastAsia"/>
                <w:szCs w:val="24"/>
              </w:rPr>
              <w:t>及其他應遵行事項之作業</w:t>
            </w:r>
            <w:r w:rsidR="00707394" w:rsidRPr="00B0083D">
              <w:rPr>
                <w:rFonts w:eastAsia="標楷體" w:hint="eastAsia"/>
                <w:szCs w:val="24"/>
              </w:rPr>
              <w:t>辦</w:t>
            </w:r>
            <w:r w:rsidR="00A74E73" w:rsidRPr="00B0083D">
              <w:rPr>
                <w:rFonts w:eastAsia="標楷體" w:hint="eastAsia"/>
                <w:szCs w:val="24"/>
              </w:rPr>
              <w:t>法，授權由中央主管機</w:t>
            </w:r>
            <w:r w:rsidR="00707394" w:rsidRPr="00B0083D">
              <w:rPr>
                <w:rFonts w:eastAsia="標楷體" w:hint="eastAsia"/>
                <w:szCs w:val="24"/>
              </w:rPr>
              <w:t>關</w:t>
            </w:r>
            <w:r w:rsidR="00A74E73" w:rsidRPr="00B0083D">
              <w:rPr>
                <w:rFonts w:eastAsia="標楷體" w:hint="eastAsia"/>
                <w:szCs w:val="24"/>
              </w:rPr>
              <w:t>定之，</w:t>
            </w:r>
            <w:r w:rsidRPr="00B0083D">
              <w:rPr>
                <w:rFonts w:eastAsia="標楷體" w:hint="eastAsia"/>
                <w:szCs w:val="24"/>
              </w:rPr>
              <w:t>爰</w:t>
            </w:r>
            <w:r w:rsidR="00A74E73" w:rsidRPr="00B0083D">
              <w:rPr>
                <w:rFonts w:eastAsia="標楷體" w:hint="eastAsia"/>
                <w:szCs w:val="24"/>
              </w:rPr>
              <w:t>增列第</w:t>
            </w:r>
            <w:r w:rsidR="00707394" w:rsidRPr="00B0083D">
              <w:rPr>
                <w:rFonts w:eastAsia="標楷體" w:hint="eastAsia"/>
                <w:szCs w:val="24"/>
              </w:rPr>
              <w:t>三</w:t>
            </w:r>
            <w:r w:rsidR="00A74E73" w:rsidRPr="00B0083D">
              <w:rPr>
                <w:rFonts w:eastAsia="標楷體" w:hint="eastAsia"/>
                <w:szCs w:val="24"/>
              </w:rPr>
              <w:t>項。</w:t>
            </w:r>
          </w:p>
        </w:tc>
      </w:tr>
      <w:tr w:rsidR="00A74E73" w:rsidRPr="00B0083D" w:rsidTr="00BD60BE">
        <w:tc>
          <w:tcPr>
            <w:tcW w:w="3827" w:type="dxa"/>
          </w:tcPr>
          <w:p w:rsidR="00F40AAF"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第四十條  實施環境影響評估之政府政策，</w:t>
            </w:r>
            <w:r w:rsidR="00F40AAF" w:rsidRPr="00B0083D">
              <w:rPr>
                <w:rFonts w:ascii="標楷體" w:eastAsia="標楷體" w:hAnsi="標楷體" w:hint="eastAsia"/>
                <w:szCs w:val="24"/>
              </w:rPr>
              <w:t>政策</w:t>
            </w:r>
            <w:r w:rsidRPr="00B0083D">
              <w:rPr>
                <w:rFonts w:ascii="標楷體" w:eastAsia="標楷體" w:hAnsi="標楷體" w:hint="eastAsia"/>
                <w:szCs w:val="24"/>
              </w:rPr>
              <w:t>研提機關</w:t>
            </w:r>
            <w:r w:rsidR="0096438D" w:rsidRPr="00B0083D">
              <w:rPr>
                <w:rFonts w:ascii="標楷體" w:eastAsia="標楷體" w:hAnsi="標楷體" w:hint="eastAsia"/>
                <w:szCs w:val="24"/>
              </w:rPr>
              <w:t>為</w:t>
            </w:r>
            <w:r w:rsidRPr="00B0083D">
              <w:rPr>
                <w:rFonts w:ascii="標楷體" w:eastAsia="標楷體" w:hAnsi="標楷體" w:hint="eastAsia"/>
                <w:szCs w:val="24"/>
              </w:rPr>
              <w:t>中央目的事業主管機關者，應併同</w:t>
            </w:r>
            <w:r w:rsidR="00F40AAF" w:rsidRPr="00B0083D">
              <w:rPr>
                <w:rFonts w:ascii="標楷體" w:eastAsia="標楷體" w:hAnsi="標楷體" w:hint="eastAsia"/>
                <w:szCs w:val="24"/>
              </w:rPr>
              <w:t>政策</w:t>
            </w:r>
            <w:r w:rsidRPr="00B0083D">
              <w:rPr>
                <w:rFonts w:ascii="標楷體" w:eastAsia="標楷體" w:hAnsi="標楷體" w:hint="eastAsia"/>
                <w:szCs w:val="24"/>
              </w:rPr>
              <w:t>評估說明書報行政院核定。</w:t>
            </w:r>
          </w:p>
          <w:p w:rsidR="00A74E73" w:rsidRPr="00B0083D" w:rsidRDefault="00F40AAF" w:rsidP="002F2565">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前項以外之政策</w:t>
            </w:r>
            <w:r w:rsidR="00A74E73" w:rsidRPr="00B0083D">
              <w:rPr>
                <w:rFonts w:ascii="標楷體" w:eastAsia="標楷體" w:hAnsi="標楷體" w:hint="eastAsia"/>
                <w:szCs w:val="24"/>
              </w:rPr>
              <w:t>研提機關，應報中央目的事業主管機關核定。</w:t>
            </w:r>
          </w:p>
        </w:tc>
        <w:tc>
          <w:tcPr>
            <w:tcW w:w="3828" w:type="dxa"/>
          </w:tcPr>
          <w:p w:rsidR="00A74E73" w:rsidRPr="00B0083D" w:rsidRDefault="00A74E73" w:rsidP="00837C22">
            <w:pPr>
              <w:ind w:left="238" w:hangingChars="99" w:hanging="238"/>
              <w:jc w:val="both"/>
              <w:rPr>
                <w:rFonts w:ascii="標楷體" w:eastAsia="標楷體" w:hAnsi="標楷體"/>
                <w:b/>
                <w:szCs w:val="24"/>
              </w:rPr>
            </w:pPr>
          </w:p>
        </w:tc>
        <w:tc>
          <w:tcPr>
            <w:tcW w:w="2693" w:type="dxa"/>
          </w:tcPr>
          <w:p w:rsidR="00A74E73" w:rsidRPr="00B0083D" w:rsidRDefault="00A74E73" w:rsidP="004A308A">
            <w:pPr>
              <w:pStyle w:val="a9"/>
              <w:numPr>
                <w:ilvl w:val="0"/>
                <w:numId w:val="51"/>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96438D" w:rsidRPr="00B0083D" w:rsidRDefault="0096438D" w:rsidP="004A308A">
            <w:pPr>
              <w:pStyle w:val="a9"/>
              <w:numPr>
                <w:ilvl w:val="0"/>
                <w:numId w:val="51"/>
              </w:numPr>
              <w:snapToGrid w:val="0"/>
              <w:ind w:leftChars="0" w:left="482" w:hanging="482"/>
              <w:jc w:val="both"/>
              <w:rPr>
                <w:rFonts w:eastAsia="標楷體"/>
                <w:szCs w:val="24"/>
              </w:rPr>
            </w:pPr>
            <w:r w:rsidRPr="00B0083D">
              <w:rPr>
                <w:rFonts w:eastAsia="標楷體" w:hint="eastAsia"/>
                <w:szCs w:val="24"/>
              </w:rPr>
              <w:t>新增條文原因同</w:t>
            </w:r>
            <w:r w:rsidR="00E83E59" w:rsidRPr="00B0083D">
              <w:rPr>
                <w:rFonts w:eastAsia="標楷體" w:hint="eastAsia"/>
                <w:szCs w:val="24"/>
              </w:rPr>
              <w:t>修正條文</w:t>
            </w:r>
            <w:r w:rsidRPr="00B0083D">
              <w:rPr>
                <w:rFonts w:eastAsia="標楷體" w:hint="eastAsia"/>
                <w:szCs w:val="24"/>
              </w:rPr>
              <w:t>第三十九條說明二。</w:t>
            </w:r>
          </w:p>
          <w:p w:rsidR="00A74E73" w:rsidRPr="00B0083D" w:rsidRDefault="00A74E73" w:rsidP="00621AAC">
            <w:pPr>
              <w:pStyle w:val="a9"/>
              <w:numPr>
                <w:ilvl w:val="0"/>
                <w:numId w:val="51"/>
              </w:numPr>
              <w:snapToGrid w:val="0"/>
              <w:ind w:leftChars="0" w:left="482" w:hanging="482"/>
              <w:jc w:val="both"/>
              <w:rPr>
                <w:rFonts w:eastAsia="標楷體"/>
                <w:szCs w:val="24"/>
              </w:rPr>
            </w:pPr>
            <w:r w:rsidRPr="00B0083D">
              <w:rPr>
                <w:rFonts w:eastAsia="標楷體" w:hint="eastAsia"/>
                <w:szCs w:val="24"/>
              </w:rPr>
              <w:t>參照政府政策環境影響評估作業辦法第八條規定，</w:t>
            </w:r>
            <w:r w:rsidR="00A74AD8" w:rsidRPr="00B0083D">
              <w:rPr>
                <w:rFonts w:eastAsia="標楷體" w:hint="eastAsia"/>
                <w:szCs w:val="24"/>
              </w:rPr>
              <w:t>敘明政策研提機關將政策報請核定時，應檢附</w:t>
            </w:r>
            <w:r w:rsidR="0096438D" w:rsidRPr="00B0083D">
              <w:rPr>
                <w:rFonts w:eastAsia="標楷體" w:hint="eastAsia"/>
                <w:szCs w:val="24"/>
              </w:rPr>
              <w:t>政策評估說明書，爰增列本條。</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第四十一條  開發行為符合經實施</w:t>
            </w:r>
            <w:r w:rsidRPr="00B0083D">
              <w:rPr>
                <w:rFonts w:ascii="標楷體" w:eastAsia="標楷體" w:hAnsi="標楷體" w:cs="細明體" w:hint="eastAsia"/>
                <w:kern w:val="0"/>
                <w:szCs w:val="24"/>
              </w:rPr>
              <w:t>環境影響評估之政府政策內容，且經目的事業主管機關認定</w:t>
            </w:r>
            <w:r w:rsidR="006C3E3A" w:rsidRPr="00B0083D">
              <w:rPr>
                <w:rFonts w:ascii="標楷體" w:eastAsia="標楷體" w:hAnsi="標楷體" w:cs="細明體" w:hint="eastAsia"/>
                <w:kern w:val="0"/>
                <w:szCs w:val="24"/>
              </w:rPr>
              <w:t>開發行為</w:t>
            </w:r>
            <w:r w:rsidRPr="00B0083D">
              <w:rPr>
                <w:rFonts w:ascii="標楷體" w:eastAsia="標楷體" w:hAnsi="標楷體" w:cs="細明體" w:hint="eastAsia"/>
                <w:kern w:val="0"/>
                <w:szCs w:val="24"/>
              </w:rPr>
              <w:t>符合政策評估說明書之開發區位及環境管理規</w:t>
            </w:r>
            <w:r w:rsidRPr="00B0083D">
              <w:rPr>
                <w:rFonts w:ascii="標楷體" w:eastAsia="標楷體" w:hAnsi="標楷體" w:hint="eastAsia"/>
                <w:szCs w:val="24"/>
              </w:rPr>
              <w:t>劃事項者，中央主管機關得簡化</w:t>
            </w:r>
            <w:r w:rsidR="006C3E3A" w:rsidRPr="00B0083D">
              <w:rPr>
                <w:rFonts w:ascii="標楷體" w:eastAsia="標楷體" w:hAnsi="標楷體" w:hint="eastAsia"/>
                <w:szCs w:val="24"/>
              </w:rPr>
              <w:t>該</w:t>
            </w:r>
            <w:r w:rsidRPr="00B0083D">
              <w:rPr>
                <w:rFonts w:ascii="標楷體" w:eastAsia="標楷體" w:hAnsi="標楷體" w:hint="eastAsia"/>
                <w:szCs w:val="24"/>
              </w:rPr>
              <w:t>開發行為應實施環境影響評估程序，並得公告該類型開發行為專屬應實施環境影響評估之</w:t>
            </w:r>
            <w:r w:rsidR="006C3E3A" w:rsidRPr="00B0083D">
              <w:rPr>
                <w:rFonts w:ascii="標楷體" w:eastAsia="標楷體" w:hAnsi="標楷體" w:hint="eastAsia"/>
                <w:szCs w:val="24"/>
              </w:rPr>
              <w:t>細目及</w:t>
            </w:r>
            <w:r w:rsidRPr="00B0083D">
              <w:rPr>
                <w:rFonts w:ascii="標楷體" w:eastAsia="標楷體" w:hAnsi="標楷體" w:hint="eastAsia"/>
                <w:szCs w:val="24"/>
              </w:rPr>
              <w:t>範圍。</w:t>
            </w:r>
          </w:p>
        </w:tc>
        <w:tc>
          <w:tcPr>
            <w:tcW w:w="3828" w:type="dxa"/>
          </w:tcPr>
          <w:p w:rsidR="00A74E73" w:rsidRPr="00B0083D" w:rsidRDefault="00A74E73" w:rsidP="00837C22">
            <w:pPr>
              <w:jc w:val="both"/>
              <w:rPr>
                <w:rFonts w:ascii="標楷體" w:eastAsia="標楷體" w:hAnsi="標楷體"/>
                <w:b/>
                <w:szCs w:val="24"/>
              </w:rPr>
            </w:pPr>
          </w:p>
        </w:tc>
        <w:tc>
          <w:tcPr>
            <w:tcW w:w="2693" w:type="dxa"/>
          </w:tcPr>
          <w:p w:rsidR="00A74E73" w:rsidRPr="00B0083D" w:rsidRDefault="00A74E73" w:rsidP="004A308A">
            <w:pPr>
              <w:pStyle w:val="a9"/>
              <w:numPr>
                <w:ilvl w:val="0"/>
                <w:numId w:val="50"/>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96438D" w:rsidRPr="00B0083D" w:rsidRDefault="0096438D" w:rsidP="004A308A">
            <w:pPr>
              <w:pStyle w:val="a9"/>
              <w:numPr>
                <w:ilvl w:val="0"/>
                <w:numId w:val="50"/>
              </w:numPr>
              <w:snapToGrid w:val="0"/>
              <w:ind w:leftChars="0" w:left="482" w:hanging="482"/>
              <w:jc w:val="both"/>
              <w:rPr>
                <w:rFonts w:eastAsia="標楷體"/>
                <w:szCs w:val="24"/>
              </w:rPr>
            </w:pPr>
            <w:r w:rsidRPr="00B0083D">
              <w:rPr>
                <w:rFonts w:eastAsia="標楷體" w:hint="eastAsia"/>
                <w:szCs w:val="24"/>
              </w:rPr>
              <w:t>新增條文原因同</w:t>
            </w:r>
            <w:r w:rsidR="00E83E59" w:rsidRPr="00B0083D">
              <w:rPr>
                <w:rFonts w:eastAsia="標楷體" w:hint="eastAsia"/>
                <w:szCs w:val="24"/>
              </w:rPr>
              <w:t>修正條文</w:t>
            </w:r>
            <w:r w:rsidRPr="00B0083D">
              <w:rPr>
                <w:rFonts w:eastAsia="標楷體" w:hint="eastAsia"/>
                <w:szCs w:val="24"/>
              </w:rPr>
              <w:t>第三十九條說明二。</w:t>
            </w:r>
          </w:p>
          <w:p w:rsidR="00A74E73" w:rsidRPr="00B0083D" w:rsidRDefault="00A74E73" w:rsidP="004A308A">
            <w:pPr>
              <w:pStyle w:val="a9"/>
              <w:numPr>
                <w:ilvl w:val="0"/>
                <w:numId w:val="50"/>
              </w:numPr>
              <w:snapToGrid w:val="0"/>
              <w:ind w:leftChars="0" w:left="482" w:hanging="482"/>
              <w:jc w:val="both"/>
              <w:rPr>
                <w:rFonts w:eastAsia="標楷體"/>
                <w:szCs w:val="24"/>
              </w:rPr>
            </w:pPr>
            <w:r w:rsidRPr="00B0083D">
              <w:rPr>
                <w:rFonts w:eastAsia="標楷體" w:hint="eastAsia"/>
                <w:szCs w:val="24"/>
              </w:rPr>
              <w:t>為增進各目的事業機關提出政策環境影響評估，</w:t>
            </w:r>
            <w:r w:rsidR="0096438D" w:rsidRPr="00B0083D">
              <w:rPr>
                <w:rFonts w:eastAsia="標楷體" w:hint="eastAsia"/>
                <w:szCs w:val="24"/>
              </w:rPr>
              <w:t>落實政策對於開發行為之導引</w:t>
            </w:r>
            <w:r w:rsidRPr="00B0083D">
              <w:rPr>
                <w:rFonts w:eastAsia="標楷體" w:hint="eastAsia"/>
                <w:szCs w:val="24"/>
              </w:rPr>
              <w:t>；</w:t>
            </w:r>
            <w:r w:rsidR="0096438D" w:rsidRPr="00B0083D">
              <w:rPr>
                <w:rFonts w:eastAsia="標楷體" w:hint="eastAsia"/>
                <w:szCs w:val="24"/>
              </w:rPr>
              <w:t>新增</w:t>
            </w:r>
            <w:r w:rsidRPr="00B0083D">
              <w:rPr>
                <w:rFonts w:eastAsia="標楷體" w:hint="eastAsia"/>
                <w:szCs w:val="24"/>
              </w:rPr>
              <w:t>經目的事業主管機關確認</w:t>
            </w:r>
            <w:r w:rsidR="006C3E3A" w:rsidRPr="00B0083D">
              <w:rPr>
                <w:rFonts w:eastAsia="標楷體" w:hint="eastAsia"/>
                <w:szCs w:val="24"/>
              </w:rPr>
              <w:t>開發行為</w:t>
            </w:r>
            <w:r w:rsidRPr="00B0083D">
              <w:rPr>
                <w:rFonts w:eastAsia="標楷體" w:hint="eastAsia"/>
                <w:szCs w:val="24"/>
              </w:rPr>
              <w:t>符合政策評說明書之開發區位及環境管理規劃事項者，中央主管機關得將該開發行為排除於施行細則</w:t>
            </w:r>
            <w:r w:rsidR="009974F9" w:rsidRPr="00B0083D">
              <w:rPr>
                <w:rFonts w:eastAsia="標楷體" w:hint="eastAsia"/>
                <w:szCs w:val="24"/>
              </w:rPr>
              <w:t>所定</w:t>
            </w:r>
            <w:r w:rsidRPr="00B0083D">
              <w:rPr>
                <w:rFonts w:eastAsia="標楷體" w:hint="eastAsia"/>
                <w:szCs w:val="24"/>
              </w:rPr>
              <w:t>表列</w:t>
            </w:r>
            <w:r w:rsidR="009974F9" w:rsidRPr="00B0083D">
              <w:rPr>
                <w:rFonts w:eastAsia="標楷體" w:hint="eastAsia"/>
                <w:szCs w:val="24"/>
              </w:rPr>
              <w:t>應</w:t>
            </w:r>
            <w:r w:rsidRPr="00B0083D">
              <w:rPr>
                <w:rFonts w:eastAsia="標楷體" w:hint="eastAsia"/>
                <w:szCs w:val="24"/>
              </w:rPr>
              <w:t>進行第</w:t>
            </w:r>
            <w:r w:rsidRPr="00B0083D">
              <w:rPr>
                <w:rFonts w:eastAsia="標楷體" w:hint="eastAsia"/>
                <w:szCs w:val="24"/>
              </w:rPr>
              <w:lastRenderedPageBreak/>
              <w:t>二階段環境影響評估</w:t>
            </w:r>
            <w:r w:rsidR="009974F9" w:rsidRPr="00B0083D">
              <w:rPr>
                <w:rFonts w:eastAsia="標楷體" w:hint="eastAsia"/>
                <w:szCs w:val="24"/>
              </w:rPr>
              <w:t>之範圍</w:t>
            </w:r>
            <w:r w:rsidRPr="00B0083D">
              <w:rPr>
                <w:rFonts w:eastAsia="標楷體" w:hint="eastAsia"/>
                <w:szCs w:val="24"/>
              </w:rPr>
              <w:t>；並得公告該類型開發行為專屬應實施環境影響評估之</w:t>
            </w:r>
            <w:r w:rsidR="006C3E3A" w:rsidRPr="00B0083D">
              <w:rPr>
                <w:rFonts w:eastAsia="標楷體" w:hint="eastAsia"/>
                <w:szCs w:val="24"/>
              </w:rPr>
              <w:t>細目及</w:t>
            </w:r>
            <w:r w:rsidRPr="00B0083D">
              <w:rPr>
                <w:rFonts w:eastAsia="標楷體" w:hint="eastAsia"/>
                <w:szCs w:val="24"/>
              </w:rPr>
              <w:t>範圍，爰增列</w:t>
            </w:r>
            <w:r w:rsidR="00CB55EF" w:rsidRPr="00B0083D">
              <w:rPr>
                <w:rFonts w:eastAsia="標楷體" w:hint="eastAsia"/>
                <w:szCs w:val="24"/>
              </w:rPr>
              <w:t>本</w:t>
            </w:r>
            <w:r w:rsidRPr="00B0083D">
              <w:rPr>
                <w:rFonts w:eastAsia="標楷體" w:hint="eastAsia"/>
                <w:szCs w:val="24"/>
              </w:rPr>
              <w:t>條。</w:t>
            </w:r>
          </w:p>
        </w:tc>
      </w:tr>
      <w:tr w:rsidR="00A74E73" w:rsidRPr="00B0083D" w:rsidTr="00BD60BE">
        <w:tc>
          <w:tcPr>
            <w:tcW w:w="3827" w:type="dxa"/>
          </w:tcPr>
          <w:p w:rsidR="00A74E73" w:rsidRPr="00B0083D" w:rsidRDefault="00A74E73" w:rsidP="00837C22">
            <w:pPr>
              <w:jc w:val="both"/>
              <w:rPr>
                <w:rFonts w:ascii="標楷體" w:eastAsia="標楷體" w:hAnsi="標楷體"/>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四</w:t>
            </w:r>
            <w:r w:rsidRPr="00B0083D">
              <w:rPr>
                <w:rFonts w:ascii="標楷體" w:eastAsia="標楷體" w:hAnsi="標楷體" w:hint="eastAsia"/>
                <w:szCs w:val="24"/>
              </w:rPr>
              <w:t>章 罰則</w:t>
            </w:r>
          </w:p>
          <w:p w:rsidR="00A74E73" w:rsidRPr="00B0083D" w:rsidRDefault="00A74E73" w:rsidP="00837C22">
            <w:pPr>
              <w:jc w:val="both"/>
              <w:rPr>
                <w:rFonts w:ascii="標楷體" w:eastAsia="標楷體" w:hAnsi="標楷體"/>
                <w:szCs w:val="24"/>
              </w:rPr>
            </w:pPr>
          </w:p>
        </w:tc>
        <w:tc>
          <w:tcPr>
            <w:tcW w:w="3828" w:type="dxa"/>
          </w:tcPr>
          <w:p w:rsidR="00A74E73" w:rsidRPr="00B0083D" w:rsidRDefault="00A74E73" w:rsidP="00CE15AA">
            <w:pPr>
              <w:jc w:val="both"/>
              <w:rPr>
                <w:rFonts w:ascii="標楷體" w:eastAsia="標楷體" w:hAnsi="標楷體"/>
                <w:szCs w:val="24"/>
              </w:rPr>
            </w:pPr>
            <w:r w:rsidRPr="00B0083D">
              <w:rPr>
                <w:rFonts w:ascii="標楷體" w:eastAsia="標楷體" w:hAnsi="標楷體" w:hint="eastAsia"/>
                <w:szCs w:val="24"/>
              </w:rPr>
              <w:t>第三章 罰則</w:t>
            </w:r>
          </w:p>
        </w:tc>
        <w:tc>
          <w:tcPr>
            <w:tcW w:w="2693" w:type="dxa"/>
          </w:tcPr>
          <w:p w:rsidR="00A74E73" w:rsidRPr="00B0083D" w:rsidRDefault="00A74E73" w:rsidP="00837C22">
            <w:pPr>
              <w:snapToGrid w:val="0"/>
              <w:jc w:val="both"/>
              <w:rPr>
                <w:rFonts w:ascii="標楷體" w:eastAsia="標楷體" w:hAnsi="標楷體"/>
                <w:b/>
                <w:szCs w:val="24"/>
              </w:rPr>
            </w:pPr>
            <w:r w:rsidRPr="00B0083D">
              <w:rPr>
                <w:rFonts w:ascii="標楷體" w:eastAsia="標楷體" w:hAnsi="標楷體" w:hint="eastAsia"/>
                <w:szCs w:val="24"/>
              </w:rPr>
              <w:t>章次變更，配合新增政府政策環境影響評估章節而調整之。</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四十二</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依第</w:t>
            </w:r>
            <w:r w:rsidR="0091209A" w:rsidRPr="00B0083D">
              <w:rPr>
                <w:rFonts w:ascii="標楷體" w:eastAsia="標楷體" w:hAnsi="標楷體" w:cs="細明體" w:hint="eastAsia"/>
                <w:kern w:val="0"/>
                <w:szCs w:val="24"/>
                <w:u w:val="single"/>
              </w:rPr>
              <w:t>十</w:t>
            </w:r>
            <w:r w:rsidR="0091209A" w:rsidRPr="00B0083D">
              <w:rPr>
                <w:rFonts w:ascii="標楷體" w:eastAsia="標楷體" w:hAnsi="標楷體" w:cs="細明體" w:hint="eastAsia"/>
                <w:kern w:val="0"/>
                <w:szCs w:val="24"/>
              </w:rPr>
              <w:t>條</w:t>
            </w:r>
            <w:r w:rsidR="0091209A" w:rsidRPr="00B0083D">
              <w:rPr>
                <w:rFonts w:ascii="標楷體" w:eastAsia="標楷體" w:hAnsi="標楷體" w:cs="細明體" w:hint="eastAsia"/>
                <w:kern w:val="0"/>
                <w:szCs w:val="24"/>
                <w:u w:val="single"/>
              </w:rPr>
              <w:t>第一項</w:t>
            </w:r>
            <w:r w:rsidR="0091209A" w:rsidRPr="00B0083D">
              <w:rPr>
                <w:rFonts w:ascii="標楷體" w:eastAsia="標楷體" w:hAnsi="標楷體" w:cs="細明體" w:hint="eastAsia"/>
                <w:kern w:val="0"/>
                <w:szCs w:val="24"/>
              </w:rPr>
              <w:t>、第十一</w:t>
            </w:r>
            <w:r w:rsidRPr="00B0083D">
              <w:rPr>
                <w:rFonts w:ascii="標楷體" w:eastAsia="標楷體" w:hAnsi="標楷體" w:cs="細明體" w:hint="eastAsia"/>
                <w:kern w:val="0"/>
                <w:szCs w:val="24"/>
              </w:rPr>
              <w:t>條</w:t>
            </w:r>
            <w:r w:rsidR="0091209A" w:rsidRPr="00B0083D">
              <w:rPr>
                <w:rFonts w:ascii="標楷體" w:eastAsia="標楷體" w:hAnsi="標楷體" w:cs="細明體" w:hint="eastAsia"/>
                <w:kern w:val="0"/>
                <w:szCs w:val="24"/>
                <w:u w:val="single"/>
              </w:rPr>
              <w:t>第二項</w:t>
            </w:r>
            <w:r w:rsidR="0068044C" w:rsidRPr="00B0083D">
              <w:rPr>
                <w:rFonts w:ascii="標楷體" w:eastAsia="標楷體" w:hAnsi="標楷體" w:cs="細明體" w:hint="eastAsia"/>
                <w:kern w:val="0"/>
                <w:szCs w:val="24"/>
              </w:rPr>
              <w:t>、</w:t>
            </w:r>
            <w:r w:rsidR="0068044C" w:rsidRPr="00B0083D">
              <w:rPr>
                <w:rFonts w:ascii="標楷體" w:eastAsia="標楷體" w:hAnsi="標楷體" w:cs="細明體" w:hint="eastAsia"/>
                <w:kern w:val="0"/>
                <w:szCs w:val="24"/>
                <w:u w:val="single"/>
              </w:rPr>
              <w:t>第十五條</w:t>
            </w:r>
            <w:r w:rsidR="0068044C" w:rsidRPr="00B0083D">
              <w:rPr>
                <w:rFonts w:ascii="標楷體" w:eastAsia="標楷體" w:hAnsi="標楷體" w:cs="細明體" w:hint="eastAsia"/>
                <w:kern w:val="0"/>
                <w:szCs w:val="24"/>
              </w:rPr>
              <w:t>、第十八條、</w:t>
            </w:r>
            <w:r w:rsidR="0091209A" w:rsidRPr="00B0083D">
              <w:rPr>
                <w:rFonts w:ascii="標楷體" w:eastAsia="標楷體" w:hAnsi="標楷體" w:cs="細明體" w:hint="eastAsia"/>
                <w:kern w:val="0"/>
                <w:szCs w:val="24"/>
                <w:u w:val="single"/>
              </w:rPr>
              <w:t>第二十三條、第二十四條、第二十八</w:t>
            </w:r>
            <w:r w:rsidR="0068044C" w:rsidRPr="00B0083D">
              <w:rPr>
                <w:rFonts w:ascii="標楷體" w:eastAsia="標楷體" w:hAnsi="標楷體" w:cs="細明體" w:hint="eastAsia"/>
                <w:kern w:val="0"/>
                <w:szCs w:val="24"/>
                <w:u w:val="single"/>
              </w:rPr>
              <w:t>條至第三十條或第三十七</w:t>
            </w:r>
            <w:r w:rsidRPr="00B0083D">
              <w:rPr>
                <w:rFonts w:ascii="標楷體" w:eastAsia="標楷體" w:hAnsi="標楷體" w:cs="細明體" w:hint="eastAsia"/>
                <w:kern w:val="0"/>
                <w:szCs w:val="24"/>
                <w:u w:val="single"/>
              </w:rPr>
              <w:t>條</w:t>
            </w:r>
            <w:r w:rsidRPr="00B0083D">
              <w:rPr>
                <w:rFonts w:ascii="標楷體" w:eastAsia="標楷體" w:hAnsi="標楷體" w:cs="細明體" w:hint="eastAsia"/>
                <w:kern w:val="0"/>
                <w:szCs w:val="24"/>
              </w:rPr>
              <w:t>規定提出之文書，明知為不實之事項而記載者，處三年以下有期徒刑、拘役或科或併科新臺幣</w:t>
            </w:r>
            <w:r w:rsidRPr="00B0083D">
              <w:rPr>
                <w:rFonts w:eastAsia="標楷體" w:hint="eastAsia"/>
                <w:szCs w:val="24"/>
                <w:u w:val="single"/>
              </w:rPr>
              <w:t>二十萬元以上</w:t>
            </w:r>
            <w:r w:rsidRPr="00B0083D">
              <w:rPr>
                <w:rFonts w:ascii="標楷體" w:eastAsia="標楷體" w:hAnsi="標楷體" w:cs="細明體" w:hint="eastAsia"/>
                <w:kern w:val="0"/>
                <w:szCs w:val="24"/>
              </w:rPr>
              <w:t>三</w:t>
            </w:r>
            <w:r w:rsidRPr="00B0083D">
              <w:rPr>
                <w:rFonts w:ascii="標楷體" w:eastAsia="標楷體" w:hAnsi="標楷體" w:cs="細明體" w:hint="eastAsia"/>
                <w:kern w:val="0"/>
                <w:szCs w:val="24"/>
                <w:u w:val="single"/>
              </w:rPr>
              <w:t>百</w:t>
            </w:r>
            <w:r w:rsidRPr="00B0083D">
              <w:rPr>
                <w:rFonts w:ascii="標楷體" w:eastAsia="標楷體" w:hAnsi="標楷體" w:cs="細明體" w:hint="eastAsia"/>
                <w:kern w:val="0"/>
                <w:szCs w:val="24"/>
              </w:rPr>
              <w:t>萬元以</w:t>
            </w:r>
            <w:r w:rsidRPr="00B0083D">
              <w:rPr>
                <w:rFonts w:ascii="標楷體" w:eastAsia="標楷體" w:hAnsi="標楷體" w:cs="新細明體" w:hint="eastAsia"/>
                <w:kern w:val="0"/>
                <w:szCs w:val="24"/>
              </w:rPr>
              <w:t>下罰金。</w:t>
            </w:r>
          </w:p>
          <w:p w:rsidR="00A74E73" w:rsidRPr="00B0083D" w:rsidRDefault="00A74E73" w:rsidP="00087449">
            <w:pPr>
              <w:jc w:val="both"/>
              <w:rPr>
                <w:rFonts w:ascii="標楷體" w:eastAsia="標楷體" w:hAnsi="標楷體" w:cs="細明體"/>
                <w:kern w:val="0"/>
                <w:szCs w:val="24"/>
              </w:rPr>
            </w:pPr>
          </w:p>
        </w:tc>
        <w:tc>
          <w:tcPr>
            <w:tcW w:w="3828" w:type="dxa"/>
          </w:tcPr>
          <w:p w:rsidR="00A74E73" w:rsidRPr="00B0083D" w:rsidRDefault="00A74E73"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 xml:space="preserve">第二十條　</w:t>
            </w:r>
            <w:r w:rsidRPr="00B0083D">
              <w:rPr>
                <w:rFonts w:ascii="標楷體" w:eastAsia="標楷體" w:hAnsi="標楷體" w:cs="細明體" w:hint="eastAsia"/>
                <w:kern w:val="0"/>
                <w:szCs w:val="24"/>
              </w:rPr>
              <w:t>依第七條、第十一條、第十三條或第十八條規定提出之文書，明知為不實之事項而記載者，處三年以下有期徒刑、拘役或科或併科新臺幣三萬元以</w:t>
            </w:r>
            <w:r w:rsidRPr="00B0083D">
              <w:rPr>
                <w:rFonts w:ascii="標楷體" w:eastAsia="標楷體" w:hAnsi="標楷體" w:cs="新細明體" w:hint="eastAsia"/>
                <w:kern w:val="0"/>
                <w:szCs w:val="24"/>
              </w:rPr>
              <w:t>下罰金。</w:t>
            </w:r>
          </w:p>
          <w:p w:rsidR="00A74E73" w:rsidRPr="00B0083D" w:rsidRDefault="00A74E73" w:rsidP="00CE4798">
            <w:pPr>
              <w:snapToGrid w:val="0"/>
              <w:jc w:val="both"/>
              <w:rPr>
                <w:rFonts w:eastAsia="標楷體"/>
                <w:szCs w:val="24"/>
              </w:rPr>
            </w:pPr>
          </w:p>
          <w:p w:rsidR="00A74E73" w:rsidRPr="00B0083D" w:rsidRDefault="00A74E73" w:rsidP="00CE4798">
            <w:pPr>
              <w:jc w:val="both"/>
              <w:rPr>
                <w:rFonts w:ascii="標楷體" w:eastAsia="標楷體" w:hAnsi="標楷體" w:cs="細明體"/>
                <w:kern w:val="0"/>
                <w:szCs w:val="24"/>
              </w:rPr>
            </w:pPr>
          </w:p>
        </w:tc>
        <w:tc>
          <w:tcPr>
            <w:tcW w:w="2693" w:type="dxa"/>
          </w:tcPr>
          <w:p w:rsidR="00A74E73" w:rsidRPr="00B0083D" w:rsidRDefault="00A74E73" w:rsidP="004A308A">
            <w:pPr>
              <w:pStyle w:val="a9"/>
              <w:numPr>
                <w:ilvl w:val="0"/>
                <w:numId w:val="49"/>
              </w:numPr>
              <w:snapToGrid w:val="0"/>
              <w:ind w:leftChars="0" w:left="482" w:hanging="482"/>
              <w:jc w:val="both"/>
              <w:rPr>
                <w:rFonts w:eastAsia="標楷體"/>
                <w:szCs w:val="24"/>
              </w:rPr>
            </w:pPr>
            <w:r w:rsidRPr="00B0083D">
              <w:rPr>
                <w:rFonts w:eastAsia="標楷體" w:hint="eastAsia"/>
                <w:szCs w:val="24"/>
              </w:rPr>
              <w:t>條次變更。</w:t>
            </w:r>
          </w:p>
          <w:p w:rsidR="00A74E73" w:rsidRPr="00B0083D" w:rsidRDefault="00A74E73" w:rsidP="004A308A">
            <w:pPr>
              <w:pStyle w:val="a9"/>
              <w:numPr>
                <w:ilvl w:val="0"/>
                <w:numId w:val="49"/>
              </w:numPr>
              <w:snapToGrid w:val="0"/>
              <w:ind w:leftChars="0" w:left="482" w:hanging="482"/>
              <w:jc w:val="both"/>
              <w:rPr>
                <w:rFonts w:eastAsia="標楷體"/>
                <w:szCs w:val="24"/>
              </w:rPr>
            </w:pPr>
            <w:r w:rsidRPr="00B0083D">
              <w:rPr>
                <w:rFonts w:eastAsia="標楷體" w:hint="eastAsia"/>
                <w:szCs w:val="24"/>
              </w:rPr>
              <w:t>考量開發單位提出不實之環境影響評估書件資料，可能導致主管機關未能掌握開發行為狀況，</w:t>
            </w:r>
            <w:r w:rsidR="00CB55EF" w:rsidRPr="00B0083D">
              <w:rPr>
                <w:rFonts w:eastAsia="標楷體" w:hint="eastAsia"/>
                <w:szCs w:val="24"/>
              </w:rPr>
              <w:t>錯誤</w:t>
            </w:r>
            <w:r w:rsidRPr="00B0083D">
              <w:rPr>
                <w:rFonts w:eastAsia="標楷體" w:hint="eastAsia"/>
                <w:szCs w:val="24"/>
              </w:rPr>
              <w:t>評估對環境之影響，</w:t>
            </w:r>
            <w:r w:rsidR="00CB55EF" w:rsidRPr="00B0083D">
              <w:rPr>
                <w:rFonts w:eastAsia="標楷體" w:hint="eastAsia"/>
                <w:szCs w:val="24"/>
              </w:rPr>
              <w:t>致使開發行為對環境產生更大破壞或不可回復之環境衝擊，</w:t>
            </w:r>
            <w:r w:rsidRPr="00B0083D">
              <w:rPr>
                <w:rFonts w:eastAsia="標楷體" w:hint="eastAsia"/>
                <w:szCs w:val="24"/>
              </w:rPr>
              <w:t>爰參考水污染防治法提高罰金金額，以達嚇阻違法目的。</w:t>
            </w:r>
          </w:p>
          <w:p w:rsidR="00A74E73" w:rsidRPr="00B0083D" w:rsidRDefault="00F15E26" w:rsidP="00F15E26">
            <w:pPr>
              <w:pStyle w:val="a9"/>
              <w:numPr>
                <w:ilvl w:val="0"/>
                <w:numId w:val="49"/>
              </w:numPr>
              <w:snapToGrid w:val="0"/>
              <w:ind w:leftChars="0" w:left="482" w:hanging="482"/>
              <w:jc w:val="both"/>
              <w:rPr>
                <w:rFonts w:eastAsia="標楷體"/>
                <w:szCs w:val="24"/>
              </w:rPr>
            </w:pPr>
            <w:r w:rsidRPr="00B0083D">
              <w:rPr>
                <w:rFonts w:eastAsia="標楷體" w:hint="eastAsia"/>
                <w:szCs w:val="24"/>
              </w:rPr>
              <w:t>依</w:t>
            </w:r>
            <w:r w:rsidR="008D492B" w:rsidRPr="00B0083D">
              <w:rPr>
                <w:rFonts w:eastAsia="標楷體" w:hint="eastAsia"/>
                <w:szCs w:val="24"/>
              </w:rPr>
              <w:t>中華民國刑法</w:t>
            </w:r>
            <w:r w:rsidRPr="00B0083D">
              <w:rPr>
                <w:rFonts w:eastAsia="標楷體" w:hint="eastAsia"/>
                <w:szCs w:val="24"/>
              </w:rPr>
              <w:t>規定錄音、錄影或電磁紀錄，藉機器或電腦之處理所顯示之聲音、影像或符號，足以為表示其用意之證明者，關於中華民國刑法第十五章及第十五章以外之各罪，以文書論。</w:t>
            </w:r>
            <w:r w:rsidR="008D492B" w:rsidRPr="00B0083D">
              <w:rPr>
                <w:rFonts w:eastAsia="標楷體" w:hint="eastAsia"/>
                <w:szCs w:val="24"/>
              </w:rPr>
              <w:t>爰此</w:t>
            </w:r>
            <w:r w:rsidR="008D492B" w:rsidRPr="00B0083D">
              <w:rPr>
                <w:rFonts w:eastAsia="標楷體" w:hint="eastAsia"/>
                <w:szCs w:val="24"/>
                <w:lang w:eastAsia="zh-HK"/>
              </w:rPr>
              <w:t>，</w:t>
            </w:r>
            <w:r w:rsidR="0068044C" w:rsidRPr="00B0083D">
              <w:rPr>
                <w:rFonts w:eastAsia="標楷體" w:hint="eastAsia"/>
                <w:szCs w:val="24"/>
              </w:rPr>
              <w:t>開發單位依修正條文第三十七</w:t>
            </w:r>
            <w:r w:rsidR="00A74E73" w:rsidRPr="00B0083D">
              <w:rPr>
                <w:rFonts w:eastAsia="標楷體" w:hint="eastAsia"/>
                <w:szCs w:val="24"/>
              </w:rPr>
              <w:t>條上傳不實之數據資料，亦</w:t>
            </w:r>
            <w:r w:rsidRPr="00B0083D">
              <w:rPr>
                <w:rFonts w:eastAsia="標楷體" w:hint="eastAsia"/>
                <w:szCs w:val="24"/>
              </w:rPr>
              <w:t>有本條之適用</w:t>
            </w:r>
            <w:r w:rsidR="00A74E73" w:rsidRPr="00B0083D">
              <w:rPr>
                <w:rFonts w:eastAsia="標楷體" w:hint="eastAsia"/>
                <w:szCs w:val="24"/>
              </w:rPr>
              <w:t>。</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四十三</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開發單位不遵行目的事業主管機關或主管機關依本法所為停止</w:t>
            </w:r>
            <w:r w:rsidR="0068044C" w:rsidRPr="00B0083D">
              <w:rPr>
                <w:rFonts w:ascii="標楷體" w:eastAsia="標楷體" w:hAnsi="標楷體" w:cs="細明體" w:hint="eastAsia"/>
                <w:kern w:val="0"/>
                <w:szCs w:val="24"/>
                <w:u w:val="single"/>
              </w:rPr>
              <w:t>實施</w:t>
            </w:r>
            <w:r w:rsidRPr="00B0083D">
              <w:rPr>
                <w:rFonts w:ascii="標楷體" w:eastAsia="標楷體" w:hAnsi="標楷體" w:cs="細明體" w:hint="eastAsia"/>
                <w:kern w:val="0"/>
                <w:szCs w:val="24"/>
              </w:rPr>
              <w:t>開發行為之命令者，處</w:t>
            </w:r>
            <w:r w:rsidRPr="00B0083D">
              <w:rPr>
                <w:rFonts w:ascii="標楷體" w:eastAsia="標楷體" w:hAnsi="標楷體" w:cs="新細明體" w:hint="eastAsia"/>
                <w:kern w:val="0"/>
                <w:szCs w:val="24"/>
              </w:rPr>
              <w:t>負責人</w:t>
            </w:r>
            <w:r w:rsidRPr="00B0083D">
              <w:rPr>
                <w:rFonts w:ascii="標楷體" w:eastAsia="標楷體" w:hAnsi="標楷體" w:cs="新細明體" w:hint="eastAsia"/>
                <w:kern w:val="0"/>
                <w:szCs w:val="24"/>
                <w:u w:val="single"/>
              </w:rPr>
              <w:t>五</w:t>
            </w:r>
            <w:r w:rsidRPr="00B0083D">
              <w:rPr>
                <w:rFonts w:ascii="標楷體" w:eastAsia="標楷體" w:hAnsi="標楷體" w:cs="新細明體" w:hint="eastAsia"/>
                <w:kern w:val="0"/>
                <w:szCs w:val="24"/>
              </w:rPr>
              <w:t>年以下有期徒刑</w:t>
            </w:r>
            <w:r w:rsidRPr="00B0083D">
              <w:rPr>
                <w:rFonts w:ascii="標楷體" w:eastAsia="標楷體" w:hAnsi="標楷體" w:cs="新細明體" w:hint="eastAsia"/>
                <w:kern w:val="0"/>
                <w:szCs w:val="24"/>
                <w:u w:val="single"/>
              </w:rPr>
              <w:t>、</w:t>
            </w:r>
            <w:r w:rsidRPr="00B0083D">
              <w:rPr>
                <w:rFonts w:ascii="標楷體" w:eastAsia="標楷體" w:hAnsi="標楷體" w:cs="新細明體" w:hint="eastAsia"/>
                <w:kern w:val="0"/>
                <w:szCs w:val="24"/>
              </w:rPr>
              <w:t>拘役</w:t>
            </w:r>
            <w:r w:rsidRPr="00B0083D">
              <w:rPr>
                <w:rFonts w:ascii="標楷體" w:eastAsia="標楷體" w:hAnsi="標楷體" w:cs="新細明體" w:hint="eastAsia"/>
                <w:kern w:val="0"/>
                <w:szCs w:val="24"/>
                <w:u w:val="single"/>
              </w:rPr>
              <w:t>或科或</w:t>
            </w:r>
            <w:r w:rsidRPr="00B0083D">
              <w:rPr>
                <w:rFonts w:ascii="標楷體" w:eastAsia="標楷體" w:hAnsi="標楷體" w:cs="新細明體" w:hint="eastAsia"/>
                <w:kern w:val="0"/>
                <w:szCs w:val="24"/>
              </w:rPr>
              <w:t>併科新臺幣三十</w:t>
            </w:r>
            <w:r w:rsidRPr="00B0083D">
              <w:rPr>
                <w:rFonts w:ascii="標楷體" w:eastAsia="標楷體" w:hAnsi="標楷體" w:cs="新細明體" w:hint="eastAsia"/>
                <w:kern w:val="0"/>
                <w:szCs w:val="24"/>
              </w:rPr>
              <w:lastRenderedPageBreak/>
              <w:t>萬元</w:t>
            </w:r>
            <w:r w:rsidRPr="00B0083D">
              <w:rPr>
                <w:rFonts w:ascii="標楷體" w:eastAsia="標楷體" w:hAnsi="標楷體" w:cs="新細明體" w:hint="eastAsia"/>
                <w:kern w:val="0"/>
                <w:szCs w:val="24"/>
                <w:u w:val="single"/>
              </w:rPr>
              <w:t>以上五百萬元以下</w:t>
            </w:r>
            <w:r w:rsidRPr="00B0083D">
              <w:rPr>
                <w:rFonts w:ascii="標楷體" w:eastAsia="標楷體" w:hAnsi="標楷體" w:cs="新細明體" w:hint="eastAsia"/>
                <w:kern w:val="0"/>
                <w:szCs w:val="24"/>
              </w:rPr>
              <w:t>罰金。</w:t>
            </w:r>
          </w:p>
        </w:tc>
        <w:tc>
          <w:tcPr>
            <w:tcW w:w="3828" w:type="dxa"/>
          </w:tcPr>
          <w:p w:rsidR="00A74E73" w:rsidRPr="00B0083D" w:rsidRDefault="00A74E73"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lastRenderedPageBreak/>
              <w:t>第二十一條</w:t>
            </w:r>
            <w:r w:rsidR="00B028CA" w:rsidRPr="00B0083D">
              <w:rPr>
                <w:rFonts w:ascii="標楷體" w:eastAsia="標楷體" w:hAnsi="標楷體" w:hint="eastAsia"/>
                <w:szCs w:val="24"/>
              </w:rPr>
              <w:t xml:space="preserve"> </w:t>
            </w:r>
            <w:r w:rsidR="00B028CA" w:rsidRPr="00B0083D">
              <w:rPr>
                <w:rFonts w:ascii="標楷體" w:eastAsia="標楷體" w:hAnsi="標楷體"/>
                <w:szCs w:val="24"/>
              </w:rPr>
              <w:t xml:space="preserve"> </w:t>
            </w:r>
            <w:r w:rsidRPr="00B0083D">
              <w:rPr>
                <w:rFonts w:ascii="標楷體" w:eastAsia="標楷體" w:hAnsi="標楷體" w:cs="細明體" w:hint="eastAsia"/>
                <w:kern w:val="0"/>
                <w:szCs w:val="24"/>
              </w:rPr>
              <w:t>開發單位不遵行目的事業主管機關依本法所為停止開發行為之命令者，處</w:t>
            </w:r>
            <w:r w:rsidRPr="00B0083D">
              <w:rPr>
                <w:rFonts w:ascii="標楷體" w:eastAsia="標楷體" w:hAnsi="標楷體" w:cs="新細明體" w:hint="eastAsia"/>
                <w:kern w:val="0"/>
                <w:szCs w:val="24"/>
              </w:rPr>
              <w:t>負責人三年以下有期徒刑或拘役，得併科新臺幣三十萬元以下罰金。</w:t>
            </w:r>
          </w:p>
        </w:tc>
        <w:tc>
          <w:tcPr>
            <w:tcW w:w="2693" w:type="dxa"/>
          </w:tcPr>
          <w:p w:rsidR="00A74E73" w:rsidRPr="00B0083D" w:rsidRDefault="00A74E73" w:rsidP="004A308A">
            <w:pPr>
              <w:pStyle w:val="a9"/>
              <w:numPr>
                <w:ilvl w:val="0"/>
                <w:numId w:val="55"/>
              </w:numPr>
              <w:snapToGrid w:val="0"/>
              <w:ind w:leftChars="0" w:left="482" w:hanging="482"/>
              <w:jc w:val="both"/>
              <w:rPr>
                <w:rFonts w:eastAsia="標楷體"/>
                <w:szCs w:val="24"/>
              </w:rPr>
            </w:pPr>
            <w:r w:rsidRPr="00B0083D">
              <w:rPr>
                <w:rFonts w:eastAsia="標楷體" w:hint="eastAsia"/>
                <w:szCs w:val="24"/>
              </w:rPr>
              <w:t>條次變更。</w:t>
            </w:r>
          </w:p>
          <w:p w:rsidR="00A74E73" w:rsidRPr="00B0083D" w:rsidRDefault="00A74E73" w:rsidP="004A308A">
            <w:pPr>
              <w:pStyle w:val="a9"/>
              <w:numPr>
                <w:ilvl w:val="0"/>
                <w:numId w:val="55"/>
              </w:numPr>
              <w:snapToGrid w:val="0"/>
              <w:ind w:leftChars="0" w:left="482" w:hanging="482"/>
              <w:jc w:val="both"/>
              <w:rPr>
                <w:rFonts w:eastAsia="標楷體"/>
                <w:szCs w:val="24"/>
              </w:rPr>
            </w:pPr>
            <w:r w:rsidRPr="00B0083D">
              <w:rPr>
                <w:rFonts w:eastAsia="標楷體" w:hint="eastAsia"/>
                <w:szCs w:val="24"/>
              </w:rPr>
              <w:t>參考水污染防治法提高罰金上限，且考量目的事業主管機關或主管機關依本法命停止</w:t>
            </w:r>
            <w:r w:rsidR="0068044C" w:rsidRPr="00B0083D">
              <w:rPr>
                <w:rFonts w:eastAsia="標楷體" w:hint="eastAsia"/>
                <w:szCs w:val="24"/>
              </w:rPr>
              <w:t>實施</w:t>
            </w:r>
            <w:r w:rsidRPr="00B0083D">
              <w:rPr>
                <w:rFonts w:eastAsia="標楷體" w:hint="eastAsia"/>
                <w:szCs w:val="24"/>
              </w:rPr>
              <w:t>開</w:t>
            </w:r>
            <w:r w:rsidRPr="00B0083D">
              <w:rPr>
                <w:rFonts w:eastAsia="標楷體" w:hint="eastAsia"/>
                <w:szCs w:val="24"/>
              </w:rPr>
              <w:lastRenderedPageBreak/>
              <w:t>發行為，而開發單位仍不遵行停止</w:t>
            </w:r>
            <w:r w:rsidR="0068044C" w:rsidRPr="00B0083D">
              <w:rPr>
                <w:rFonts w:eastAsia="標楷體" w:hint="eastAsia"/>
                <w:szCs w:val="24"/>
              </w:rPr>
              <w:t>實施</w:t>
            </w:r>
            <w:r w:rsidRPr="00B0083D">
              <w:rPr>
                <w:rFonts w:eastAsia="標楷體" w:hint="eastAsia"/>
                <w:szCs w:val="24"/>
              </w:rPr>
              <w:t>時之惡行重大，</w:t>
            </w:r>
            <w:r w:rsidR="00BD78C1" w:rsidRPr="00B0083D">
              <w:rPr>
                <w:rFonts w:eastAsia="標楷體" w:hint="eastAsia"/>
                <w:szCs w:val="24"/>
              </w:rPr>
              <w:t>致使開發行為對環境產生不可回復之環境衝擊，</w:t>
            </w:r>
            <w:r w:rsidRPr="00B0083D">
              <w:rPr>
                <w:rFonts w:eastAsia="標楷體" w:hint="eastAsia"/>
                <w:szCs w:val="24"/>
              </w:rPr>
              <w:t>有必要增加刑責，以收懲治之效。</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lastRenderedPageBreak/>
              <w:t>第四十四條</w:t>
            </w:r>
            <w:r w:rsidR="007224DD" w:rsidRPr="00B0083D">
              <w:rPr>
                <w:rFonts w:ascii="標楷體" w:eastAsia="標楷體" w:hAnsi="標楷體" w:hint="eastAsia"/>
                <w:szCs w:val="24"/>
              </w:rPr>
              <w:t xml:space="preserve">  </w:t>
            </w:r>
            <w:r w:rsidRPr="00B0083D">
              <w:rPr>
                <w:rFonts w:ascii="標楷體" w:eastAsia="標楷體" w:hAnsi="標楷體" w:cs="細明體" w:hint="eastAsia"/>
                <w:kern w:val="0"/>
                <w:szCs w:val="24"/>
              </w:rPr>
              <w:t>開發單位之代表人、開發單位或自然人之代理人、受僱人或其他從業人員，因執行業務犯前二條之罪者，除依各該條規定處罰其行為人外，對該開發單位或自然人亦科以各該條十倍以下之罰金</w:t>
            </w:r>
            <w:r w:rsidRPr="00B0083D">
              <w:rPr>
                <w:rFonts w:ascii="標楷體" w:eastAsia="標楷體" w:hAnsi="標楷體" w:cs="新細明體" w:hint="eastAsia"/>
                <w:kern w:val="0"/>
                <w:szCs w:val="24"/>
              </w:rPr>
              <w:t>。</w:t>
            </w:r>
          </w:p>
          <w:p w:rsidR="00A74E73" w:rsidRPr="00B0083D" w:rsidRDefault="00A74E73" w:rsidP="001018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p>
        </w:tc>
        <w:tc>
          <w:tcPr>
            <w:tcW w:w="3828" w:type="dxa"/>
          </w:tcPr>
          <w:p w:rsidR="00A74E73" w:rsidRPr="00B0083D" w:rsidRDefault="00A74E73" w:rsidP="00837C22">
            <w:pPr>
              <w:jc w:val="both"/>
              <w:rPr>
                <w:rFonts w:ascii="標楷體" w:eastAsia="標楷體" w:hAnsi="標楷體"/>
                <w:szCs w:val="24"/>
              </w:rPr>
            </w:pPr>
          </w:p>
        </w:tc>
        <w:tc>
          <w:tcPr>
            <w:tcW w:w="2693" w:type="dxa"/>
          </w:tcPr>
          <w:p w:rsidR="00A74E73" w:rsidRPr="00B0083D" w:rsidRDefault="00A74E73" w:rsidP="004A308A">
            <w:pPr>
              <w:pStyle w:val="a9"/>
              <w:numPr>
                <w:ilvl w:val="0"/>
                <w:numId w:val="56"/>
              </w:numPr>
              <w:snapToGrid w:val="0"/>
              <w:ind w:leftChars="0" w:left="482" w:hanging="482"/>
              <w:jc w:val="both"/>
              <w:rPr>
                <w:rFonts w:eastAsia="標楷體"/>
                <w:szCs w:val="24"/>
                <w:u w:val="single"/>
              </w:rPr>
            </w:pPr>
            <w:r w:rsidRPr="00B0083D">
              <w:rPr>
                <w:rFonts w:eastAsia="標楷體" w:hint="eastAsia"/>
                <w:szCs w:val="24"/>
                <w:u w:val="single"/>
              </w:rPr>
              <w:t>本條新增。</w:t>
            </w:r>
          </w:p>
          <w:p w:rsidR="00A74E73" w:rsidRPr="00B0083D" w:rsidRDefault="00BD78C1" w:rsidP="00772325">
            <w:pPr>
              <w:pStyle w:val="a9"/>
              <w:numPr>
                <w:ilvl w:val="0"/>
                <w:numId w:val="56"/>
              </w:numPr>
              <w:snapToGrid w:val="0"/>
              <w:ind w:leftChars="0" w:left="482" w:hanging="482"/>
              <w:jc w:val="both"/>
              <w:rPr>
                <w:rFonts w:eastAsia="標楷體"/>
                <w:szCs w:val="24"/>
              </w:rPr>
            </w:pPr>
            <w:r w:rsidRPr="00B0083D">
              <w:rPr>
                <w:rFonts w:eastAsia="標楷體" w:hint="eastAsia"/>
                <w:szCs w:val="24"/>
              </w:rPr>
              <w:t>為衡平相關環境保護法律</w:t>
            </w:r>
            <w:r w:rsidR="00A74E73" w:rsidRPr="00B0083D">
              <w:rPr>
                <w:rFonts w:eastAsia="標楷體" w:hint="eastAsia"/>
                <w:szCs w:val="24"/>
              </w:rPr>
              <w:t>規定，增列對開發單位（法人）或自然人因其負責人等有前二條犯罪行為，而應併科罰金處罰之規定，並參考水污染防治法規定，增訂科處開發單位（法人）或自然人罰金十倍以下之規定。</w:t>
            </w:r>
          </w:p>
        </w:tc>
      </w:tr>
      <w:tr w:rsidR="00A74E73" w:rsidRPr="00B0083D" w:rsidTr="00BD60BE">
        <w:tc>
          <w:tcPr>
            <w:tcW w:w="3827" w:type="dxa"/>
          </w:tcPr>
          <w:p w:rsidR="00A74E73" w:rsidRPr="00B0083D" w:rsidRDefault="00A74E73"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四十五</w:t>
            </w:r>
            <w:r w:rsidRPr="00B0083D">
              <w:rPr>
                <w:rFonts w:ascii="標楷體" w:eastAsia="標楷體" w:hAnsi="標楷體" w:hint="eastAsia"/>
                <w:szCs w:val="24"/>
              </w:rPr>
              <w:t>條</w:t>
            </w:r>
            <w:r w:rsidR="00B028CA" w:rsidRPr="00B0083D">
              <w:rPr>
                <w:rFonts w:ascii="標楷體" w:eastAsia="標楷體" w:hAnsi="標楷體"/>
                <w:szCs w:val="24"/>
              </w:rPr>
              <w:t xml:space="preserve">  </w:t>
            </w:r>
            <w:r w:rsidRPr="00B0083D">
              <w:rPr>
                <w:rFonts w:ascii="標楷體" w:eastAsia="標楷體" w:hAnsi="標楷體" w:cs="細明體" w:hint="eastAsia"/>
                <w:kern w:val="0"/>
                <w:szCs w:val="24"/>
              </w:rPr>
              <w:t>開發單位於主管機關</w:t>
            </w:r>
            <w:r w:rsidR="00BD78C1" w:rsidRPr="00B0083D">
              <w:rPr>
                <w:rFonts w:ascii="標楷體" w:eastAsia="標楷體" w:hAnsi="標楷體" w:cs="細明體" w:hint="eastAsia"/>
                <w:kern w:val="0"/>
                <w:szCs w:val="24"/>
                <w:u w:val="single"/>
              </w:rPr>
              <w:t>未</w:t>
            </w:r>
            <w:r w:rsidRPr="00B0083D">
              <w:rPr>
                <w:rFonts w:ascii="標楷體" w:eastAsia="標楷體" w:hAnsi="標楷體" w:cs="細明體" w:hint="eastAsia"/>
                <w:kern w:val="0"/>
                <w:szCs w:val="24"/>
              </w:rPr>
              <w:t>依第</w:t>
            </w:r>
            <w:r w:rsidRPr="00B0083D">
              <w:rPr>
                <w:rFonts w:ascii="標楷體" w:eastAsia="標楷體" w:hAnsi="標楷體" w:cs="細明體" w:hint="eastAsia"/>
                <w:kern w:val="0"/>
                <w:szCs w:val="24"/>
                <w:u w:val="single"/>
              </w:rPr>
              <w:t>十一</w:t>
            </w:r>
            <w:r w:rsidRPr="00B0083D">
              <w:rPr>
                <w:rFonts w:ascii="標楷體" w:eastAsia="標楷體" w:hAnsi="標楷體" w:cs="細明體" w:hint="eastAsia"/>
                <w:kern w:val="0"/>
                <w:szCs w:val="24"/>
              </w:rPr>
              <w:t>條或依第</w:t>
            </w:r>
            <w:r w:rsidRPr="00B0083D">
              <w:rPr>
                <w:rFonts w:ascii="標楷體" w:eastAsia="標楷體" w:hAnsi="標楷體" w:cs="細明體" w:hint="eastAsia"/>
                <w:kern w:val="0"/>
                <w:szCs w:val="24"/>
                <w:u w:val="single"/>
              </w:rPr>
              <w:t>十八</w:t>
            </w:r>
            <w:r w:rsidRPr="00B0083D">
              <w:rPr>
                <w:rFonts w:ascii="標楷體" w:eastAsia="標楷體" w:hAnsi="標楷體" w:cs="細明體" w:hint="eastAsia"/>
                <w:kern w:val="0"/>
                <w:szCs w:val="24"/>
              </w:rPr>
              <w:t>條規定</w:t>
            </w:r>
            <w:r w:rsidRPr="00B0083D">
              <w:rPr>
                <w:rFonts w:ascii="標楷體" w:eastAsia="標楷體" w:hAnsi="標楷體" w:cs="細明體" w:hint="eastAsia"/>
                <w:kern w:val="0"/>
                <w:szCs w:val="24"/>
                <w:u w:val="single"/>
              </w:rPr>
              <w:t>審查通過</w:t>
            </w:r>
            <w:r w:rsidRPr="00B0083D">
              <w:rPr>
                <w:rFonts w:ascii="標楷體" w:eastAsia="標楷體" w:hAnsi="標楷體" w:cs="細明體" w:hint="eastAsia"/>
                <w:kern w:val="0"/>
                <w:szCs w:val="24"/>
              </w:rPr>
              <w:t>前，即逕行開發行為者，處新臺幣三十萬元以上</w:t>
            </w:r>
            <w:r w:rsidRPr="00B0083D">
              <w:rPr>
                <w:rFonts w:ascii="標楷體" w:eastAsia="標楷體" w:hAnsi="標楷體" w:cs="細明體" w:hint="eastAsia"/>
                <w:kern w:val="0"/>
                <w:szCs w:val="24"/>
                <w:u w:val="single"/>
              </w:rPr>
              <w:t>二千</w:t>
            </w:r>
            <w:r w:rsidRPr="00B0083D">
              <w:rPr>
                <w:rFonts w:ascii="標楷體" w:eastAsia="標楷體" w:hAnsi="標楷體" w:cs="細明體" w:hint="eastAsia"/>
                <w:kern w:val="0"/>
                <w:szCs w:val="24"/>
              </w:rPr>
              <w:t>萬元以下罰鍰，並由主管機關轉請目的事業主管機關，命其停止實施開發行為。必要時，主管機關得逕命其停止實施開發行為</w:t>
            </w:r>
            <w:r w:rsidRPr="00B0083D">
              <w:rPr>
                <w:rFonts w:ascii="標楷體" w:eastAsia="標楷體" w:hAnsi="標楷體" w:cs="新細明體" w:hint="eastAsia"/>
                <w:kern w:val="0"/>
                <w:szCs w:val="24"/>
              </w:rPr>
              <w:t>。</w:t>
            </w:r>
          </w:p>
          <w:p w:rsidR="00A74E73" w:rsidRPr="00B0083D" w:rsidRDefault="00A74E73" w:rsidP="00837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p>
        </w:tc>
        <w:tc>
          <w:tcPr>
            <w:tcW w:w="3828" w:type="dxa"/>
          </w:tcPr>
          <w:p w:rsidR="00A74E73" w:rsidRPr="00B0083D" w:rsidRDefault="00A74E73" w:rsidP="00B028CA">
            <w:pPr>
              <w:ind w:left="223" w:hangingChars="93" w:hanging="223"/>
              <w:jc w:val="both"/>
              <w:rPr>
                <w:rFonts w:ascii="標楷體" w:eastAsia="標楷體" w:hAnsi="標楷體" w:cs="新細明體"/>
                <w:kern w:val="0"/>
                <w:szCs w:val="24"/>
                <w:u w:val="single"/>
              </w:rPr>
            </w:pPr>
            <w:r w:rsidRPr="00B0083D">
              <w:rPr>
                <w:rFonts w:ascii="標楷體" w:eastAsia="標楷體" w:hAnsi="標楷體" w:hint="eastAsia"/>
                <w:szCs w:val="24"/>
              </w:rPr>
              <w:t>第二十二條</w:t>
            </w:r>
            <w:r w:rsidR="00B028CA" w:rsidRPr="00B0083D">
              <w:rPr>
                <w:rFonts w:ascii="標楷體" w:eastAsia="標楷體" w:hAnsi="標楷體" w:hint="eastAsia"/>
                <w:szCs w:val="24"/>
              </w:rPr>
              <w:t xml:space="preserve"> </w:t>
            </w:r>
            <w:r w:rsidR="00B028CA" w:rsidRPr="00B0083D">
              <w:rPr>
                <w:rFonts w:ascii="標楷體" w:eastAsia="標楷體" w:hAnsi="標楷體"/>
                <w:szCs w:val="24"/>
              </w:rPr>
              <w:t xml:space="preserve"> </w:t>
            </w:r>
            <w:r w:rsidRPr="00B0083D">
              <w:rPr>
                <w:rFonts w:ascii="標楷體" w:eastAsia="標楷體" w:hAnsi="標楷體" w:cs="細明體" w:hint="eastAsia"/>
                <w:kern w:val="0"/>
                <w:szCs w:val="24"/>
              </w:rPr>
              <w:t>開發單位於</w:t>
            </w:r>
            <w:r w:rsidRPr="00B0083D">
              <w:rPr>
                <w:rFonts w:ascii="標楷體" w:eastAsia="標楷體" w:hAnsi="標楷體" w:cs="細明體" w:hint="eastAsia"/>
                <w:kern w:val="0"/>
                <w:szCs w:val="24"/>
                <w:u w:val="single"/>
              </w:rPr>
              <w:t>未經</w:t>
            </w:r>
            <w:r w:rsidRPr="00B0083D">
              <w:rPr>
                <w:rFonts w:ascii="標楷體" w:eastAsia="標楷體" w:hAnsi="標楷體" w:cs="細明體" w:hint="eastAsia"/>
                <w:kern w:val="0"/>
                <w:szCs w:val="24"/>
              </w:rPr>
              <w:t>主管機關依第七條或依第十三條規定作成認可前，即逕行</w:t>
            </w:r>
            <w:r w:rsidRPr="00B0083D">
              <w:rPr>
                <w:rFonts w:ascii="標楷體" w:eastAsia="標楷體" w:hAnsi="標楷體" w:cs="細明體" w:hint="eastAsia"/>
                <w:kern w:val="0"/>
                <w:szCs w:val="24"/>
                <w:u w:val="single"/>
              </w:rPr>
              <w:t>為第五條第一項規定之</w:t>
            </w:r>
            <w:r w:rsidRPr="00B0083D">
              <w:rPr>
                <w:rFonts w:ascii="標楷體" w:eastAsia="標楷體" w:hAnsi="標楷體" w:cs="細明體" w:hint="eastAsia"/>
                <w:kern w:val="0"/>
                <w:szCs w:val="24"/>
              </w:rPr>
              <w:t>開發行為者，處新臺幣三十萬元以上一百五十萬元以下罰鍰，並由主管機關轉請目的事業主管機關，命其停止實施開發行為。必要時，主管機關得逕命其停止實施開發行為</w:t>
            </w:r>
            <w:r w:rsidRPr="00B0083D">
              <w:rPr>
                <w:rFonts w:ascii="標楷體" w:eastAsia="標楷體" w:hAnsi="標楷體" w:cs="細明體" w:hint="eastAsia"/>
                <w:kern w:val="0"/>
                <w:szCs w:val="24"/>
                <w:u w:val="single"/>
              </w:rPr>
              <w:t>，其不遵行者，處負責人</w:t>
            </w:r>
            <w:r w:rsidRPr="00B0083D">
              <w:rPr>
                <w:rFonts w:ascii="標楷體" w:eastAsia="標楷體" w:hAnsi="標楷體" w:cs="新細明體" w:hint="eastAsia"/>
                <w:kern w:val="0"/>
                <w:szCs w:val="24"/>
                <w:u w:val="single"/>
              </w:rPr>
              <w:t>三年以下有期徒刑或拘役，得併科新臺幣三十萬元以下罰金。</w:t>
            </w:r>
          </w:p>
        </w:tc>
        <w:tc>
          <w:tcPr>
            <w:tcW w:w="2693" w:type="dxa"/>
          </w:tcPr>
          <w:p w:rsidR="00A74E73" w:rsidRPr="00B0083D" w:rsidRDefault="00A74E73" w:rsidP="00772325">
            <w:pPr>
              <w:pStyle w:val="a9"/>
              <w:numPr>
                <w:ilvl w:val="0"/>
                <w:numId w:val="68"/>
              </w:numPr>
              <w:snapToGrid w:val="0"/>
              <w:ind w:leftChars="0" w:left="482" w:hanging="482"/>
              <w:jc w:val="both"/>
              <w:rPr>
                <w:rFonts w:eastAsia="標楷體"/>
                <w:szCs w:val="24"/>
              </w:rPr>
            </w:pPr>
            <w:r w:rsidRPr="00B0083D">
              <w:rPr>
                <w:rFonts w:eastAsia="標楷體" w:hint="eastAsia"/>
                <w:szCs w:val="24"/>
              </w:rPr>
              <w:t>條次變更。</w:t>
            </w:r>
          </w:p>
          <w:p w:rsidR="00A74E73" w:rsidRPr="00B0083D" w:rsidRDefault="00BD78C1" w:rsidP="00772325">
            <w:pPr>
              <w:pStyle w:val="a9"/>
              <w:numPr>
                <w:ilvl w:val="0"/>
                <w:numId w:val="68"/>
              </w:numPr>
              <w:snapToGrid w:val="0"/>
              <w:ind w:leftChars="0" w:left="482" w:hanging="482"/>
              <w:jc w:val="both"/>
              <w:rPr>
                <w:rFonts w:eastAsia="標楷體"/>
                <w:szCs w:val="24"/>
              </w:rPr>
            </w:pPr>
            <w:r w:rsidRPr="00B0083D">
              <w:rPr>
                <w:rFonts w:eastAsia="標楷體" w:hint="eastAsia"/>
                <w:szCs w:val="24"/>
              </w:rPr>
              <w:t>杜絕</w:t>
            </w:r>
            <w:r w:rsidR="00A74E73" w:rsidRPr="00B0083D">
              <w:rPr>
                <w:rFonts w:eastAsia="標楷體" w:hint="eastAsia"/>
                <w:szCs w:val="24"/>
              </w:rPr>
              <w:t>開發單位</w:t>
            </w:r>
            <w:r w:rsidRPr="00B0083D">
              <w:rPr>
                <w:rFonts w:eastAsia="標楷體" w:hint="eastAsia"/>
                <w:szCs w:val="24"/>
              </w:rPr>
              <w:t>之</w:t>
            </w:r>
            <w:r w:rsidR="00A74E73" w:rsidRPr="00B0083D">
              <w:rPr>
                <w:rFonts w:eastAsia="標楷體" w:hint="eastAsia"/>
                <w:szCs w:val="24"/>
              </w:rPr>
              <w:t>僥倖心態，明知開發行為屬應實施環境影響評估而不實施之情形，參照水污染防治法規定，加重最高處分罰鍰額度。</w:t>
            </w:r>
          </w:p>
          <w:p w:rsidR="00A74E73" w:rsidRPr="00B0083D" w:rsidRDefault="00A74E73" w:rsidP="00772325">
            <w:pPr>
              <w:pStyle w:val="a9"/>
              <w:numPr>
                <w:ilvl w:val="0"/>
                <w:numId w:val="68"/>
              </w:numPr>
              <w:snapToGrid w:val="0"/>
              <w:ind w:leftChars="0" w:left="482" w:hanging="482"/>
              <w:jc w:val="both"/>
              <w:rPr>
                <w:rFonts w:eastAsia="標楷體"/>
                <w:szCs w:val="24"/>
              </w:rPr>
            </w:pPr>
            <w:r w:rsidRPr="00B0083D">
              <w:rPr>
                <w:rFonts w:eastAsia="標楷體" w:hint="eastAsia"/>
                <w:szCs w:val="24"/>
              </w:rPr>
              <w:t>現行條文</w:t>
            </w:r>
            <w:r w:rsidR="00BD78C1" w:rsidRPr="00B0083D">
              <w:rPr>
                <w:rFonts w:eastAsia="標楷體" w:hint="eastAsia"/>
                <w:szCs w:val="24"/>
              </w:rPr>
              <w:t>第二十二條</w:t>
            </w:r>
            <w:r w:rsidRPr="00B0083D">
              <w:rPr>
                <w:rFonts w:eastAsia="標楷體" w:hint="eastAsia"/>
                <w:szCs w:val="24"/>
              </w:rPr>
              <w:t>涉及刑責內容，整併至修正條文第四十三條。</w:t>
            </w:r>
          </w:p>
        </w:tc>
      </w:tr>
      <w:tr w:rsidR="00BD78C1" w:rsidRPr="00B0083D" w:rsidTr="00BD60BE">
        <w:tc>
          <w:tcPr>
            <w:tcW w:w="3827" w:type="dxa"/>
          </w:tcPr>
          <w:p w:rsidR="00BD78C1" w:rsidRPr="00B0083D" w:rsidRDefault="00BD78C1" w:rsidP="00BD78C1">
            <w:pPr>
              <w:ind w:left="223" w:hangingChars="93" w:hanging="223"/>
              <w:jc w:val="both"/>
              <w:rPr>
                <w:rFonts w:ascii="標楷體" w:eastAsia="標楷體" w:hAnsi="標楷體" w:cs="細明體"/>
                <w:kern w:val="0"/>
                <w:szCs w:val="24"/>
              </w:rPr>
            </w:pPr>
            <w:r w:rsidRPr="00B0083D">
              <w:rPr>
                <w:rFonts w:ascii="標楷體" w:eastAsia="標楷體" w:hAnsi="標楷體" w:cs="細明體" w:hint="eastAsia"/>
                <w:kern w:val="0"/>
                <w:szCs w:val="24"/>
              </w:rPr>
              <w:t>第</w:t>
            </w:r>
            <w:r w:rsidRPr="00B0083D">
              <w:rPr>
                <w:rFonts w:ascii="標楷體" w:eastAsia="標楷體" w:hAnsi="標楷體" w:cs="細明體" w:hint="eastAsia"/>
                <w:kern w:val="0"/>
                <w:szCs w:val="24"/>
                <w:u w:val="single"/>
              </w:rPr>
              <w:t>四十六</w:t>
            </w:r>
            <w:r w:rsidRPr="00B0083D">
              <w:rPr>
                <w:rFonts w:ascii="標楷體" w:eastAsia="標楷體" w:hAnsi="標楷體" w:cs="細明體" w:hint="eastAsia"/>
                <w:kern w:val="0"/>
                <w:szCs w:val="24"/>
              </w:rPr>
              <w:t xml:space="preserve">條 </w:t>
            </w:r>
            <w:r w:rsidRPr="00B0083D">
              <w:rPr>
                <w:rFonts w:ascii="標楷體" w:eastAsia="標楷體" w:hAnsi="標楷體" w:cs="細明體"/>
                <w:kern w:val="0"/>
                <w:szCs w:val="24"/>
              </w:rPr>
              <w:t xml:space="preserve"> </w:t>
            </w:r>
            <w:r w:rsidRPr="00B0083D">
              <w:rPr>
                <w:rFonts w:ascii="標楷體" w:eastAsia="標楷體" w:hAnsi="標楷體" w:cs="細明體" w:hint="eastAsia"/>
                <w:kern w:val="0"/>
                <w:szCs w:val="24"/>
              </w:rPr>
              <w:t>有下列情形之一，處新臺幣十萬元以上一</w:t>
            </w:r>
            <w:r w:rsidRPr="00B0083D">
              <w:rPr>
                <w:rFonts w:ascii="標楷體" w:eastAsia="標楷體" w:hAnsi="標楷體" w:cs="細明體" w:hint="eastAsia"/>
                <w:kern w:val="0"/>
                <w:szCs w:val="24"/>
                <w:u w:val="single"/>
              </w:rPr>
              <w:t>千</w:t>
            </w:r>
            <w:r w:rsidRPr="00B0083D">
              <w:rPr>
                <w:rFonts w:ascii="標楷體" w:eastAsia="標楷體" w:hAnsi="標楷體" w:cs="細明體" w:hint="eastAsia"/>
                <w:kern w:val="0"/>
                <w:szCs w:val="24"/>
              </w:rPr>
              <w:t>萬元以下罰鍰，</w:t>
            </w:r>
            <w:r w:rsidRPr="00B0083D">
              <w:rPr>
                <w:rFonts w:ascii="標楷體" w:eastAsia="標楷體" w:hAnsi="標楷體" w:hint="eastAsia"/>
                <w:szCs w:val="24"/>
              </w:rPr>
              <w:t>並</w:t>
            </w:r>
            <w:r w:rsidRPr="00B0083D">
              <w:rPr>
                <w:rFonts w:ascii="標楷體" w:eastAsia="標楷體" w:hAnsi="標楷體" w:hint="eastAsia"/>
                <w:szCs w:val="24"/>
                <w:u w:val="single"/>
              </w:rPr>
              <w:t>令其</w:t>
            </w:r>
            <w:r w:rsidRPr="00B0083D">
              <w:rPr>
                <w:rFonts w:ascii="標楷體" w:eastAsia="標楷體" w:hAnsi="標楷體" w:hint="eastAsia"/>
                <w:szCs w:val="24"/>
              </w:rPr>
              <w:t>限期改善</w:t>
            </w:r>
            <w:r w:rsidRPr="00B0083D">
              <w:rPr>
                <w:rFonts w:ascii="標楷體" w:eastAsia="標楷體" w:hAnsi="標楷體" w:cs="細明體" w:hint="eastAsia"/>
                <w:kern w:val="0"/>
                <w:szCs w:val="24"/>
              </w:rPr>
              <w:t>；屆期仍未完成改善者，按</w:t>
            </w:r>
            <w:r w:rsidRPr="00B0083D">
              <w:rPr>
                <w:rFonts w:ascii="標楷體" w:eastAsia="標楷體" w:hAnsi="標楷體" w:cs="細明體" w:hint="eastAsia"/>
                <w:kern w:val="0"/>
                <w:szCs w:val="24"/>
                <w:u w:val="single"/>
              </w:rPr>
              <w:t>次</w:t>
            </w:r>
            <w:r w:rsidRPr="00B0083D">
              <w:rPr>
                <w:rFonts w:ascii="標楷體" w:eastAsia="標楷體" w:hAnsi="標楷體" w:cs="細明體" w:hint="eastAsia"/>
                <w:kern w:val="0"/>
                <w:szCs w:val="24"/>
              </w:rPr>
              <w:t>處罰；</w:t>
            </w:r>
            <w:r w:rsidRPr="00B0083D">
              <w:rPr>
                <w:rFonts w:ascii="標楷體" w:eastAsia="標楷體" w:hAnsi="標楷體" w:hint="eastAsia"/>
                <w:kern w:val="0"/>
                <w:szCs w:val="24"/>
              </w:rPr>
              <w:t>情節重大者，得由主管機關轉請目的事業主管機關，命其停止實施開發行為。</w:t>
            </w:r>
            <w:r w:rsidRPr="00B0083D">
              <w:rPr>
                <w:rFonts w:ascii="標楷體" w:eastAsia="標楷體" w:hAnsi="標楷體" w:cs="細明體" w:hint="eastAsia"/>
                <w:kern w:val="0"/>
                <w:szCs w:val="24"/>
              </w:rPr>
              <w:t>必要</w:t>
            </w:r>
            <w:r w:rsidRPr="00B0083D">
              <w:rPr>
                <w:rFonts w:ascii="標楷體" w:eastAsia="標楷體" w:hAnsi="標楷體" w:hint="eastAsia"/>
                <w:kern w:val="0"/>
                <w:szCs w:val="24"/>
              </w:rPr>
              <w:t>時，主管機關得逕命其停止實施開發行為</w:t>
            </w:r>
            <w:r w:rsidRPr="00B0083D">
              <w:rPr>
                <w:rFonts w:ascii="標楷體" w:eastAsia="標楷體" w:hAnsi="標楷體" w:cs="細明體" w:hint="eastAsia"/>
                <w:kern w:val="0"/>
                <w:szCs w:val="24"/>
              </w:rPr>
              <w:t>：</w:t>
            </w:r>
          </w:p>
          <w:p w:rsidR="00BD78C1" w:rsidRPr="00B0083D" w:rsidRDefault="00BD78C1" w:rsidP="00BD78C1">
            <w:pPr>
              <w:pStyle w:val="a9"/>
              <w:widowControl/>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違反第二十三條第一項，未依執行書切實執行者。</w:t>
            </w:r>
          </w:p>
          <w:p w:rsidR="00BD78C1" w:rsidRPr="00B0083D" w:rsidRDefault="00BD78C1" w:rsidP="00BD78C1">
            <w:pPr>
              <w:pStyle w:val="a9"/>
              <w:widowControl/>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違反第二十三條第四項，於執行書經主管機關核定前，未依審查通過之環境影響評估書件及審查結論切實執行者。</w:t>
            </w:r>
          </w:p>
        </w:tc>
        <w:tc>
          <w:tcPr>
            <w:tcW w:w="3828" w:type="dxa"/>
          </w:tcPr>
          <w:p w:rsidR="00BD78C1" w:rsidRPr="00B0083D" w:rsidRDefault="00BD78C1" w:rsidP="00A41DF4">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 xml:space="preserve">第二十三條第一項 </w:t>
            </w:r>
            <w:r w:rsidRPr="00B0083D">
              <w:rPr>
                <w:rFonts w:ascii="標楷體" w:eastAsia="標楷體" w:hAnsi="標楷體"/>
                <w:szCs w:val="24"/>
              </w:rPr>
              <w:t xml:space="preserve"> </w:t>
            </w:r>
            <w:r w:rsidRPr="00B0083D">
              <w:rPr>
                <w:rFonts w:ascii="標楷體" w:eastAsia="標楷體" w:hAnsi="標楷體" w:hint="eastAsia"/>
                <w:szCs w:val="24"/>
              </w:rPr>
              <w:t>有下列情形之一，處新臺幣</w:t>
            </w:r>
            <w:r w:rsidRPr="00B0083D">
              <w:rPr>
                <w:rFonts w:ascii="標楷體" w:eastAsia="標楷體" w:hAnsi="標楷體" w:hint="eastAsia"/>
                <w:szCs w:val="24"/>
                <w:u w:val="single"/>
              </w:rPr>
              <w:t>三</w:t>
            </w:r>
            <w:r w:rsidRPr="00B0083D">
              <w:rPr>
                <w:rFonts w:ascii="標楷體" w:eastAsia="標楷體" w:hAnsi="標楷體" w:hint="eastAsia"/>
                <w:szCs w:val="24"/>
              </w:rPr>
              <w:t>十萬元以上一百五十萬元以下罰鍰，並限期改善；屆期仍未改善者，</w:t>
            </w:r>
            <w:r w:rsidRPr="00B0083D">
              <w:rPr>
                <w:rFonts w:ascii="標楷體" w:eastAsia="標楷體" w:hAnsi="標楷體" w:hint="eastAsia"/>
                <w:szCs w:val="24"/>
                <w:u w:val="single"/>
              </w:rPr>
              <w:t>得</w:t>
            </w:r>
            <w:r w:rsidRPr="00B0083D">
              <w:rPr>
                <w:rFonts w:ascii="標楷體" w:eastAsia="標楷體" w:hAnsi="標楷體" w:hint="eastAsia"/>
                <w:szCs w:val="24"/>
              </w:rPr>
              <w:t>按日</w:t>
            </w:r>
            <w:r w:rsidRPr="00B0083D">
              <w:rPr>
                <w:rFonts w:ascii="標楷體" w:eastAsia="標楷體" w:hAnsi="標楷體" w:hint="eastAsia"/>
                <w:szCs w:val="24"/>
                <w:u w:val="single"/>
              </w:rPr>
              <w:t>連續</w:t>
            </w:r>
            <w:r w:rsidRPr="00B0083D">
              <w:rPr>
                <w:rFonts w:ascii="標楷體" w:eastAsia="標楷體" w:hAnsi="標楷體" w:hint="eastAsia"/>
                <w:szCs w:val="24"/>
              </w:rPr>
              <w:t>處罰：</w:t>
            </w:r>
          </w:p>
          <w:p w:rsidR="00BD78C1" w:rsidRPr="00B0083D" w:rsidRDefault="00BD78C1" w:rsidP="00BD78C1">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一、違反第七條第三項、第十六條之一或第十七條之規定者。</w:t>
            </w:r>
          </w:p>
          <w:p w:rsidR="00BD78C1" w:rsidRPr="00B0083D" w:rsidRDefault="00BD78C1" w:rsidP="00BD78C1">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lastRenderedPageBreak/>
              <w:t>二、違反第十八條第一項，未提出環境影響調查報告書或違反第十八條第三項，未提出因應對策或不依因應對策切實執行者。</w:t>
            </w:r>
          </w:p>
          <w:p w:rsidR="00BD78C1" w:rsidRPr="00B0083D" w:rsidRDefault="00BD78C1" w:rsidP="00BD78C1">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三、違反第二十八條未提出因應對策或不依因應對策切實執行者。</w:t>
            </w:r>
          </w:p>
          <w:p w:rsidR="00BD78C1" w:rsidRPr="00B0083D" w:rsidRDefault="00BD78C1" w:rsidP="00A41D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第二十三條第二項 </w:t>
            </w:r>
            <w:r w:rsidRPr="00B0083D">
              <w:rPr>
                <w:rFonts w:ascii="標楷體" w:eastAsia="標楷體" w:hAnsi="標楷體"/>
                <w:szCs w:val="24"/>
              </w:rPr>
              <w:t xml:space="preserve"> </w:t>
            </w:r>
            <w:r w:rsidRPr="00B0083D">
              <w:rPr>
                <w:rFonts w:ascii="標楷體" w:eastAsia="標楷體" w:hAnsi="標楷體" w:hint="eastAsia"/>
                <w:szCs w:val="24"/>
                <w:u w:val="single"/>
              </w:rPr>
              <w:t>前項情形，</w:t>
            </w:r>
            <w:r w:rsidRPr="00B0083D">
              <w:rPr>
                <w:rFonts w:ascii="標楷體" w:eastAsia="標楷體" w:hAnsi="標楷體" w:hint="eastAsia"/>
                <w:szCs w:val="24"/>
              </w:rPr>
              <w:t>情節重大者，得由主管機關轉請目的事業主管機關，命其停止實施開發行為。必要時，主管機關得逕命其停止實施開發行為</w:t>
            </w:r>
            <w:r w:rsidRPr="00B0083D">
              <w:rPr>
                <w:rFonts w:ascii="標楷體" w:eastAsia="標楷體" w:hAnsi="標楷體" w:hint="eastAsia"/>
                <w:szCs w:val="24"/>
                <w:u w:val="single"/>
              </w:rPr>
              <w:t>，其不遵行者，處負責人三年以下有期徒刑或拘役，得併科新臺幣三十萬元以下罰金</w:t>
            </w:r>
            <w:r w:rsidRPr="00B0083D">
              <w:rPr>
                <w:rFonts w:ascii="標楷體" w:eastAsia="標楷體" w:hAnsi="標楷體" w:hint="eastAsia"/>
                <w:szCs w:val="24"/>
              </w:rPr>
              <w:t>。</w:t>
            </w:r>
          </w:p>
          <w:p w:rsidR="00BD78C1" w:rsidRPr="00B0083D" w:rsidRDefault="00BD78C1" w:rsidP="00BD78C1">
            <w:pPr>
              <w:widowControl/>
              <w:jc w:val="both"/>
              <w:rPr>
                <w:rFonts w:ascii="標楷體" w:eastAsia="標楷體" w:hAnsi="標楷體"/>
                <w:szCs w:val="24"/>
              </w:rPr>
            </w:pPr>
          </w:p>
        </w:tc>
        <w:tc>
          <w:tcPr>
            <w:tcW w:w="2693" w:type="dxa"/>
          </w:tcPr>
          <w:p w:rsidR="00BD78C1" w:rsidRPr="00B0083D" w:rsidRDefault="00BD78C1" w:rsidP="00BD78C1">
            <w:pPr>
              <w:pStyle w:val="a9"/>
              <w:numPr>
                <w:ilvl w:val="0"/>
                <w:numId w:val="42"/>
              </w:numPr>
              <w:shd w:val="clear" w:color="auto" w:fill="FFFFFF"/>
              <w:snapToGrid w:val="0"/>
              <w:ind w:leftChars="0" w:left="482" w:hanging="482"/>
              <w:jc w:val="both"/>
              <w:rPr>
                <w:rFonts w:eastAsia="標楷體"/>
                <w:szCs w:val="24"/>
              </w:rPr>
            </w:pPr>
            <w:r w:rsidRPr="00B0083D">
              <w:rPr>
                <w:rFonts w:eastAsia="標楷體" w:hint="eastAsia"/>
                <w:szCs w:val="24"/>
              </w:rPr>
              <w:lastRenderedPageBreak/>
              <w:t>條次變更。</w:t>
            </w:r>
          </w:p>
          <w:p w:rsidR="00BD78C1" w:rsidRPr="00B0083D" w:rsidRDefault="00BD78C1" w:rsidP="00922AAD">
            <w:pPr>
              <w:pStyle w:val="a9"/>
              <w:numPr>
                <w:ilvl w:val="0"/>
                <w:numId w:val="42"/>
              </w:numPr>
              <w:shd w:val="clear" w:color="auto" w:fill="FFFFFF"/>
              <w:snapToGrid w:val="0"/>
              <w:ind w:leftChars="0" w:left="482" w:hanging="482"/>
              <w:jc w:val="both"/>
              <w:rPr>
                <w:rFonts w:eastAsia="標楷體"/>
                <w:szCs w:val="24"/>
                <w:u w:val="single"/>
              </w:rPr>
            </w:pPr>
            <w:r w:rsidRPr="00B0083D">
              <w:rPr>
                <w:rFonts w:eastAsia="標楷體" w:hint="eastAsia"/>
                <w:szCs w:val="24"/>
              </w:rPr>
              <w:t>開發單位未依執行書內容</w:t>
            </w:r>
            <w:r w:rsidR="00D46AE6" w:rsidRPr="00B0083D">
              <w:rPr>
                <w:rFonts w:eastAsia="標楷體" w:hint="eastAsia"/>
                <w:szCs w:val="24"/>
              </w:rPr>
              <w:t>執行</w:t>
            </w:r>
            <w:r w:rsidRPr="00B0083D">
              <w:rPr>
                <w:rFonts w:eastAsia="標楷體" w:hint="eastAsia"/>
                <w:szCs w:val="24"/>
              </w:rPr>
              <w:t>、或</w:t>
            </w:r>
            <w:r w:rsidR="00D46AE6" w:rsidRPr="00B0083D">
              <w:rPr>
                <w:rFonts w:eastAsia="標楷體" w:hint="eastAsia"/>
                <w:szCs w:val="24"/>
              </w:rPr>
              <w:t>有</w:t>
            </w:r>
            <w:r w:rsidRPr="00B0083D">
              <w:rPr>
                <w:rFonts w:eastAsia="標楷體" w:hint="eastAsia"/>
                <w:szCs w:val="24"/>
              </w:rPr>
              <w:t>本法修正前已審查通過之案件，於執行書經主管機關核定前，未依審查通過之環境影響評估書件及審查結論切</w:t>
            </w:r>
            <w:r w:rsidRPr="00B0083D">
              <w:rPr>
                <w:rFonts w:eastAsia="標楷體" w:hint="eastAsia"/>
                <w:szCs w:val="24"/>
              </w:rPr>
              <w:lastRenderedPageBreak/>
              <w:t>實執行者，考量</w:t>
            </w:r>
            <w:r w:rsidR="00D46AE6" w:rsidRPr="00B0083D">
              <w:rPr>
                <w:rFonts w:eastAsia="標楷體" w:hint="eastAsia"/>
                <w:szCs w:val="24"/>
              </w:rPr>
              <w:t>違規態樣繁複，為落實</w:t>
            </w:r>
            <w:r w:rsidRPr="00B0083D">
              <w:rPr>
                <w:rFonts w:eastAsia="標楷體" w:hint="eastAsia"/>
                <w:szCs w:val="24"/>
              </w:rPr>
              <w:t>微罪輕罰精神（例如已依環境保護對策切實執行並於開發行為場所建檔備案，但漏未提送資料給相關機關，或開發單位於主管機關監督查獲違法前自承有違規情事等情形），爰修正罰鍰金額下限；</w:t>
            </w:r>
            <w:r w:rsidR="00BF0D97" w:rsidRPr="00B0083D">
              <w:rPr>
                <w:rFonts w:eastAsia="標楷體" w:hint="eastAsia"/>
                <w:szCs w:val="24"/>
              </w:rPr>
              <w:t>且考量開發行為可能對環境產生不可回復之環境衝擊，爰</w:t>
            </w:r>
            <w:r w:rsidRPr="00B0083D">
              <w:rPr>
                <w:rFonts w:eastAsia="標楷體" w:hint="eastAsia"/>
                <w:szCs w:val="24"/>
              </w:rPr>
              <w:t>參考水污染防治法規定，提高罰鍰金額。</w:t>
            </w:r>
          </w:p>
          <w:p w:rsidR="00BD78C1" w:rsidRPr="00B0083D" w:rsidRDefault="00BD78C1" w:rsidP="00CC6439">
            <w:pPr>
              <w:pStyle w:val="a9"/>
              <w:numPr>
                <w:ilvl w:val="0"/>
                <w:numId w:val="42"/>
              </w:numPr>
              <w:shd w:val="clear" w:color="auto" w:fill="FFFFFF"/>
              <w:snapToGrid w:val="0"/>
              <w:ind w:leftChars="0" w:left="482" w:hanging="482"/>
              <w:jc w:val="both"/>
              <w:rPr>
                <w:rFonts w:eastAsia="標楷體"/>
                <w:szCs w:val="24"/>
              </w:rPr>
            </w:pPr>
            <w:r w:rsidRPr="00B0083D">
              <w:rPr>
                <w:rFonts w:eastAsia="標楷體" w:hint="eastAsia"/>
                <w:szCs w:val="24"/>
              </w:rPr>
              <w:t>開發單位違反</w:t>
            </w:r>
            <w:r w:rsidR="00CC6439" w:rsidRPr="00B0083D">
              <w:rPr>
                <w:rFonts w:eastAsia="標楷體" w:hint="eastAsia"/>
                <w:szCs w:val="24"/>
              </w:rPr>
              <w:t>之違規情節</w:t>
            </w:r>
            <w:r w:rsidRPr="00B0083D">
              <w:rPr>
                <w:rFonts w:eastAsia="標楷體" w:hint="eastAsia"/>
                <w:szCs w:val="24"/>
              </w:rPr>
              <w:t>有第五十</w:t>
            </w:r>
            <w:r w:rsidR="00F96392" w:rsidRPr="00B0083D">
              <w:rPr>
                <w:rFonts w:eastAsia="標楷體" w:hint="eastAsia"/>
                <w:szCs w:val="24"/>
              </w:rPr>
              <w:t>五</w:t>
            </w:r>
            <w:r w:rsidRPr="00B0083D">
              <w:rPr>
                <w:rFonts w:eastAsia="標楷體" w:hint="eastAsia"/>
                <w:szCs w:val="24"/>
              </w:rPr>
              <w:t>條情形之</w:t>
            </w:r>
            <w:r w:rsidR="00CC6439" w:rsidRPr="00B0083D">
              <w:rPr>
                <w:rFonts w:eastAsia="標楷體" w:hint="eastAsia"/>
                <w:szCs w:val="24"/>
              </w:rPr>
              <w:t>一者</w:t>
            </w:r>
            <w:r w:rsidRPr="00B0083D">
              <w:rPr>
                <w:rFonts w:eastAsia="標楷體" w:hint="eastAsia"/>
                <w:szCs w:val="24"/>
              </w:rPr>
              <w:t>，得由主管機關轉請目的事業主管機關命其停止實施開發行為。當目的事業主管機關未能確實命開發單位停止實施開發行為時，主管機關得逕命之，以阻却對環境或生命之危害。</w:t>
            </w:r>
          </w:p>
          <w:p w:rsidR="0010083A" w:rsidRPr="00B0083D" w:rsidRDefault="0010083A" w:rsidP="0010083A">
            <w:pPr>
              <w:pStyle w:val="a9"/>
              <w:numPr>
                <w:ilvl w:val="0"/>
                <w:numId w:val="42"/>
              </w:numPr>
              <w:shd w:val="clear" w:color="auto" w:fill="FFFFFF"/>
              <w:snapToGrid w:val="0"/>
              <w:ind w:leftChars="0" w:left="482" w:hanging="482"/>
              <w:jc w:val="both"/>
              <w:rPr>
                <w:rFonts w:eastAsia="標楷體"/>
                <w:szCs w:val="24"/>
              </w:rPr>
            </w:pPr>
            <w:r w:rsidRPr="00B0083D">
              <w:rPr>
                <w:rFonts w:eastAsia="標楷體" w:hint="eastAsia"/>
                <w:szCs w:val="24"/>
              </w:rPr>
              <w:t>義務人不遵行主管機關令其改善之行政法上義務，予以裁罰，其性質應屬行政秩序罰而非執行罰；又主管機關對其有無違反行政法上義務，應逐次依職權調查事實及證據，以作為裁罰之基礎，爰明定為按次處罰。</w:t>
            </w:r>
          </w:p>
          <w:p w:rsidR="0010083A" w:rsidRPr="00B0083D" w:rsidRDefault="0010083A" w:rsidP="0010083A">
            <w:pPr>
              <w:pStyle w:val="a9"/>
              <w:numPr>
                <w:ilvl w:val="0"/>
                <w:numId w:val="42"/>
              </w:numPr>
              <w:shd w:val="clear" w:color="auto" w:fill="FFFFFF"/>
              <w:snapToGrid w:val="0"/>
              <w:ind w:leftChars="0" w:left="482" w:hanging="482"/>
              <w:jc w:val="both"/>
              <w:rPr>
                <w:rFonts w:eastAsia="標楷體"/>
                <w:szCs w:val="24"/>
              </w:rPr>
            </w:pPr>
            <w:r w:rsidRPr="00B0083D">
              <w:rPr>
                <w:rFonts w:eastAsia="標楷體" w:hint="eastAsia"/>
                <w:szCs w:val="24"/>
              </w:rPr>
              <w:lastRenderedPageBreak/>
              <w:t>現行條文第二十三條第二項涉及刑責內容，整併至修正條文第四十三條。</w:t>
            </w:r>
          </w:p>
        </w:tc>
      </w:tr>
      <w:tr w:rsidR="004400FC" w:rsidRPr="00B0083D" w:rsidTr="00BD60BE">
        <w:tc>
          <w:tcPr>
            <w:tcW w:w="3827" w:type="dxa"/>
          </w:tcPr>
          <w:p w:rsidR="004400FC" w:rsidRPr="00B0083D" w:rsidRDefault="004400FC" w:rsidP="00B0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第四十</w:t>
            </w:r>
            <w:r w:rsidR="00BD78C1" w:rsidRPr="00B0083D">
              <w:rPr>
                <w:rFonts w:ascii="標楷體" w:eastAsia="標楷體" w:hAnsi="標楷體" w:hint="eastAsia"/>
                <w:szCs w:val="24"/>
              </w:rPr>
              <w:t>七</w:t>
            </w:r>
            <w:r w:rsidRPr="00B0083D">
              <w:rPr>
                <w:rFonts w:ascii="標楷體" w:eastAsia="標楷體" w:hAnsi="標楷體" w:hint="eastAsia"/>
                <w:szCs w:val="24"/>
              </w:rPr>
              <w:t>條  開發單位規避、妨礙或拒絕目的事業主管機關或主管機關依本法執行之追蹤或監督者，處新臺幣三十萬元以上三百萬元以下罰鍰，並得按次處罰及強制執行追蹤或監督。</w:t>
            </w:r>
          </w:p>
          <w:p w:rsidR="004400FC" w:rsidRPr="00B0083D" w:rsidRDefault="004400FC" w:rsidP="001C1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Chars="105" w:hanging="252"/>
              <w:jc w:val="both"/>
              <w:rPr>
                <w:rFonts w:ascii="標楷體" w:eastAsia="標楷體" w:hAnsi="標楷體"/>
                <w:szCs w:val="24"/>
              </w:rPr>
            </w:pPr>
          </w:p>
        </w:tc>
        <w:tc>
          <w:tcPr>
            <w:tcW w:w="3828" w:type="dxa"/>
          </w:tcPr>
          <w:p w:rsidR="004400FC" w:rsidRPr="00B0083D" w:rsidRDefault="004400FC" w:rsidP="001C12AB">
            <w:pPr>
              <w:ind w:left="242" w:hangingChars="101" w:hanging="242"/>
              <w:jc w:val="both"/>
              <w:rPr>
                <w:rFonts w:ascii="標楷體" w:eastAsia="標楷體" w:hAnsi="標楷體"/>
                <w:szCs w:val="24"/>
              </w:rPr>
            </w:pPr>
          </w:p>
        </w:tc>
        <w:tc>
          <w:tcPr>
            <w:tcW w:w="2693" w:type="dxa"/>
          </w:tcPr>
          <w:p w:rsidR="004400FC" w:rsidRPr="00B0083D" w:rsidRDefault="004400FC" w:rsidP="00772325">
            <w:pPr>
              <w:pStyle w:val="a9"/>
              <w:numPr>
                <w:ilvl w:val="0"/>
                <w:numId w:val="40"/>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BF0D97" w:rsidRPr="00B0083D" w:rsidRDefault="00BF0D97" w:rsidP="00772325">
            <w:pPr>
              <w:pStyle w:val="a9"/>
              <w:numPr>
                <w:ilvl w:val="0"/>
                <w:numId w:val="40"/>
              </w:numPr>
              <w:snapToGrid w:val="0"/>
              <w:ind w:leftChars="0" w:left="482" w:hanging="482"/>
              <w:jc w:val="both"/>
              <w:rPr>
                <w:rFonts w:eastAsia="標楷體"/>
                <w:szCs w:val="24"/>
                <w:u w:val="single"/>
              </w:rPr>
            </w:pPr>
            <w:r w:rsidRPr="00B0083D">
              <w:rPr>
                <w:rFonts w:eastAsia="標楷體" w:hint="eastAsia"/>
                <w:szCs w:val="24"/>
              </w:rPr>
              <w:t>違反本法義務，依構成要件不同及所生影響輕重，分別規範其處分罰鍰金額，爰新增修正條文第四十七條及第四十八條，並考量違規態樣繁複，且為落實微罪輕罰精神，修正罰鍰金額下限，並參考水污染防治法規定，提高罰鍰金額。</w:t>
            </w:r>
          </w:p>
          <w:p w:rsidR="004400FC" w:rsidRPr="00B0083D" w:rsidRDefault="004400FC" w:rsidP="00772325">
            <w:pPr>
              <w:pStyle w:val="a9"/>
              <w:numPr>
                <w:ilvl w:val="0"/>
                <w:numId w:val="40"/>
              </w:numPr>
              <w:snapToGrid w:val="0"/>
              <w:ind w:leftChars="0" w:left="482" w:hanging="482"/>
              <w:jc w:val="both"/>
              <w:rPr>
                <w:rFonts w:eastAsia="標楷體"/>
                <w:szCs w:val="24"/>
              </w:rPr>
            </w:pPr>
            <w:r w:rsidRPr="00B0083D">
              <w:rPr>
                <w:rFonts w:eastAsia="標楷體" w:hint="eastAsia"/>
                <w:szCs w:val="24"/>
              </w:rPr>
              <w:t>規避、妨礙或拒絕目的事業主管機關與主管機關執行追蹤或監督之行為，將致目的事業主管機關與主管機關無法落實本法之追蹤監督機制。爰增列本條規定，並授權目的事業主管機關得依本條規定處分，以收遏止之效。</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cs="細明體" w:hint="eastAsia"/>
                <w:kern w:val="0"/>
                <w:szCs w:val="24"/>
              </w:rPr>
              <w:t>第四十八條</w:t>
            </w:r>
            <w:r w:rsidR="00B028CA" w:rsidRPr="00B0083D">
              <w:rPr>
                <w:rFonts w:ascii="標楷體" w:eastAsia="標楷體" w:hAnsi="標楷體" w:cs="細明體" w:hint="eastAsia"/>
                <w:kern w:val="0"/>
                <w:szCs w:val="24"/>
              </w:rPr>
              <w:t xml:space="preserve"> </w:t>
            </w:r>
            <w:r w:rsidR="00B028CA" w:rsidRPr="00B0083D">
              <w:rPr>
                <w:rFonts w:ascii="標楷體" w:eastAsia="標楷體" w:hAnsi="標楷體" w:cs="細明體"/>
                <w:kern w:val="0"/>
                <w:szCs w:val="24"/>
              </w:rPr>
              <w:t xml:space="preserve"> </w:t>
            </w:r>
            <w:r w:rsidRPr="00B0083D">
              <w:rPr>
                <w:rFonts w:ascii="標楷體" w:eastAsia="標楷體" w:hAnsi="標楷體" w:cs="細明體" w:hint="eastAsia"/>
                <w:kern w:val="0"/>
                <w:szCs w:val="24"/>
              </w:rPr>
              <w:t>有下列情形之一，處新臺幣十萬元以上三百萬元以下罰鍰，</w:t>
            </w:r>
            <w:r w:rsidRPr="00B0083D">
              <w:rPr>
                <w:rFonts w:ascii="標楷體" w:eastAsia="標楷體" w:hAnsi="標楷體" w:hint="eastAsia"/>
                <w:szCs w:val="24"/>
              </w:rPr>
              <w:t>並令其限期改善</w:t>
            </w:r>
            <w:r w:rsidRPr="00B0083D">
              <w:rPr>
                <w:rFonts w:ascii="標楷體" w:eastAsia="標楷體" w:hAnsi="標楷體" w:cs="細明體" w:hint="eastAsia"/>
                <w:kern w:val="0"/>
                <w:szCs w:val="24"/>
              </w:rPr>
              <w:t>；屆期仍未完成改善者，按次處罰：</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違反第十一條第三項，於施工前未舉行公開說明會。</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違反第二十三條第一項，未於施工前提出執行書；變更內容未於審查通過後實施前提出執行書，或違反第二十三條第二項及第三項，未於</w:t>
            </w:r>
            <w:r w:rsidRPr="00B0083D">
              <w:rPr>
                <w:rFonts w:ascii="標楷體" w:eastAsia="標楷體" w:hAnsi="標楷體" w:cs="細明體" w:hint="eastAsia"/>
                <w:kern w:val="0"/>
                <w:szCs w:val="24"/>
              </w:rPr>
              <w:lastRenderedPageBreak/>
              <w:t>期限內提出執行書。</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違反第二十四條第一項，未提出環境影響調查報告書或第二十四條第三項，未提出因應對策者。</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違反第三十條第一項，未提出環境現況差異分析及對策檢討報告。</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未依第三十四條第一項</w:t>
            </w:r>
            <w:r w:rsidRPr="00B0083D">
              <w:rPr>
                <w:rFonts w:ascii="Times New Roman" w:eastAsia="標楷體" w:hAnsi="Times New Roman" w:cs="Times New Roman" w:hint="eastAsia"/>
                <w:szCs w:val="24"/>
              </w:rPr>
              <w:t>成立監督小組或逾期未提出執行書執行成果報告。</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違反第三十七條第一項，未將環境數據於中央主管機關指定網站公開原始資料者。</w:t>
            </w:r>
          </w:p>
          <w:p w:rsidR="00717F58" w:rsidRPr="00B0083D" w:rsidRDefault="00717F58" w:rsidP="00B028CA">
            <w:pPr>
              <w:pStyle w:val="a9"/>
              <w:widowControl/>
              <w:numPr>
                <w:ilvl w:val="0"/>
                <w:numId w:val="11"/>
              </w:numPr>
              <w:ind w:leftChars="89" w:left="718" w:hangingChars="210" w:hanging="504"/>
              <w:jc w:val="both"/>
              <w:rPr>
                <w:rFonts w:ascii="標楷體" w:eastAsia="標楷體" w:hAnsi="標楷體" w:cs="細明體"/>
                <w:dstrike/>
                <w:kern w:val="0"/>
                <w:szCs w:val="24"/>
                <w:u w:val="single"/>
              </w:rPr>
            </w:pPr>
            <w:r w:rsidRPr="00B0083D">
              <w:rPr>
                <w:rFonts w:ascii="標楷體" w:eastAsia="標楷體" w:hAnsi="標楷體" w:cs="細明體" w:hint="eastAsia"/>
                <w:kern w:val="0"/>
                <w:szCs w:val="24"/>
              </w:rPr>
              <w:t>違反第六十條，未提出因應對策。</w:t>
            </w:r>
          </w:p>
        </w:tc>
        <w:tc>
          <w:tcPr>
            <w:tcW w:w="3828" w:type="dxa"/>
          </w:tcPr>
          <w:p w:rsidR="00717F58" w:rsidRPr="00B0083D" w:rsidRDefault="00717F58" w:rsidP="001C12AB">
            <w:pPr>
              <w:ind w:left="510" w:hanging="510"/>
              <w:jc w:val="both"/>
              <w:rPr>
                <w:rFonts w:ascii="標楷體" w:eastAsia="標楷體" w:hAnsi="標楷體"/>
                <w:szCs w:val="24"/>
              </w:rPr>
            </w:pPr>
          </w:p>
        </w:tc>
        <w:tc>
          <w:tcPr>
            <w:tcW w:w="2693" w:type="dxa"/>
          </w:tcPr>
          <w:p w:rsidR="00717F58" w:rsidRPr="00B0083D" w:rsidRDefault="00717F58" w:rsidP="00772325">
            <w:pPr>
              <w:pStyle w:val="a9"/>
              <w:numPr>
                <w:ilvl w:val="0"/>
                <w:numId w:val="47"/>
              </w:numPr>
              <w:shd w:val="clear" w:color="auto" w:fill="FFFFFF"/>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717F58" w:rsidRPr="00B0083D" w:rsidRDefault="00BF0D97" w:rsidP="00772325">
            <w:pPr>
              <w:pStyle w:val="a9"/>
              <w:numPr>
                <w:ilvl w:val="0"/>
                <w:numId w:val="47"/>
              </w:numPr>
              <w:shd w:val="clear" w:color="auto" w:fill="FFFFFF"/>
              <w:snapToGrid w:val="0"/>
              <w:ind w:leftChars="0" w:left="482" w:hanging="482"/>
              <w:jc w:val="both"/>
              <w:rPr>
                <w:rFonts w:eastAsia="標楷體"/>
                <w:szCs w:val="24"/>
              </w:rPr>
            </w:pPr>
            <w:r w:rsidRPr="00B0083D">
              <w:rPr>
                <w:rFonts w:eastAsia="標楷體" w:hint="eastAsia"/>
                <w:szCs w:val="24"/>
              </w:rPr>
              <w:t>新增條文原因同前條說明二。</w:t>
            </w:r>
          </w:p>
          <w:p w:rsidR="00717F58" w:rsidRPr="00B0083D" w:rsidRDefault="00717F58" w:rsidP="0010083A">
            <w:pPr>
              <w:shd w:val="clear" w:color="auto" w:fill="FFFFFF"/>
              <w:snapToGrid w:val="0"/>
              <w:jc w:val="both"/>
              <w:rPr>
                <w:rFonts w:eastAsia="標楷體"/>
                <w:szCs w:val="24"/>
              </w:rPr>
            </w:pPr>
          </w:p>
        </w:tc>
      </w:tr>
      <w:tr w:rsidR="00B020EE" w:rsidRPr="00B0083D" w:rsidTr="00BD60BE">
        <w:tc>
          <w:tcPr>
            <w:tcW w:w="3827" w:type="dxa"/>
          </w:tcPr>
          <w:p w:rsidR="00B020EE" w:rsidRPr="00B0083D" w:rsidRDefault="00B020EE" w:rsidP="00B020EE">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四十九</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開發單位經依本法處罰並通知限期改善，應於期限屆滿前提出改善完成之報告或證明文件，向主管機關報請查驗。</w:t>
            </w:r>
          </w:p>
          <w:p w:rsidR="00B020EE" w:rsidRPr="00B0083D" w:rsidRDefault="00B020EE" w:rsidP="00D13E5C">
            <w:pPr>
              <w:widowControl/>
              <w:ind w:leftChars="83" w:left="199" w:firstLineChars="200" w:firstLine="480"/>
              <w:jc w:val="both"/>
              <w:rPr>
                <w:rFonts w:ascii="標楷體" w:eastAsia="標楷體" w:hAnsi="標楷體"/>
                <w:szCs w:val="24"/>
              </w:rPr>
            </w:pPr>
            <w:r w:rsidRPr="00B0083D">
              <w:rPr>
                <w:rFonts w:ascii="標楷體" w:eastAsia="標楷體" w:hAnsi="標楷體" w:cs="新細明體" w:hint="eastAsia"/>
                <w:kern w:val="0"/>
                <w:szCs w:val="24"/>
              </w:rPr>
              <w:t>開發單位未依前項辦理者，視為未完成改善。</w:t>
            </w:r>
          </w:p>
        </w:tc>
        <w:tc>
          <w:tcPr>
            <w:tcW w:w="3828" w:type="dxa"/>
          </w:tcPr>
          <w:p w:rsidR="00B020EE" w:rsidRPr="00B0083D" w:rsidRDefault="00B020EE" w:rsidP="00B020EE">
            <w:pPr>
              <w:ind w:left="223" w:hangingChars="93" w:hanging="223"/>
              <w:jc w:val="both"/>
              <w:rPr>
                <w:rFonts w:ascii="標楷體" w:eastAsia="標楷體" w:hAnsi="標楷體"/>
                <w:szCs w:val="24"/>
              </w:rPr>
            </w:pPr>
            <w:r w:rsidRPr="00B0083D">
              <w:rPr>
                <w:rFonts w:ascii="標楷體" w:eastAsia="標楷體" w:hAnsi="標楷體" w:hint="eastAsia"/>
                <w:szCs w:val="24"/>
              </w:rPr>
              <w:t>第二十三條之一  開發單位經依本法處罰並通知限期改善，應於期限屆滿前提出改善完成之報告或證明文件，向主管機關報請查驗。</w:t>
            </w:r>
          </w:p>
          <w:p w:rsidR="00B020EE" w:rsidRPr="00B0083D" w:rsidRDefault="00B020EE" w:rsidP="00D13E5C">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開發單位未依前項辦理者，視為未完成改善。</w:t>
            </w:r>
          </w:p>
        </w:tc>
        <w:tc>
          <w:tcPr>
            <w:tcW w:w="2693" w:type="dxa"/>
          </w:tcPr>
          <w:p w:rsidR="00B020EE" w:rsidRPr="00B0083D" w:rsidRDefault="00B020EE" w:rsidP="00B020EE">
            <w:pPr>
              <w:shd w:val="clear" w:color="auto" w:fill="FFFFFF"/>
              <w:snapToGrid w:val="0"/>
              <w:jc w:val="both"/>
              <w:rPr>
                <w:rFonts w:eastAsia="標楷體"/>
                <w:szCs w:val="24"/>
              </w:rPr>
            </w:pPr>
            <w:r w:rsidRPr="00B0083D">
              <w:rPr>
                <w:rFonts w:eastAsia="標楷體" w:hint="eastAsia"/>
                <w:szCs w:val="24"/>
              </w:rPr>
              <w:t>條次變更。</w:t>
            </w:r>
          </w:p>
        </w:tc>
      </w:tr>
      <w:tr w:rsidR="00717F58" w:rsidRPr="00B0083D" w:rsidTr="00BD60BE">
        <w:tc>
          <w:tcPr>
            <w:tcW w:w="3827" w:type="dxa"/>
          </w:tcPr>
          <w:p w:rsidR="00717F58" w:rsidRPr="00B0083D" w:rsidRDefault="00B020EE" w:rsidP="00B020EE">
            <w:pPr>
              <w:ind w:left="223" w:hangingChars="93" w:hanging="223"/>
              <w:jc w:val="both"/>
              <w:rPr>
                <w:rFonts w:ascii="標楷體" w:eastAsia="標楷體" w:hAnsi="標楷體" w:cs="細明體"/>
                <w:kern w:val="0"/>
                <w:szCs w:val="24"/>
                <w:u w:val="single"/>
              </w:rPr>
            </w:pPr>
            <w:r w:rsidRPr="00B0083D">
              <w:rPr>
                <w:rFonts w:ascii="標楷體" w:eastAsia="標楷體" w:hAnsi="標楷體" w:hint="eastAsia"/>
                <w:szCs w:val="24"/>
              </w:rPr>
              <w:t>第</w:t>
            </w:r>
            <w:r w:rsidRPr="00B0083D">
              <w:rPr>
                <w:rFonts w:ascii="標楷體" w:eastAsia="標楷體" w:hAnsi="標楷體" w:hint="eastAsia"/>
                <w:szCs w:val="24"/>
                <w:u w:val="single"/>
              </w:rPr>
              <w:t>五十</w:t>
            </w:r>
            <w:r w:rsidRPr="00B0083D">
              <w:rPr>
                <w:rFonts w:ascii="標楷體" w:eastAsia="標楷體" w:hAnsi="標楷體" w:hint="eastAsia"/>
                <w:szCs w:val="24"/>
              </w:rPr>
              <w:t xml:space="preserve">條 </w:t>
            </w:r>
            <w:r w:rsidR="00717F58" w:rsidRPr="00B0083D">
              <w:rPr>
                <w:rFonts w:ascii="標楷體" w:eastAsia="標楷體" w:hAnsi="標楷體" w:cs="細明體" w:hint="eastAsia"/>
                <w:kern w:val="0"/>
                <w:szCs w:val="24"/>
              </w:rPr>
              <w:t>經主管機關</w:t>
            </w:r>
            <w:r w:rsidR="00717F58" w:rsidRPr="00B0083D">
              <w:rPr>
                <w:rFonts w:ascii="標楷體" w:eastAsia="標楷體" w:hAnsi="標楷體" w:cs="細明體" w:hint="eastAsia"/>
                <w:kern w:val="0"/>
                <w:szCs w:val="24"/>
                <w:u w:val="single"/>
              </w:rPr>
              <w:t>命</w:t>
            </w:r>
            <w:r w:rsidR="00717F58" w:rsidRPr="00B0083D">
              <w:rPr>
                <w:rFonts w:ascii="標楷體" w:eastAsia="標楷體" w:hAnsi="標楷體" w:cs="細明體" w:hint="eastAsia"/>
                <w:kern w:val="0"/>
                <w:szCs w:val="24"/>
              </w:rPr>
              <w:t>停止實施開發行為者</w:t>
            </w:r>
            <w:r w:rsidR="00717F58" w:rsidRPr="00B0083D">
              <w:rPr>
                <w:rFonts w:ascii="標楷體" w:eastAsia="標楷體" w:hAnsi="標楷體" w:cs="細明體" w:hint="eastAsia"/>
                <w:kern w:val="0"/>
                <w:szCs w:val="24"/>
                <w:u w:val="single"/>
              </w:rPr>
              <w:t>，開發單位應先檢具</w:t>
            </w:r>
            <w:r w:rsidR="00717F58" w:rsidRPr="00B0083D">
              <w:rPr>
                <w:rFonts w:ascii="標楷體" w:eastAsia="標楷體" w:hAnsi="標楷體" w:cs="細明體" w:hint="eastAsia"/>
                <w:kern w:val="0"/>
                <w:szCs w:val="24"/>
              </w:rPr>
              <w:t>改善</w:t>
            </w:r>
            <w:r w:rsidR="00717F58" w:rsidRPr="00B0083D">
              <w:rPr>
                <w:rFonts w:ascii="標楷體" w:eastAsia="標楷體" w:hAnsi="標楷體" w:cs="細明體" w:hint="eastAsia"/>
                <w:kern w:val="0"/>
                <w:szCs w:val="24"/>
                <w:u w:val="single"/>
              </w:rPr>
              <w:t>規劃之報告或改善完成之報告或證明文件，</w:t>
            </w:r>
            <w:r w:rsidR="00717F58" w:rsidRPr="00B0083D">
              <w:rPr>
                <w:rFonts w:ascii="標楷體" w:eastAsia="標楷體" w:hAnsi="標楷體" w:cs="細明體" w:hint="eastAsia"/>
                <w:kern w:val="0"/>
                <w:szCs w:val="24"/>
              </w:rPr>
              <w:t>報請主管機關查驗</w:t>
            </w:r>
            <w:r w:rsidR="00717F58" w:rsidRPr="00B0083D">
              <w:rPr>
                <w:rFonts w:ascii="標楷體" w:eastAsia="標楷體" w:hAnsi="標楷體" w:cs="細明體" w:hint="eastAsia"/>
                <w:kern w:val="0"/>
                <w:szCs w:val="24"/>
                <w:u w:val="single"/>
              </w:rPr>
              <w:t>，經查驗通過，始得實施開發行為；</w:t>
            </w:r>
            <w:r w:rsidR="00717F58" w:rsidRPr="00B0083D">
              <w:rPr>
                <w:rFonts w:ascii="標楷體" w:eastAsia="標楷體" w:hAnsi="標楷體" w:cs="細明體" w:hint="eastAsia"/>
                <w:kern w:val="0"/>
                <w:szCs w:val="24"/>
              </w:rPr>
              <w:t>其經主管機關限期改善而自行申報停止實施開發行為者，亦同。</w:t>
            </w:r>
          </w:p>
          <w:p w:rsidR="00717F58" w:rsidRPr="00B0083D" w:rsidRDefault="00717F58" w:rsidP="00D13E5C">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前項停止實施開發行為期間，為防止環境影響之程度、範圍擴大，主管機關應會同有關機關，依據相關法令要求開發單位進行復整改善及緊急應變措施。不遵行者，主管機關得函請目的事業主管機關廢止其許可。</w:t>
            </w:r>
          </w:p>
          <w:p w:rsidR="00717F58" w:rsidRPr="00B0083D" w:rsidRDefault="00717F58" w:rsidP="002F2565">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u w:val="single"/>
              </w:rPr>
              <w:t>本法所定屆期仍未完成改善</w:t>
            </w:r>
            <w:r w:rsidRPr="00B0083D">
              <w:rPr>
                <w:rFonts w:ascii="標楷體" w:eastAsia="標楷體" w:hAnsi="標楷體" w:cs="細明體" w:hint="eastAsia"/>
                <w:kern w:val="0"/>
                <w:szCs w:val="24"/>
                <w:u w:val="single"/>
              </w:rPr>
              <w:lastRenderedPageBreak/>
              <w:t>之按次</w:t>
            </w:r>
            <w:r w:rsidRPr="00B0083D">
              <w:rPr>
                <w:rFonts w:ascii="標楷體" w:eastAsia="標楷體" w:hAnsi="標楷體" w:cs="細明體" w:hint="eastAsia"/>
                <w:kern w:val="0"/>
                <w:szCs w:val="24"/>
              </w:rPr>
              <w:t>處罰，其</w:t>
            </w:r>
            <w:r w:rsidRPr="00B0083D">
              <w:rPr>
                <w:rFonts w:ascii="標楷體" w:eastAsia="標楷體" w:hAnsi="標楷體" w:cs="細明體" w:hint="eastAsia"/>
                <w:kern w:val="0"/>
                <w:szCs w:val="24"/>
                <w:u w:val="single"/>
              </w:rPr>
              <w:t>限期改善之期限</w:t>
            </w:r>
            <w:r w:rsidRPr="00B0083D">
              <w:rPr>
                <w:rFonts w:ascii="標楷體" w:eastAsia="標楷體" w:hAnsi="標楷體" w:cs="細明體" w:hint="eastAsia"/>
                <w:kern w:val="0"/>
                <w:szCs w:val="24"/>
              </w:rPr>
              <w:t>、改善完成認定查驗</w:t>
            </w:r>
            <w:r w:rsidRPr="00B0083D">
              <w:rPr>
                <w:rFonts w:ascii="標楷體" w:eastAsia="標楷體" w:hAnsi="標楷體" w:cs="細明體" w:hint="eastAsia"/>
                <w:kern w:val="0"/>
                <w:szCs w:val="24"/>
                <w:u w:val="single"/>
              </w:rPr>
              <w:t>方式、法令執行方式</w:t>
            </w:r>
            <w:r w:rsidRPr="00B0083D">
              <w:rPr>
                <w:rFonts w:ascii="標楷體" w:eastAsia="標楷體" w:hAnsi="標楷體" w:cs="細明體" w:hint="eastAsia"/>
                <w:kern w:val="0"/>
                <w:szCs w:val="24"/>
              </w:rPr>
              <w:t>及其他應遵行事項</w:t>
            </w:r>
            <w:r w:rsidRPr="00B0083D">
              <w:rPr>
                <w:rFonts w:ascii="標楷體" w:eastAsia="標楷體" w:hAnsi="標楷體" w:cs="細明體" w:hint="eastAsia"/>
                <w:kern w:val="0"/>
                <w:szCs w:val="24"/>
                <w:u w:val="single"/>
              </w:rPr>
              <w:t>之準則</w:t>
            </w:r>
            <w:r w:rsidRPr="00B0083D">
              <w:rPr>
                <w:rFonts w:ascii="標楷體" w:eastAsia="標楷體" w:hAnsi="標楷體" w:cs="細明體" w:hint="eastAsia"/>
                <w:kern w:val="0"/>
                <w:szCs w:val="24"/>
              </w:rPr>
              <w:t>，由中央主管機關定之。</w:t>
            </w:r>
          </w:p>
          <w:p w:rsidR="00717F58" w:rsidRPr="00B0083D" w:rsidRDefault="00717F58" w:rsidP="00837C22">
            <w:pPr>
              <w:ind w:leftChars="107" w:left="257" w:firstLineChars="202" w:firstLine="485"/>
              <w:jc w:val="both"/>
              <w:rPr>
                <w:rFonts w:ascii="標楷體" w:eastAsia="標楷體" w:hAnsi="標楷體" w:cs="細明體"/>
                <w:kern w:val="0"/>
                <w:szCs w:val="24"/>
              </w:rPr>
            </w:pPr>
          </w:p>
        </w:tc>
        <w:tc>
          <w:tcPr>
            <w:tcW w:w="3828" w:type="dxa"/>
          </w:tcPr>
          <w:p w:rsidR="00B020EE" w:rsidRPr="00B0083D" w:rsidRDefault="00717F58" w:rsidP="00B020EE">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第二十三條第三項</w:t>
            </w:r>
            <w:r w:rsidR="00B020EE" w:rsidRPr="00B0083D">
              <w:rPr>
                <w:rFonts w:ascii="標楷體" w:eastAsia="標楷體" w:hAnsi="標楷體" w:hint="eastAsia"/>
                <w:szCs w:val="24"/>
              </w:rPr>
              <w:t xml:space="preserve">　</w:t>
            </w:r>
            <w:r w:rsidR="00B020EE" w:rsidRPr="00B0083D">
              <w:rPr>
                <w:rFonts w:ascii="標楷體" w:eastAsia="標楷體" w:hAnsi="標楷體" w:hint="eastAsia"/>
                <w:szCs w:val="24"/>
                <w:u w:val="single"/>
              </w:rPr>
              <w:t>開發單位因天災或其他不可抗力事由，致不能於第一項之改善期限內完成改善者，應於其原因消滅後繼續進行改善，並於三十日內以書面敘明理由，檢具有關證明文件，向主管機關申請核定賸餘期間之起算日。</w:t>
            </w:r>
          </w:p>
          <w:p w:rsidR="00717F58" w:rsidRPr="00B0083D" w:rsidRDefault="00B020EE" w:rsidP="00B020EE">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第二十三條第五項　</w:t>
            </w:r>
            <w:r w:rsidR="00717F58" w:rsidRPr="00B0083D">
              <w:rPr>
                <w:rFonts w:ascii="標楷體" w:eastAsia="標楷體" w:hAnsi="標楷體" w:hint="eastAsia"/>
                <w:szCs w:val="24"/>
                <w:u w:val="single"/>
              </w:rPr>
              <w:t>開發單位</w:t>
            </w:r>
            <w:r w:rsidR="00717F58" w:rsidRPr="00B0083D">
              <w:rPr>
                <w:rFonts w:ascii="標楷體" w:eastAsia="標楷體" w:hAnsi="標楷體" w:hint="eastAsia"/>
                <w:szCs w:val="24"/>
              </w:rPr>
              <w:t>經主管機關</w:t>
            </w:r>
            <w:r w:rsidR="00717F58" w:rsidRPr="00B0083D">
              <w:rPr>
                <w:rFonts w:ascii="標楷體" w:eastAsia="標楷體" w:hAnsi="標楷體" w:hint="eastAsia"/>
                <w:szCs w:val="24"/>
                <w:u w:val="single"/>
              </w:rPr>
              <w:t>依第二項</w:t>
            </w:r>
            <w:r w:rsidR="00717F58" w:rsidRPr="00B0083D">
              <w:rPr>
                <w:rFonts w:ascii="標楷體" w:eastAsia="標楷體" w:hAnsi="標楷體" w:hint="eastAsia"/>
                <w:szCs w:val="24"/>
              </w:rPr>
              <w:t>處分停止實施開發行為者，應於恢復實施開發行為前，檢具改善計畫執行成果，報請主管機關查驗；其經主管機關限期改善而自行申報停止實施開發行為者，亦同。</w:t>
            </w:r>
            <w:r w:rsidR="00717F58" w:rsidRPr="00B0083D">
              <w:rPr>
                <w:rFonts w:ascii="標楷體" w:eastAsia="標楷體" w:hAnsi="標楷體" w:hint="eastAsia"/>
                <w:szCs w:val="24"/>
                <w:u w:val="single"/>
              </w:rPr>
              <w:t>經查驗不合格者，不得恢復實施開發行為。</w:t>
            </w:r>
          </w:p>
          <w:p w:rsidR="00717F58" w:rsidRPr="00B0083D" w:rsidRDefault="00B020EE" w:rsidP="00B020EE">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 xml:space="preserve">第二十三條第六項　</w:t>
            </w:r>
            <w:r w:rsidR="00717F58" w:rsidRPr="00B0083D">
              <w:rPr>
                <w:rFonts w:ascii="標楷體" w:eastAsia="標楷體" w:hAnsi="標楷體" w:hint="eastAsia"/>
                <w:szCs w:val="24"/>
              </w:rPr>
              <w:t>前項停止實施開發行為期間，為防止環境影響之程度、範圍擴大，主管機關應會同有關機關，依據相關法令要求開發單位進行復整改善及緊急應變措施。不遵行者，主管機關得函請目的事業主管機關廢止其許可。</w:t>
            </w:r>
          </w:p>
          <w:p w:rsidR="00717F58" w:rsidRPr="00B0083D" w:rsidRDefault="00B020EE" w:rsidP="00B020EE">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第二十三條第七項　</w:t>
            </w:r>
            <w:r w:rsidR="00717F58" w:rsidRPr="00B0083D">
              <w:rPr>
                <w:rFonts w:ascii="標楷體" w:eastAsia="標楷體" w:hAnsi="標楷體" w:hint="eastAsia"/>
                <w:szCs w:val="24"/>
              </w:rPr>
              <w:t>第一項及第四項所稱按日連續處罰，其</w:t>
            </w:r>
            <w:r w:rsidR="00717F58" w:rsidRPr="00B0083D">
              <w:rPr>
                <w:rFonts w:ascii="標楷體" w:eastAsia="標楷體" w:hAnsi="標楷體" w:hint="eastAsia"/>
                <w:szCs w:val="24"/>
                <w:u w:val="single"/>
              </w:rPr>
              <w:t>起算日、暫停日、停止日、</w:t>
            </w:r>
            <w:r w:rsidR="00717F58" w:rsidRPr="00B0083D">
              <w:rPr>
                <w:rFonts w:ascii="標楷體" w:eastAsia="標楷體" w:hAnsi="標楷體" w:hint="eastAsia"/>
                <w:szCs w:val="24"/>
              </w:rPr>
              <w:t>改善完成認定查驗及其他應遵行事項，由中央主管機關定之。</w:t>
            </w:r>
          </w:p>
        </w:tc>
        <w:tc>
          <w:tcPr>
            <w:tcW w:w="2693" w:type="dxa"/>
          </w:tcPr>
          <w:p w:rsidR="00621AAC" w:rsidRPr="00B0083D" w:rsidRDefault="00621AAC" w:rsidP="00772325">
            <w:pPr>
              <w:pStyle w:val="a9"/>
              <w:numPr>
                <w:ilvl w:val="0"/>
                <w:numId w:val="57"/>
              </w:numPr>
              <w:shd w:val="clear" w:color="auto" w:fill="FFFFFF"/>
              <w:snapToGrid w:val="0"/>
              <w:ind w:leftChars="0" w:left="482" w:hanging="482"/>
              <w:jc w:val="both"/>
              <w:rPr>
                <w:rFonts w:eastAsia="標楷體"/>
                <w:szCs w:val="24"/>
              </w:rPr>
            </w:pPr>
            <w:r w:rsidRPr="00B0083D">
              <w:rPr>
                <w:rFonts w:eastAsia="標楷體" w:hint="eastAsia"/>
                <w:szCs w:val="24"/>
              </w:rPr>
              <w:lastRenderedPageBreak/>
              <w:t>條次變更。</w:t>
            </w:r>
          </w:p>
          <w:p w:rsidR="00717F58" w:rsidRPr="00B0083D" w:rsidRDefault="00B020EE" w:rsidP="00772325">
            <w:pPr>
              <w:pStyle w:val="a9"/>
              <w:numPr>
                <w:ilvl w:val="0"/>
                <w:numId w:val="57"/>
              </w:numPr>
              <w:shd w:val="clear" w:color="auto" w:fill="FFFFFF"/>
              <w:snapToGrid w:val="0"/>
              <w:ind w:leftChars="0" w:left="482" w:hanging="482"/>
              <w:jc w:val="both"/>
              <w:rPr>
                <w:rFonts w:eastAsia="標楷體"/>
                <w:szCs w:val="24"/>
                <w:u w:val="single"/>
              </w:rPr>
            </w:pPr>
            <w:r w:rsidRPr="00B0083D">
              <w:rPr>
                <w:rFonts w:ascii="標楷體" w:eastAsia="標楷體" w:hAnsi="標楷體" w:hint="eastAsia"/>
                <w:szCs w:val="24"/>
              </w:rPr>
              <w:t>本條由現行條文第二十三條第三項、第五項至第七項移列。</w:t>
            </w:r>
          </w:p>
          <w:p w:rsidR="00717F58" w:rsidRPr="00B0083D" w:rsidRDefault="00717F58" w:rsidP="00772325">
            <w:pPr>
              <w:pStyle w:val="a9"/>
              <w:numPr>
                <w:ilvl w:val="0"/>
                <w:numId w:val="57"/>
              </w:numPr>
              <w:shd w:val="clear" w:color="auto" w:fill="FFFFFF"/>
              <w:snapToGrid w:val="0"/>
              <w:ind w:leftChars="0" w:left="482" w:hanging="482"/>
              <w:jc w:val="both"/>
              <w:rPr>
                <w:rFonts w:eastAsia="標楷體"/>
                <w:szCs w:val="24"/>
              </w:rPr>
            </w:pPr>
            <w:r w:rsidRPr="00B0083D">
              <w:rPr>
                <w:rFonts w:eastAsia="標楷體" w:hint="eastAsia"/>
                <w:szCs w:val="24"/>
              </w:rPr>
              <w:t>將現行條文第二十三條第三項、第五項至第七項關於限期改善之規定整併於本條，並修正部分文字。另參考水污染防治法第五十七條針對屆期未完成改善或補正之規定，修正第</w:t>
            </w:r>
            <w:r w:rsidR="0010083A" w:rsidRPr="00B0083D">
              <w:rPr>
                <w:rFonts w:eastAsia="標楷體" w:hint="eastAsia"/>
                <w:szCs w:val="24"/>
              </w:rPr>
              <w:t>三</w:t>
            </w:r>
            <w:r w:rsidRPr="00B0083D">
              <w:rPr>
                <w:rFonts w:eastAsia="標楷體" w:hint="eastAsia"/>
                <w:szCs w:val="24"/>
              </w:rPr>
              <w:t>項文字。</w:t>
            </w:r>
          </w:p>
          <w:p w:rsidR="00717F58" w:rsidRPr="00B0083D" w:rsidRDefault="00717F58" w:rsidP="00772325">
            <w:pPr>
              <w:pStyle w:val="a9"/>
              <w:numPr>
                <w:ilvl w:val="0"/>
                <w:numId w:val="57"/>
              </w:numPr>
              <w:shd w:val="clear" w:color="auto" w:fill="FFFFFF"/>
              <w:snapToGrid w:val="0"/>
              <w:ind w:leftChars="0" w:left="482" w:hanging="482"/>
              <w:jc w:val="both"/>
              <w:rPr>
                <w:rFonts w:eastAsia="標楷體"/>
                <w:szCs w:val="24"/>
              </w:rPr>
            </w:pPr>
            <w:r w:rsidRPr="00B0083D">
              <w:rPr>
                <w:rFonts w:eastAsia="標楷體" w:hint="eastAsia"/>
                <w:szCs w:val="24"/>
              </w:rPr>
              <w:t>現行條文第二十三條第三項得納入本條第五項授權訂定</w:t>
            </w:r>
            <w:r w:rsidRPr="00B0083D">
              <w:rPr>
                <w:rFonts w:eastAsia="標楷體" w:hint="eastAsia"/>
                <w:szCs w:val="24"/>
              </w:rPr>
              <w:lastRenderedPageBreak/>
              <w:t>之準則規範，毋須於母法規定，爰刪除之。</w:t>
            </w:r>
          </w:p>
          <w:p w:rsidR="00717F58" w:rsidRPr="00B0083D" w:rsidRDefault="00717F58" w:rsidP="007224DD">
            <w:pPr>
              <w:pStyle w:val="a9"/>
              <w:numPr>
                <w:ilvl w:val="0"/>
                <w:numId w:val="57"/>
              </w:numPr>
              <w:shd w:val="clear" w:color="auto" w:fill="FFFFFF"/>
              <w:snapToGrid w:val="0"/>
              <w:ind w:leftChars="0" w:left="482" w:hanging="482"/>
              <w:jc w:val="both"/>
              <w:rPr>
                <w:rFonts w:eastAsia="標楷體"/>
                <w:szCs w:val="24"/>
              </w:rPr>
            </w:pPr>
            <w:r w:rsidRPr="00B0083D">
              <w:rPr>
                <w:rFonts w:eastAsia="標楷體" w:hint="eastAsia"/>
                <w:szCs w:val="24"/>
              </w:rPr>
              <w:t>現行條文第二十三條第五項，開發行為經主管機關命停止實施開發行為者，開發單位應先檢具改善規劃報告，報請主管機關查驗通過後，始得據以執行實施開發行為；或檢具改善完成之報告或證明文件，報請主管機關查驗通過後，始得實施開發行為。</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第五十</w:t>
            </w:r>
            <w:r w:rsidR="00D52716" w:rsidRPr="00B0083D">
              <w:rPr>
                <w:rFonts w:ascii="標楷體" w:eastAsia="標楷體" w:hAnsi="標楷體" w:hint="eastAsia"/>
                <w:szCs w:val="24"/>
              </w:rPr>
              <w:t>一</w:t>
            </w:r>
            <w:r w:rsidRPr="00B0083D">
              <w:rPr>
                <w:rFonts w:ascii="標楷體" w:eastAsia="標楷體" w:hAnsi="標楷體" w:hint="eastAsia"/>
                <w:szCs w:val="24"/>
              </w:rPr>
              <w:t>條 違反本法義務行為而有所得利益者，除應依本法規定裁處一定金額之罰鍰外，並得於所得利益之範圍內，予以追繳。</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為他人利益而實施行為，致使他人違反本法上義務應受處罰者，該行為人因其行為受有財產上利益而未受處罰時，得於其所受財產上利益價值範圍內，予以追繳。</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行為人違反本法上義務應受處罰，他人因該行為受有財產上利益而未受處罰時，得於其所受財產上利益價值範圍內，予以追繳。</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前三項追繳，由為裁處之主管機關以行政處分為之；所稱利益得包括積極利益及應支出而未支出或減少支出之消極利益，其核算及推估辦法，由中央主管機關定之。</w:t>
            </w:r>
          </w:p>
        </w:tc>
        <w:tc>
          <w:tcPr>
            <w:tcW w:w="3828" w:type="dxa"/>
          </w:tcPr>
          <w:p w:rsidR="00717F58" w:rsidRPr="00B0083D" w:rsidRDefault="00717F58" w:rsidP="00837C22">
            <w:pPr>
              <w:jc w:val="both"/>
              <w:rPr>
                <w:rFonts w:ascii="標楷體" w:eastAsia="標楷體" w:hAnsi="標楷體"/>
                <w:szCs w:val="24"/>
              </w:rPr>
            </w:pPr>
          </w:p>
        </w:tc>
        <w:tc>
          <w:tcPr>
            <w:tcW w:w="2693" w:type="dxa"/>
          </w:tcPr>
          <w:p w:rsidR="00717F58" w:rsidRPr="00B0083D" w:rsidRDefault="00717F58" w:rsidP="00772325">
            <w:pPr>
              <w:pStyle w:val="a9"/>
              <w:numPr>
                <w:ilvl w:val="0"/>
                <w:numId w:val="41"/>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717F58" w:rsidRPr="00B0083D" w:rsidRDefault="00717F58" w:rsidP="00772325">
            <w:pPr>
              <w:pStyle w:val="a9"/>
              <w:numPr>
                <w:ilvl w:val="0"/>
                <w:numId w:val="41"/>
              </w:numPr>
              <w:snapToGrid w:val="0"/>
              <w:ind w:leftChars="0" w:left="482" w:hanging="482"/>
              <w:jc w:val="both"/>
              <w:rPr>
                <w:rFonts w:eastAsia="標楷體"/>
                <w:szCs w:val="24"/>
              </w:rPr>
            </w:pPr>
            <w:r w:rsidRPr="00B0083D">
              <w:rPr>
                <w:rFonts w:eastAsia="標楷體" w:hint="eastAsia"/>
                <w:szCs w:val="24"/>
              </w:rPr>
              <w:t>違反本法義務而獲有利益者，其罰鍰額度依行政罰法第十八條第二項規定，僅得於所得利益範圍內加重裁處，不受法定罰鍰最高額之限制，主管機關為剝奪不應得之利益，反而造成減輕或免除其所應受制裁，有顯失公平之情形，爰參考行政罰法第二十條第一項及第二項規定，增訂</w:t>
            </w:r>
            <w:r w:rsidR="0010083A" w:rsidRPr="00B0083D">
              <w:rPr>
                <w:rFonts w:eastAsia="標楷體" w:hint="eastAsia"/>
                <w:szCs w:val="24"/>
              </w:rPr>
              <w:t>本條</w:t>
            </w:r>
            <w:r w:rsidRPr="00B0083D">
              <w:rPr>
                <w:rFonts w:eastAsia="標楷體" w:hint="eastAsia"/>
                <w:szCs w:val="24"/>
              </w:rPr>
              <w:t>。</w:t>
            </w:r>
          </w:p>
          <w:p w:rsidR="00717F58" w:rsidRPr="00B0083D" w:rsidRDefault="00717F58" w:rsidP="00772325">
            <w:pPr>
              <w:pStyle w:val="a9"/>
              <w:numPr>
                <w:ilvl w:val="0"/>
                <w:numId w:val="41"/>
              </w:numPr>
              <w:snapToGrid w:val="0"/>
              <w:ind w:leftChars="0" w:left="482" w:hanging="482"/>
              <w:jc w:val="both"/>
              <w:rPr>
                <w:rFonts w:eastAsia="標楷體"/>
                <w:szCs w:val="24"/>
              </w:rPr>
            </w:pPr>
            <w:r w:rsidRPr="00B0083D">
              <w:rPr>
                <w:rFonts w:eastAsia="標楷體" w:hint="eastAsia"/>
                <w:szCs w:val="24"/>
              </w:rPr>
              <w:t>任何人皆不應因違反行政法義務而受有財產上利益，依其類型包括：（一）行為人違反本法義務行為而有所得利益者；（二）為他人利益而實施行為，致使他人違反本法上義務而有所得利</w:t>
            </w:r>
            <w:r w:rsidRPr="00B0083D">
              <w:rPr>
                <w:rFonts w:eastAsia="標楷體" w:hint="eastAsia"/>
                <w:szCs w:val="24"/>
              </w:rPr>
              <w:t xml:space="preserve"> </w:t>
            </w:r>
            <w:r w:rsidRPr="00B0083D">
              <w:rPr>
                <w:rFonts w:eastAsia="標楷體" w:hint="eastAsia"/>
                <w:szCs w:val="24"/>
              </w:rPr>
              <w:lastRenderedPageBreak/>
              <w:t>益者；（三）行為人違反本法上義務應受處罰，他人因該行為受有財產上利益者等三類，如未剝奪其所得利益，顯有形成制裁漏洞之虞，為避免其違法取得不當利益，俾求得公平正義，爰參考行政罰法第二十條第一項及第二項規定，增訂第一項至第三項規定。</w:t>
            </w:r>
          </w:p>
          <w:p w:rsidR="00717F58" w:rsidRPr="00B0083D" w:rsidRDefault="00717F58" w:rsidP="00772325">
            <w:pPr>
              <w:pStyle w:val="a9"/>
              <w:numPr>
                <w:ilvl w:val="0"/>
                <w:numId w:val="41"/>
              </w:numPr>
              <w:snapToGrid w:val="0"/>
              <w:ind w:leftChars="0" w:left="482" w:hanging="482"/>
              <w:jc w:val="both"/>
              <w:rPr>
                <w:rFonts w:eastAsia="標楷體"/>
                <w:szCs w:val="24"/>
              </w:rPr>
            </w:pPr>
            <w:r w:rsidRPr="00B0083D">
              <w:rPr>
                <w:rFonts w:eastAsia="標楷體" w:hint="eastAsia"/>
                <w:szCs w:val="24"/>
              </w:rPr>
              <w:t>本條所定不當利益之追繳，賦予主管機關裁量權，依個案情形裁處之，其係基於實現公平正義等理念而設，性質上並非制裁，故與責任能力、責任條件等無關，爰參考行政罰法第二十條第三項，於第四項增訂本條所定追繳，行政機關應以行政處分為之，以茲明確，並杜爭議。且考量利益之核算及推估，涉及人民權利之限制，由本法就其構成要件，授權中央主管機關以法規命令補充之。</w:t>
            </w:r>
          </w:p>
        </w:tc>
      </w:tr>
      <w:tr w:rsidR="00717F58" w:rsidRPr="00B0083D" w:rsidTr="00BD60BE">
        <w:tc>
          <w:tcPr>
            <w:tcW w:w="3827" w:type="dxa"/>
          </w:tcPr>
          <w:p w:rsidR="00717F58" w:rsidRPr="00B0083D" w:rsidRDefault="00717F58" w:rsidP="00DD44E3">
            <w:pPr>
              <w:jc w:val="both"/>
              <w:rPr>
                <w:rFonts w:ascii="標楷體" w:eastAsia="標楷體" w:hAnsi="標楷體"/>
                <w:szCs w:val="24"/>
              </w:rPr>
            </w:pP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第二十四條　依本法所處罰鍰，經通知限期繳納，屆期不繳納者，移送法院強制執行。</w:t>
            </w:r>
          </w:p>
        </w:tc>
        <w:tc>
          <w:tcPr>
            <w:tcW w:w="2693" w:type="dxa"/>
          </w:tcPr>
          <w:p w:rsidR="00717F58" w:rsidRPr="00B0083D" w:rsidRDefault="00717F58" w:rsidP="00772325">
            <w:pPr>
              <w:pStyle w:val="a9"/>
              <w:numPr>
                <w:ilvl w:val="0"/>
                <w:numId w:val="7"/>
              </w:numPr>
              <w:snapToGrid w:val="0"/>
              <w:ind w:leftChars="0" w:left="482" w:hanging="482"/>
              <w:jc w:val="both"/>
              <w:rPr>
                <w:rFonts w:ascii="標楷體" w:eastAsia="標楷體" w:hAnsi="標楷體"/>
                <w:szCs w:val="24"/>
              </w:rPr>
            </w:pPr>
            <w:r w:rsidRPr="00B0083D">
              <w:rPr>
                <w:rFonts w:ascii="標楷體" w:eastAsia="標楷體" w:hAnsi="標楷體" w:hint="eastAsia"/>
                <w:szCs w:val="24"/>
                <w:u w:val="single"/>
              </w:rPr>
              <w:t>本條刪除</w:t>
            </w:r>
            <w:r w:rsidRPr="00B0083D">
              <w:rPr>
                <w:rFonts w:ascii="標楷體" w:eastAsia="標楷體" w:hAnsi="標楷體" w:hint="eastAsia"/>
                <w:szCs w:val="24"/>
              </w:rPr>
              <w:t>。</w:t>
            </w:r>
          </w:p>
          <w:p w:rsidR="00717F58" w:rsidRPr="00B0083D" w:rsidRDefault="00717F58" w:rsidP="00772325">
            <w:pPr>
              <w:pStyle w:val="a9"/>
              <w:numPr>
                <w:ilvl w:val="0"/>
                <w:numId w:val="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現行行政執行之相關規定已於行政執行法統一規範，無</w:t>
            </w:r>
            <w:r w:rsidR="00742CA4" w:rsidRPr="00B0083D">
              <w:rPr>
                <w:rFonts w:ascii="標楷體" w:eastAsia="標楷體" w:hAnsi="標楷體" w:hint="eastAsia"/>
                <w:szCs w:val="24"/>
              </w:rPr>
              <w:t>重複</w:t>
            </w:r>
            <w:r w:rsidRPr="00B0083D">
              <w:rPr>
                <w:rFonts w:ascii="標楷體" w:eastAsia="標楷體" w:hAnsi="標楷體" w:hint="eastAsia"/>
                <w:szCs w:val="24"/>
              </w:rPr>
              <w:t>規定之必要，爰刪除本條。</w:t>
            </w:r>
          </w:p>
        </w:tc>
      </w:tr>
      <w:tr w:rsidR="00717F58" w:rsidRPr="00B0083D" w:rsidTr="00BD60BE">
        <w:tc>
          <w:tcPr>
            <w:tcW w:w="3827" w:type="dxa"/>
          </w:tcPr>
          <w:p w:rsidR="00717F58" w:rsidRPr="00B0083D" w:rsidRDefault="00717F58" w:rsidP="00B028CA">
            <w:pPr>
              <w:shd w:val="clear" w:color="auto" w:fill="FFFFFF"/>
              <w:ind w:left="223" w:hangingChars="93" w:hanging="223"/>
              <w:jc w:val="both"/>
              <w:rPr>
                <w:rFonts w:ascii="標楷體" w:eastAsia="標楷體" w:hAnsi="標楷體"/>
                <w:szCs w:val="24"/>
              </w:rPr>
            </w:pPr>
            <w:r w:rsidRPr="00B0083D">
              <w:rPr>
                <w:rFonts w:ascii="標楷體" w:eastAsia="標楷體" w:hAnsi="標楷體" w:hint="eastAsia"/>
                <w:szCs w:val="24"/>
              </w:rPr>
              <w:t>第五十</w:t>
            </w:r>
            <w:r w:rsidR="00D52716" w:rsidRPr="00B0083D">
              <w:rPr>
                <w:rFonts w:ascii="標楷體" w:eastAsia="標楷體" w:hAnsi="標楷體" w:hint="eastAsia"/>
                <w:szCs w:val="24"/>
              </w:rPr>
              <w:t>二</w:t>
            </w:r>
            <w:r w:rsidRPr="00B0083D">
              <w:rPr>
                <w:rFonts w:ascii="標楷體" w:eastAsia="標楷體" w:hAnsi="標楷體" w:hint="eastAsia"/>
                <w:szCs w:val="24"/>
              </w:rPr>
              <w:t>條　依本法處罰鍰者，其</w:t>
            </w:r>
            <w:r w:rsidRPr="00B0083D">
              <w:rPr>
                <w:rFonts w:ascii="標楷體" w:eastAsia="標楷體" w:hAnsi="標楷體" w:hint="eastAsia"/>
                <w:szCs w:val="24"/>
              </w:rPr>
              <w:lastRenderedPageBreak/>
              <w:t>額度應依違規情節裁處。</w:t>
            </w:r>
          </w:p>
          <w:p w:rsidR="00717F58" w:rsidRPr="00B0083D" w:rsidRDefault="00717F58" w:rsidP="006A48E0">
            <w:pPr>
              <w:widowControl/>
              <w:shd w:val="clear" w:color="auto" w:fill="FFFFFF"/>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前項裁量基準由中央主管機關定之。</w:t>
            </w:r>
          </w:p>
        </w:tc>
        <w:tc>
          <w:tcPr>
            <w:tcW w:w="3828" w:type="dxa"/>
          </w:tcPr>
          <w:p w:rsidR="00717F58" w:rsidRPr="00B0083D" w:rsidRDefault="00717F58" w:rsidP="00DD44E3">
            <w:pPr>
              <w:jc w:val="both"/>
              <w:rPr>
                <w:rFonts w:ascii="標楷體" w:eastAsia="標楷體" w:hAnsi="標楷體"/>
                <w:szCs w:val="24"/>
              </w:rPr>
            </w:pPr>
          </w:p>
        </w:tc>
        <w:tc>
          <w:tcPr>
            <w:tcW w:w="2693" w:type="dxa"/>
          </w:tcPr>
          <w:p w:rsidR="00717F58" w:rsidRPr="00B0083D" w:rsidRDefault="00717F58" w:rsidP="00772325">
            <w:pPr>
              <w:pStyle w:val="a9"/>
              <w:numPr>
                <w:ilvl w:val="0"/>
                <w:numId w:val="44"/>
              </w:numPr>
              <w:shd w:val="clear" w:color="auto" w:fill="FFFFFF"/>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717F58" w:rsidRPr="00B0083D" w:rsidRDefault="00717F58" w:rsidP="0010083A">
            <w:pPr>
              <w:pStyle w:val="a9"/>
              <w:numPr>
                <w:ilvl w:val="0"/>
                <w:numId w:val="44"/>
              </w:numPr>
              <w:shd w:val="clear" w:color="auto" w:fill="FFFFFF"/>
              <w:snapToGrid w:val="0"/>
              <w:ind w:leftChars="0" w:left="482" w:hanging="482"/>
              <w:jc w:val="both"/>
              <w:rPr>
                <w:rFonts w:eastAsia="標楷體"/>
                <w:szCs w:val="24"/>
              </w:rPr>
            </w:pPr>
            <w:r w:rsidRPr="00B0083D">
              <w:rPr>
                <w:rFonts w:eastAsia="標楷體" w:hint="eastAsia"/>
                <w:szCs w:val="24"/>
              </w:rPr>
              <w:lastRenderedPageBreak/>
              <w:t>相關規定罰鍰額度之調整，應考量違規情節之特性，以利適用及執行，爰增訂裁罰基準之授權規定。</w:t>
            </w:r>
          </w:p>
        </w:tc>
      </w:tr>
      <w:tr w:rsidR="00717F58" w:rsidRPr="00B0083D" w:rsidTr="00BD60BE">
        <w:tc>
          <w:tcPr>
            <w:tcW w:w="3827" w:type="dxa"/>
          </w:tcPr>
          <w:p w:rsidR="00717F58" w:rsidRPr="00B0083D" w:rsidRDefault="00717F58" w:rsidP="00CE15AA">
            <w:pPr>
              <w:jc w:val="both"/>
              <w:rPr>
                <w:rFonts w:ascii="標楷體" w:eastAsia="標楷體" w:hAnsi="標楷體"/>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五</w:t>
            </w:r>
            <w:r w:rsidRPr="00B0083D">
              <w:rPr>
                <w:rFonts w:ascii="標楷體" w:eastAsia="標楷體" w:hAnsi="標楷體" w:hint="eastAsia"/>
                <w:szCs w:val="24"/>
              </w:rPr>
              <w:t>章 附則</w:t>
            </w:r>
          </w:p>
        </w:tc>
        <w:tc>
          <w:tcPr>
            <w:tcW w:w="3828" w:type="dxa"/>
          </w:tcPr>
          <w:p w:rsidR="00717F58" w:rsidRPr="00B0083D" w:rsidRDefault="00717F58" w:rsidP="00CE15AA">
            <w:pPr>
              <w:jc w:val="both"/>
              <w:rPr>
                <w:rFonts w:ascii="標楷體" w:eastAsia="標楷體" w:hAnsi="標楷體"/>
                <w:szCs w:val="24"/>
              </w:rPr>
            </w:pPr>
            <w:r w:rsidRPr="00B0083D">
              <w:rPr>
                <w:rFonts w:ascii="標楷體" w:eastAsia="標楷體" w:hAnsi="標楷體" w:hint="eastAsia"/>
                <w:szCs w:val="24"/>
              </w:rPr>
              <w:t>第四章 附則</w:t>
            </w:r>
          </w:p>
        </w:tc>
        <w:tc>
          <w:tcPr>
            <w:tcW w:w="2693" w:type="dxa"/>
          </w:tcPr>
          <w:p w:rsidR="00717F58" w:rsidRPr="00B0083D" w:rsidRDefault="00717F58" w:rsidP="00DD44E3">
            <w:pPr>
              <w:snapToGrid w:val="0"/>
              <w:jc w:val="both"/>
              <w:rPr>
                <w:rFonts w:ascii="標楷體" w:eastAsia="標楷體" w:hAnsi="標楷體"/>
                <w:szCs w:val="24"/>
              </w:rPr>
            </w:pPr>
            <w:r w:rsidRPr="00B0083D">
              <w:rPr>
                <w:rFonts w:ascii="標楷體" w:eastAsia="標楷體" w:hAnsi="標楷體" w:hint="eastAsia"/>
                <w:szCs w:val="24"/>
              </w:rPr>
              <w:t>章次變更，配合本次修法新增政府政策環境影響評估章節而調整。</w:t>
            </w:r>
          </w:p>
        </w:tc>
      </w:tr>
      <w:tr w:rsidR="00717F58" w:rsidRPr="00B0083D" w:rsidTr="00BD60BE">
        <w:tc>
          <w:tcPr>
            <w:tcW w:w="3827" w:type="dxa"/>
          </w:tcPr>
          <w:p w:rsidR="00D52716" w:rsidRPr="00B0083D" w:rsidRDefault="00717F58" w:rsidP="00B028CA">
            <w:pPr>
              <w:ind w:left="223" w:hangingChars="93" w:hanging="223"/>
              <w:jc w:val="both"/>
              <w:rPr>
                <w:rFonts w:ascii="標楷體" w:eastAsia="標楷體" w:hAnsi="標楷體" w:cs="新細明體"/>
                <w:kern w:val="0"/>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五十</w:t>
            </w:r>
            <w:r w:rsidR="00D52716" w:rsidRPr="00B0083D">
              <w:rPr>
                <w:rFonts w:ascii="標楷體" w:eastAsia="標楷體" w:hAnsi="標楷體" w:hint="eastAsia"/>
                <w:szCs w:val="24"/>
                <w:u w:val="single"/>
              </w:rPr>
              <w:t>三</w:t>
            </w:r>
            <w:r w:rsidRPr="00B0083D">
              <w:rPr>
                <w:rFonts w:ascii="標楷體" w:eastAsia="標楷體" w:hAnsi="標楷體" w:hint="eastAsia"/>
                <w:szCs w:val="24"/>
              </w:rPr>
              <w:t>條</w:t>
            </w:r>
            <w:r w:rsidRPr="00B0083D">
              <w:rPr>
                <w:rFonts w:ascii="標楷體" w:eastAsia="標楷體" w:hAnsi="標楷體" w:hint="eastAsia"/>
                <w:b/>
                <w:szCs w:val="24"/>
              </w:rPr>
              <w:t xml:space="preserve">　</w:t>
            </w:r>
            <w:r w:rsidRPr="00B0083D">
              <w:rPr>
                <w:rFonts w:ascii="標楷體" w:eastAsia="標楷體" w:hAnsi="標楷體" w:cs="細明體" w:hint="eastAsia"/>
                <w:kern w:val="0"/>
                <w:szCs w:val="24"/>
              </w:rPr>
              <w:t>開發行為涉及軍事秘密及緊急性國防工程者，其環境影響評估之有關作業</w:t>
            </w:r>
            <w:r w:rsidRPr="00B0083D">
              <w:rPr>
                <w:rFonts w:ascii="標楷體" w:eastAsia="標楷體" w:hAnsi="標楷體" w:cs="新細明體" w:hint="eastAsia"/>
                <w:kern w:val="0"/>
                <w:szCs w:val="24"/>
              </w:rPr>
              <w:t>，由中央主管機關會同國防部另定之。</w:t>
            </w:r>
          </w:p>
          <w:p w:rsidR="00717F58" w:rsidRPr="00B0083D" w:rsidRDefault="00D52716" w:rsidP="00D52716">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u w:val="single"/>
              </w:rPr>
              <w:t>前項以外</w:t>
            </w:r>
            <w:r w:rsidR="00717F58" w:rsidRPr="00B0083D">
              <w:rPr>
                <w:rFonts w:ascii="標楷體" w:eastAsia="標楷體" w:hAnsi="標楷體" w:cs="新細明體" w:hint="eastAsia"/>
                <w:kern w:val="0"/>
                <w:szCs w:val="24"/>
                <w:u w:val="single"/>
              </w:rPr>
              <w:t>開發行為涉及國家機密者，準用之。</w:t>
            </w:r>
          </w:p>
        </w:tc>
        <w:tc>
          <w:tcPr>
            <w:tcW w:w="3828" w:type="dxa"/>
          </w:tcPr>
          <w:p w:rsidR="00717F58" w:rsidRPr="00B0083D" w:rsidRDefault="00717F58"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 xml:space="preserve">第二十五條　</w:t>
            </w:r>
            <w:r w:rsidRPr="00B0083D">
              <w:rPr>
                <w:rFonts w:ascii="標楷體" w:eastAsia="標楷體" w:hAnsi="標楷體" w:cs="細明體" w:hint="eastAsia"/>
                <w:kern w:val="0"/>
                <w:szCs w:val="24"/>
              </w:rPr>
              <w:t>開發行為涉及軍事秘密及緊急性國防工程者，其環境影響評估之有關作業</w:t>
            </w:r>
            <w:r w:rsidRPr="00B0083D">
              <w:rPr>
                <w:rFonts w:ascii="標楷體" w:eastAsia="標楷體" w:hAnsi="標楷體" w:cs="新細明體" w:hint="eastAsia"/>
                <w:kern w:val="0"/>
                <w:szCs w:val="24"/>
              </w:rPr>
              <w:t>，由中央主管機關會同國防部另定之。</w:t>
            </w:r>
          </w:p>
        </w:tc>
        <w:tc>
          <w:tcPr>
            <w:tcW w:w="2693" w:type="dxa"/>
          </w:tcPr>
          <w:p w:rsidR="00717F58" w:rsidRPr="00B0083D" w:rsidRDefault="00717F58" w:rsidP="00772325">
            <w:pPr>
              <w:pStyle w:val="a9"/>
              <w:numPr>
                <w:ilvl w:val="0"/>
                <w:numId w:val="6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717F58" w:rsidRPr="00B0083D" w:rsidRDefault="00717F58" w:rsidP="00772325">
            <w:pPr>
              <w:pStyle w:val="a9"/>
              <w:numPr>
                <w:ilvl w:val="0"/>
                <w:numId w:val="6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考量可能有其他涉及國家機密（例如</w:t>
            </w:r>
            <w:r w:rsidR="0010083A" w:rsidRPr="00B0083D">
              <w:rPr>
                <w:rFonts w:ascii="標楷體" w:eastAsia="標楷體" w:hAnsi="標楷體" w:hint="eastAsia"/>
                <w:szCs w:val="24"/>
              </w:rPr>
              <w:t>行政院海岸巡防署</w:t>
            </w:r>
            <w:r w:rsidRPr="00B0083D">
              <w:rPr>
                <w:rFonts w:ascii="標楷體" w:eastAsia="標楷體" w:hAnsi="標楷體" w:hint="eastAsia"/>
                <w:szCs w:val="24"/>
              </w:rPr>
              <w:t>建置之相關機密工程，或是中山科學研究院涉及國防武器之研發等事項），而非屬國防工程之情</w:t>
            </w:r>
            <w:r w:rsidR="00993995" w:rsidRPr="00B0083D">
              <w:rPr>
                <w:rFonts w:ascii="標楷體" w:eastAsia="標楷體" w:hAnsi="標楷體" w:hint="eastAsia"/>
                <w:szCs w:val="24"/>
              </w:rPr>
              <w:t>形，</w:t>
            </w:r>
            <w:r w:rsidRPr="00B0083D">
              <w:rPr>
                <w:rFonts w:ascii="標楷體" w:eastAsia="標楷體" w:hAnsi="標楷體" w:hint="eastAsia"/>
                <w:szCs w:val="24"/>
              </w:rPr>
              <w:t>增列其他得準用之規定</w:t>
            </w:r>
            <w:r w:rsidR="00993995" w:rsidRPr="00B0083D">
              <w:rPr>
                <w:rFonts w:ascii="標楷體" w:eastAsia="標楷體" w:hAnsi="標楷體" w:hint="eastAsia"/>
                <w:szCs w:val="24"/>
              </w:rPr>
              <w:t>，爰新增第二項</w:t>
            </w:r>
            <w:r w:rsidRPr="00B0083D">
              <w:rPr>
                <w:rFonts w:ascii="標楷體" w:eastAsia="標楷體" w:hAnsi="標楷體" w:hint="eastAsia"/>
                <w:szCs w:val="24"/>
              </w:rPr>
              <w:t>。</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五十</w:t>
            </w:r>
            <w:r w:rsidR="00D52716" w:rsidRPr="00B0083D">
              <w:rPr>
                <w:rFonts w:ascii="標楷體" w:eastAsia="標楷體" w:hAnsi="標楷體" w:hint="eastAsia"/>
                <w:szCs w:val="24"/>
                <w:u w:val="single"/>
              </w:rPr>
              <w:t>四</w:t>
            </w:r>
            <w:r w:rsidRPr="00B0083D">
              <w:rPr>
                <w:rFonts w:ascii="標楷體" w:eastAsia="標楷體" w:hAnsi="標楷體" w:hint="eastAsia"/>
                <w:szCs w:val="24"/>
              </w:rPr>
              <w:t>條  有二個以上之開發行為同時實施者，</w:t>
            </w:r>
            <w:r w:rsidRPr="00B0083D">
              <w:rPr>
                <w:rFonts w:ascii="標楷體" w:eastAsia="標楷體" w:hAnsi="標楷體" w:hint="eastAsia"/>
                <w:szCs w:val="24"/>
                <w:u w:val="single"/>
              </w:rPr>
              <w:t>其開發行為基地相鄰或對環境影響範圍有重疊情形時</w:t>
            </w:r>
            <w:r w:rsidRPr="00B0083D">
              <w:rPr>
                <w:rFonts w:ascii="標楷體" w:eastAsia="標楷體" w:hAnsi="標楷體" w:hint="eastAsia"/>
                <w:szCs w:val="24"/>
              </w:rPr>
              <w:t>，得</w:t>
            </w:r>
            <w:r w:rsidRPr="00B0083D">
              <w:rPr>
                <w:rFonts w:ascii="標楷體" w:eastAsia="標楷體" w:hAnsi="標楷體" w:hint="eastAsia"/>
                <w:szCs w:val="24"/>
                <w:u w:val="single"/>
              </w:rPr>
              <w:t>依申請或經主管機關命其</w:t>
            </w:r>
            <w:r w:rsidRPr="00B0083D">
              <w:rPr>
                <w:rFonts w:ascii="標楷體" w:eastAsia="標楷體" w:hAnsi="標楷體" w:hint="eastAsia"/>
                <w:szCs w:val="24"/>
              </w:rPr>
              <w:t>合併進行評估。</w:t>
            </w: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第十五條  </w:t>
            </w:r>
            <w:r w:rsidRPr="00B0083D">
              <w:rPr>
                <w:rFonts w:ascii="標楷體" w:eastAsia="標楷體" w:hAnsi="標楷體" w:hint="eastAsia"/>
                <w:szCs w:val="24"/>
                <w:u w:val="single"/>
              </w:rPr>
              <w:t>同一場所，</w:t>
            </w:r>
            <w:r w:rsidRPr="00B0083D">
              <w:rPr>
                <w:rFonts w:ascii="標楷體" w:eastAsia="標楷體" w:hAnsi="標楷體" w:hint="eastAsia"/>
                <w:szCs w:val="24"/>
              </w:rPr>
              <w:t>有二個以上之開發行為同時實施者，得合併進行評估。</w:t>
            </w:r>
          </w:p>
          <w:p w:rsidR="00717F58" w:rsidRPr="00B0083D" w:rsidRDefault="00717F58" w:rsidP="00DD44E3">
            <w:pPr>
              <w:ind w:left="269" w:hangingChars="112" w:hanging="269"/>
              <w:jc w:val="both"/>
              <w:rPr>
                <w:rFonts w:ascii="標楷體" w:eastAsia="標楷體" w:hAnsi="標楷體"/>
                <w:szCs w:val="24"/>
              </w:rPr>
            </w:pPr>
          </w:p>
          <w:p w:rsidR="00717F58" w:rsidRPr="00B0083D" w:rsidRDefault="00717F58" w:rsidP="00DD44E3">
            <w:pPr>
              <w:ind w:left="269" w:hangingChars="112" w:hanging="269"/>
              <w:jc w:val="both"/>
              <w:rPr>
                <w:rFonts w:ascii="標楷體" w:eastAsia="標楷體" w:hAnsi="標楷體"/>
                <w:szCs w:val="24"/>
              </w:rPr>
            </w:pPr>
          </w:p>
          <w:p w:rsidR="00717F58" w:rsidRPr="00B0083D" w:rsidRDefault="00717F58" w:rsidP="00DD44E3">
            <w:pPr>
              <w:ind w:left="269" w:hangingChars="112" w:hanging="269"/>
              <w:jc w:val="both"/>
              <w:rPr>
                <w:rFonts w:ascii="標楷體" w:eastAsia="標楷體" w:hAnsi="標楷體"/>
                <w:szCs w:val="24"/>
              </w:rPr>
            </w:pPr>
          </w:p>
        </w:tc>
        <w:tc>
          <w:tcPr>
            <w:tcW w:w="2693" w:type="dxa"/>
          </w:tcPr>
          <w:p w:rsidR="00717F58" w:rsidRPr="00B0083D" w:rsidRDefault="00717F58" w:rsidP="00772325">
            <w:pPr>
              <w:pStyle w:val="a9"/>
              <w:numPr>
                <w:ilvl w:val="0"/>
                <w:numId w:val="43"/>
              </w:numPr>
              <w:snapToGrid w:val="0"/>
              <w:ind w:leftChars="0" w:left="482" w:hanging="482"/>
              <w:jc w:val="both"/>
              <w:rPr>
                <w:rFonts w:eastAsia="標楷體"/>
                <w:szCs w:val="24"/>
              </w:rPr>
            </w:pPr>
            <w:r w:rsidRPr="00B0083D">
              <w:rPr>
                <w:rFonts w:eastAsia="標楷體" w:hint="eastAsia"/>
                <w:szCs w:val="24"/>
              </w:rPr>
              <w:t>條次變更。</w:t>
            </w:r>
          </w:p>
          <w:p w:rsidR="00717F58" w:rsidRPr="00B0083D" w:rsidRDefault="00717F58" w:rsidP="0010083A">
            <w:pPr>
              <w:pStyle w:val="a9"/>
              <w:numPr>
                <w:ilvl w:val="0"/>
                <w:numId w:val="43"/>
              </w:numPr>
              <w:snapToGrid w:val="0"/>
              <w:ind w:leftChars="0" w:left="482" w:hanging="482"/>
              <w:jc w:val="both"/>
              <w:rPr>
                <w:rFonts w:eastAsia="標楷體"/>
                <w:szCs w:val="24"/>
              </w:rPr>
            </w:pPr>
            <w:r w:rsidRPr="00B0083D">
              <w:rPr>
                <w:rFonts w:eastAsia="標楷體" w:hint="eastAsia"/>
                <w:szCs w:val="24"/>
              </w:rPr>
              <w:t>如果開發行為所在基地鄰近另有其他開發行為，而其開發行為有相似性或對環境之影響有累加性，由於對於環境影響之射程範圍無法切割，基於環境保護之整體一致性，於進行環境影響評估之審查時，得由開發單位申請合併進行評估，亦得由主管機關為評估各開發行為之背景值以及對環境之加成影響，爰增列主管機關得依職權命開發行為合併進行評估之規定。</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cs="細明體"/>
                <w:kern w:val="0"/>
                <w:szCs w:val="24"/>
              </w:rPr>
            </w:pPr>
            <w:r w:rsidRPr="00B0083D">
              <w:rPr>
                <w:rFonts w:ascii="標楷體" w:eastAsia="標楷體" w:hAnsi="標楷體" w:cs="細明體" w:hint="eastAsia"/>
                <w:kern w:val="0"/>
                <w:szCs w:val="24"/>
              </w:rPr>
              <w:t>第</w:t>
            </w:r>
            <w:r w:rsidRPr="00B0083D">
              <w:rPr>
                <w:rFonts w:ascii="標楷體" w:eastAsia="標楷體" w:hAnsi="標楷體" w:cs="細明體" w:hint="eastAsia"/>
                <w:kern w:val="0"/>
                <w:szCs w:val="24"/>
                <w:u w:val="single"/>
              </w:rPr>
              <w:t>五十</w:t>
            </w:r>
            <w:r w:rsidR="00D52716" w:rsidRPr="00B0083D">
              <w:rPr>
                <w:rFonts w:ascii="標楷體" w:eastAsia="標楷體" w:hAnsi="標楷體" w:cs="細明體" w:hint="eastAsia"/>
                <w:kern w:val="0"/>
                <w:szCs w:val="24"/>
                <w:u w:val="single"/>
              </w:rPr>
              <w:t>五</w:t>
            </w:r>
            <w:r w:rsidRPr="00B0083D">
              <w:rPr>
                <w:rFonts w:ascii="標楷體" w:eastAsia="標楷體" w:hAnsi="標楷體" w:cs="細明體" w:hint="eastAsia"/>
                <w:kern w:val="0"/>
                <w:szCs w:val="24"/>
              </w:rPr>
              <w:t xml:space="preserve">條　</w:t>
            </w:r>
            <w:r w:rsidR="00190C80" w:rsidRPr="00B0083D">
              <w:rPr>
                <w:rFonts w:ascii="標楷體" w:eastAsia="標楷體" w:hAnsi="標楷體" w:cs="細明體" w:hint="eastAsia"/>
                <w:kern w:val="0"/>
                <w:szCs w:val="24"/>
                <w:u w:val="single"/>
              </w:rPr>
              <w:t>本法第四十六</w:t>
            </w:r>
            <w:r w:rsidRPr="00B0083D">
              <w:rPr>
                <w:rFonts w:ascii="標楷體" w:eastAsia="標楷體" w:hAnsi="標楷體" w:cs="細明體" w:hint="eastAsia"/>
                <w:kern w:val="0"/>
                <w:szCs w:val="24"/>
                <w:u w:val="single"/>
              </w:rPr>
              <w:t>條</w:t>
            </w:r>
            <w:r w:rsidRPr="00B0083D">
              <w:rPr>
                <w:rFonts w:ascii="標楷體" w:eastAsia="標楷體" w:hAnsi="標楷體" w:cs="細明體" w:hint="eastAsia"/>
                <w:kern w:val="0"/>
                <w:szCs w:val="24"/>
              </w:rPr>
              <w:t>所稱情節重大，指下列情形之一：</w:t>
            </w:r>
          </w:p>
          <w:p w:rsidR="00717F58" w:rsidRPr="00B0083D" w:rsidRDefault="00717F58" w:rsidP="00B028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一、</w:t>
            </w:r>
            <w:r w:rsidRPr="00B0083D">
              <w:rPr>
                <w:rFonts w:ascii="標楷體" w:eastAsia="標楷體" w:hAnsi="標楷體" w:cs="細明體" w:hint="eastAsia"/>
                <w:kern w:val="0"/>
                <w:szCs w:val="24"/>
                <w:u w:val="single"/>
              </w:rPr>
              <w:t>開發行為</w:t>
            </w:r>
            <w:r w:rsidRPr="00B0083D">
              <w:rPr>
                <w:rFonts w:ascii="標楷體" w:eastAsia="標楷體" w:hAnsi="標楷體" w:cs="細明體" w:hint="eastAsia"/>
                <w:kern w:val="0"/>
                <w:szCs w:val="24"/>
              </w:rPr>
              <w:t>造成</w:t>
            </w:r>
            <w:r w:rsidRPr="00B0083D">
              <w:rPr>
                <w:rFonts w:ascii="標楷體" w:eastAsia="標楷體" w:hAnsi="標楷體" w:cs="細明體" w:hint="eastAsia"/>
                <w:kern w:val="0"/>
                <w:szCs w:val="24"/>
                <w:u w:val="single"/>
              </w:rPr>
              <w:t>自然資源顯著破壞，或危及珍稀、瀕危野生動植物之棲息生存</w:t>
            </w:r>
            <w:r w:rsidRPr="00B0083D">
              <w:rPr>
                <w:rFonts w:ascii="標楷體" w:eastAsia="標楷體" w:hAnsi="標楷體" w:cs="細明體" w:hint="eastAsia"/>
                <w:kern w:val="0"/>
                <w:szCs w:val="24"/>
              </w:rPr>
              <w:t>。</w:t>
            </w:r>
          </w:p>
          <w:p w:rsidR="00717F58" w:rsidRPr="00B0083D" w:rsidRDefault="00717F58" w:rsidP="00B028CA">
            <w:pPr>
              <w:widowControl/>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二、開發單位未依主管機關審查通過之</w:t>
            </w:r>
            <w:r w:rsidRPr="00B0083D">
              <w:rPr>
                <w:rFonts w:ascii="標楷體" w:eastAsia="標楷體" w:hAnsi="標楷體" w:cs="細明體" w:hint="eastAsia"/>
                <w:kern w:val="0"/>
                <w:szCs w:val="24"/>
                <w:u w:val="single"/>
              </w:rPr>
              <w:t>環境影響評估書件內容及</w:t>
            </w:r>
            <w:r w:rsidRPr="00B0083D">
              <w:rPr>
                <w:rFonts w:ascii="標楷體" w:eastAsia="標楷體" w:hAnsi="標楷體" w:cs="細明體" w:hint="eastAsia"/>
                <w:kern w:val="0"/>
                <w:szCs w:val="24"/>
              </w:rPr>
              <w:t>審查結論</w:t>
            </w:r>
            <w:r w:rsidRPr="00B0083D">
              <w:rPr>
                <w:rFonts w:ascii="標楷體" w:eastAsia="標楷體" w:hAnsi="標楷體" w:cs="細明體" w:hint="eastAsia"/>
                <w:kern w:val="0"/>
                <w:szCs w:val="24"/>
                <w:u w:val="single"/>
              </w:rPr>
              <w:t>切實</w:t>
            </w:r>
            <w:r w:rsidRPr="00B0083D">
              <w:rPr>
                <w:rFonts w:ascii="標楷體" w:eastAsia="標楷體" w:hAnsi="標楷體" w:cs="細明體" w:hint="eastAsia"/>
                <w:kern w:val="0"/>
                <w:szCs w:val="24"/>
              </w:rPr>
              <w:t>執行，致危害人體健康或</w:t>
            </w:r>
            <w:r w:rsidRPr="00B0083D">
              <w:rPr>
                <w:rFonts w:ascii="標楷體" w:eastAsia="標楷體" w:hAnsi="標楷體" w:cs="細明體" w:hint="eastAsia"/>
                <w:kern w:val="0"/>
                <w:szCs w:val="24"/>
                <w:u w:val="single"/>
              </w:rPr>
              <w:t>嚴重損害</w:t>
            </w:r>
            <w:r w:rsidRPr="00B0083D">
              <w:rPr>
                <w:rFonts w:ascii="標楷體" w:eastAsia="標楷體" w:hAnsi="標楷體" w:cs="細明體" w:hint="eastAsia"/>
                <w:kern w:val="0"/>
                <w:szCs w:val="24"/>
              </w:rPr>
              <w:t>農林漁牧資源者。</w:t>
            </w:r>
          </w:p>
          <w:p w:rsidR="00717F58" w:rsidRPr="00B0083D" w:rsidRDefault="00717F58" w:rsidP="00B028CA">
            <w:pPr>
              <w:widowControl/>
              <w:ind w:leftChars="89" w:left="718" w:hangingChars="210" w:hanging="504"/>
              <w:jc w:val="both"/>
              <w:rPr>
                <w:rFonts w:ascii="標楷體" w:eastAsia="標楷體" w:hAnsi="標楷體" w:cs="細明體"/>
                <w:kern w:val="0"/>
                <w:szCs w:val="24"/>
              </w:rPr>
            </w:pPr>
            <w:r w:rsidRPr="00B0083D">
              <w:rPr>
                <w:rFonts w:ascii="標楷體" w:eastAsia="標楷體" w:hAnsi="標楷體" w:cs="細明體" w:hint="eastAsia"/>
                <w:kern w:val="0"/>
                <w:szCs w:val="24"/>
              </w:rPr>
              <w:t>三、</w:t>
            </w:r>
            <w:r w:rsidRPr="00B0083D">
              <w:rPr>
                <w:rFonts w:ascii="標楷體" w:eastAsia="標楷體" w:hAnsi="標楷體" w:cs="細明體" w:hint="eastAsia"/>
                <w:kern w:val="0"/>
                <w:szCs w:val="24"/>
                <w:u w:val="single"/>
              </w:rPr>
              <w:t>其他</w:t>
            </w:r>
            <w:r w:rsidRPr="00B0083D">
              <w:rPr>
                <w:rFonts w:ascii="標楷體" w:eastAsia="標楷體" w:hAnsi="標楷體" w:cs="細明體" w:hint="eastAsia"/>
                <w:kern w:val="0"/>
                <w:szCs w:val="24"/>
              </w:rPr>
              <w:t>經主管機關</w:t>
            </w:r>
            <w:r w:rsidRPr="00B0083D">
              <w:rPr>
                <w:rFonts w:ascii="標楷體" w:eastAsia="標楷體" w:hAnsi="標楷體" w:cs="細明體" w:hint="eastAsia"/>
                <w:kern w:val="0"/>
                <w:szCs w:val="24"/>
                <w:u w:val="single"/>
              </w:rPr>
              <w:t>認定對環境造成嚴重不良影響</w:t>
            </w:r>
            <w:r w:rsidRPr="00B0083D">
              <w:rPr>
                <w:rFonts w:ascii="標楷體" w:eastAsia="標楷體" w:hAnsi="標楷體" w:cs="細明體" w:hint="eastAsia"/>
                <w:kern w:val="0"/>
                <w:szCs w:val="24"/>
              </w:rPr>
              <w:t>者。</w:t>
            </w: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第二十三條第四項</w:t>
            </w:r>
            <w:r w:rsidR="00B028CA" w:rsidRPr="00B0083D">
              <w:rPr>
                <w:rFonts w:ascii="標楷體" w:eastAsia="標楷體" w:hAnsi="標楷體" w:hint="eastAsia"/>
                <w:szCs w:val="24"/>
              </w:rPr>
              <w:t xml:space="preserve"> </w:t>
            </w:r>
            <w:r w:rsidR="00B028CA" w:rsidRPr="00B0083D">
              <w:rPr>
                <w:rFonts w:ascii="標楷體" w:eastAsia="標楷體" w:hAnsi="標楷體"/>
                <w:szCs w:val="24"/>
              </w:rPr>
              <w:t xml:space="preserve"> </w:t>
            </w:r>
            <w:r w:rsidRPr="00B0083D">
              <w:rPr>
                <w:rFonts w:ascii="標楷體" w:eastAsia="標楷體" w:hAnsi="標楷體" w:hint="eastAsia"/>
                <w:szCs w:val="24"/>
              </w:rPr>
              <w:t>第二項所稱情節重大，指下列情形之一：</w:t>
            </w:r>
          </w:p>
          <w:p w:rsidR="00717F58" w:rsidRPr="00B0083D" w:rsidRDefault="00717F58"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lastRenderedPageBreak/>
              <w:t>一、開發單位造成廣泛之公害或嚴重之自然資源破壞者。</w:t>
            </w:r>
          </w:p>
          <w:p w:rsidR="00717F58" w:rsidRPr="00B0083D" w:rsidRDefault="00717F58"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二、開發單位未依主管機關審查結論或環境影響說明書、評估書之</w:t>
            </w:r>
            <w:r w:rsidRPr="00B0083D">
              <w:rPr>
                <w:rFonts w:ascii="標楷體" w:eastAsia="標楷體" w:hAnsi="標楷體" w:hint="eastAsia"/>
                <w:szCs w:val="24"/>
                <w:u w:val="single"/>
              </w:rPr>
              <w:t>承諾</w:t>
            </w:r>
            <w:r w:rsidRPr="00B0083D">
              <w:rPr>
                <w:rFonts w:ascii="標楷體" w:eastAsia="標楷體" w:hAnsi="標楷體" w:hint="eastAsia"/>
                <w:szCs w:val="24"/>
              </w:rPr>
              <w:t>執行，致危害人體健康或農林漁牧資源者。</w:t>
            </w:r>
          </w:p>
          <w:p w:rsidR="00717F58" w:rsidRPr="00B0083D" w:rsidRDefault="00717F58" w:rsidP="00B028CA">
            <w:pPr>
              <w:widowControl/>
              <w:ind w:leftChars="89" w:left="718" w:hangingChars="210" w:hanging="504"/>
              <w:jc w:val="both"/>
              <w:rPr>
                <w:rFonts w:ascii="標楷體" w:eastAsia="標楷體" w:hAnsi="標楷體"/>
                <w:szCs w:val="24"/>
              </w:rPr>
            </w:pPr>
            <w:r w:rsidRPr="00B0083D">
              <w:rPr>
                <w:rFonts w:ascii="標楷體" w:eastAsia="標楷體" w:hAnsi="標楷體" w:hint="eastAsia"/>
                <w:szCs w:val="24"/>
              </w:rPr>
              <w:t>三、經主管機關按日連續處罰三十日仍未完成改善者。</w:t>
            </w:r>
          </w:p>
        </w:tc>
        <w:tc>
          <w:tcPr>
            <w:tcW w:w="2693" w:type="dxa"/>
          </w:tcPr>
          <w:p w:rsidR="00717F58" w:rsidRPr="00B0083D" w:rsidRDefault="00717F58" w:rsidP="00772325">
            <w:pPr>
              <w:pStyle w:val="a9"/>
              <w:numPr>
                <w:ilvl w:val="0"/>
                <w:numId w:val="58"/>
              </w:numPr>
              <w:shd w:val="clear" w:color="auto" w:fill="FFFFFF"/>
              <w:snapToGrid w:val="0"/>
              <w:ind w:leftChars="0" w:left="482" w:hanging="482"/>
              <w:jc w:val="both"/>
              <w:rPr>
                <w:rFonts w:eastAsia="標楷體"/>
                <w:szCs w:val="24"/>
              </w:rPr>
            </w:pPr>
            <w:r w:rsidRPr="00B0083D">
              <w:rPr>
                <w:rFonts w:eastAsia="標楷體" w:hint="eastAsia"/>
                <w:szCs w:val="24"/>
              </w:rPr>
              <w:lastRenderedPageBreak/>
              <w:t>條次變更。</w:t>
            </w:r>
          </w:p>
          <w:p w:rsidR="00717F58" w:rsidRPr="00B0083D" w:rsidRDefault="00717F58" w:rsidP="00772325">
            <w:pPr>
              <w:pStyle w:val="a9"/>
              <w:numPr>
                <w:ilvl w:val="0"/>
                <w:numId w:val="58"/>
              </w:numPr>
              <w:shd w:val="clear" w:color="auto" w:fill="FFFFFF"/>
              <w:snapToGrid w:val="0"/>
              <w:ind w:leftChars="0" w:left="482" w:hanging="482"/>
              <w:jc w:val="both"/>
              <w:rPr>
                <w:rFonts w:eastAsia="標楷體"/>
                <w:szCs w:val="24"/>
              </w:rPr>
            </w:pPr>
            <w:r w:rsidRPr="00B0083D">
              <w:rPr>
                <w:rFonts w:eastAsia="標楷體" w:hint="eastAsia"/>
                <w:szCs w:val="24"/>
              </w:rPr>
              <w:t>現行條文第二十三</w:t>
            </w:r>
            <w:r w:rsidRPr="00B0083D">
              <w:rPr>
                <w:rFonts w:eastAsia="標楷體" w:hint="eastAsia"/>
                <w:szCs w:val="24"/>
              </w:rPr>
              <w:lastRenderedPageBreak/>
              <w:t>條第四項有關本法情節重大之定義，移列本條規定。</w:t>
            </w:r>
          </w:p>
          <w:p w:rsidR="00717F58" w:rsidRPr="00B0083D" w:rsidRDefault="00190C80" w:rsidP="00772325">
            <w:pPr>
              <w:pStyle w:val="a9"/>
              <w:numPr>
                <w:ilvl w:val="0"/>
                <w:numId w:val="58"/>
              </w:numPr>
              <w:shd w:val="clear" w:color="auto" w:fill="FFFFFF"/>
              <w:snapToGrid w:val="0"/>
              <w:ind w:leftChars="0" w:left="482" w:hanging="482"/>
              <w:jc w:val="both"/>
              <w:rPr>
                <w:rFonts w:eastAsia="標楷體"/>
                <w:szCs w:val="24"/>
              </w:rPr>
            </w:pPr>
            <w:r w:rsidRPr="00B0083D">
              <w:rPr>
                <w:rFonts w:eastAsia="標楷體" w:hint="eastAsia"/>
                <w:szCs w:val="24"/>
              </w:rPr>
              <w:t>敘明</w:t>
            </w:r>
            <w:r w:rsidR="00717F58" w:rsidRPr="00B0083D">
              <w:rPr>
                <w:rFonts w:eastAsia="標楷體" w:hint="eastAsia"/>
                <w:szCs w:val="24"/>
              </w:rPr>
              <w:t>本法所稱之情形重大情形</w:t>
            </w:r>
            <w:r w:rsidR="00225101" w:rsidRPr="00B0083D">
              <w:rPr>
                <w:rFonts w:eastAsia="標楷體" w:hint="eastAsia"/>
                <w:szCs w:val="24"/>
              </w:rPr>
              <w:t>，並酌作文字修正</w:t>
            </w:r>
            <w:r w:rsidR="00717F58" w:rsidRPr="00B0083D">
              <w:rPr>
                <w:rFonts w:eastAsia="標楷體" w:hint="eastAsia"/>
                <w:szCs w:val="24"/>
              </w:rPr>
              <w:t>。</w:t>
            </w:r>
          </w:p>
          <w:p w:rsidR="00F96392" w:rsidRPr="00B0083D" w:rsidRDefault="00717F58" w:rsidP="00F96392">
            <w:pPr>
              <w:pStyle w:val="a9"/>
              <w:numPr>
                <w:ilvl w:val="0"/>
                <w:numId w:val="58"/>
              </w:numPr>
              <w:shd w:val="clear" w:color="auto" w:fill="FFFFFF"/>
              <w:snapToGrid w:val="0"/>
              <w:ind w:leftChars="0" w:left="482" w:hanging="482"/>
              <w:jc w:val="both"/>
              <w:rPr>
                <w:rFonts w:eastAsia="標楷體"/>
                <w:szCs w:val="24"/>
              </w:rPr>
            </w:pPr>
            <w:r w:rsidRPr="00B0083D">
              <w:rPr>
                <w:rFonts w:eastAsia="標楷體" w:hint="eastAsia"/>
                <w:szCs w:val="24"/>
              </w:rPr>
              <w:t>配合按日處罰規定之修正，刪除原第三款情形</w:t>
            </w:r>
            <w:r w:rsidR="00225101" w:rsidRPr="00B0083D">
              <w:rPr>
                <w:rFonts w:eastAsia="標楷體" w:hint="eastAsia"/>
                <w:szCs w:val="24"/>
              </w:rPr>
              <w:t>。</w:t>
            </w:r>
          </w:p>
          <w:p w:rsidR="00717F58" w:rsidRPr="00B0083D" w:rsidRDefault="00225101" w:rsidP="00F96392">
            <w:pPr>
              <w:pStyle w:val="a9"/>
              <w:numPr>
                <w:ilvl w:val="0"/>
                <w:numId w:val="58"/>
              </w:numPr>
              <w:shd w:val="clear" w:color="auto" w:fill="FFFFFF"/>
              <w:snapToGrid w:val="0"/>
              <w:ind w:leftChars="0" w:left="482" w:hanging="482"/>
              <w:jc w:val="both"/>
              <w:rPr>
                <w:rFonts w:eastAsia="標楷體"/>
                <w:szCs w:val="24"/>
              </w:rPr>
            </w:pPr>
            <w:r w:rsidRPr="00B0083D">
              <w:rPr>
                <w:rFonts w:eastAsia="標楷體" w:hint="eastAsia"/>
                <w:szCs w:val="24"/>
              </w:rPr>
              <w:t>另</w:t>
            </w:r>
            <w:r w:rsidR="00717F58" w:rsidRPr="00B0083D">
              <w:rPr>
                <w:rFonts w:eastAsia="標楷體" w:hint="eastAsia"/>
                <w:szCs w:val="24"/>
              </w:rPr>
              <w:t>增列</w:t>
            </w:r>
            <w:r w:rsidRPr="00B0083D">
              <w:rPr>
                <w:rFonts w:eastAsia="標楷體" w:hint="eastAsia"/>
                <w:szCs w:val="24"/>
              </w:rPr>
              <w:t>除</w:t>
            </w:r>
            <w:r w:rsidR="00717F58" w:rsidRPr="00B0083D">
              <w:rPr>
                <w:rFonts w:eastAsia="標楷體" w:hint="eastAsia"/>
                <w:szCs w:val="24"/>
              </w:rPr>
              <w:t>第一款及第二款</w:t>
            </w:r>
            <w:r w:rsidR="00F96392" w:rsidRPr="00B0083D">
              <w:rPr>
                <w:rFonts w:eastAsia="標楷體" w:hint="eastAsia"/>
                <w:szCs w:val="24"/>
              </w:rPr>
              <w:t>所列情節重大影響情形</w:t>
            </w:r>
            <w:r w:rsidR="00717F58" w:rsidRPr="00B0083D">
              <w:rPr>
                <w:rFonts w:eastAsia="標楷體" w:hint="eastAsia"/>
                <w:szCs w:val="24"/>
              </w:rPr>
              <w:t>之</w:t>
            </w:r>
            <w:r w:rsidR="00F96392" w:rsidRPr="00B0083D">
              <w:rPr>
                <w:rFonts w:eastAsia="標楷體" w:hint="eastAsia"/>
                <w:szCs w:val="24"/>
              </w:rPr>
              <w:t>其他</w:t>
            </w:r>
            <w:r w:rsidR="00717F58" w:rsidRPr="00B0083D">
              <w:rPr>
                <w:rFonts w:eastAsia="標楷體" w:hint="eastAsia"/>
                <w:szCs w:val="24"/>
              </w:rPr>
              <w:t>概括性條款規定</w:t>
            </w:r>
            <w:r w:rsidR="00F96392" w:rsidRPr="00B0083D">
              <w:rPr>
                <w:rFonts w:eastAsia="標楷體" w:hint="eastAsia"/>
                <w:szCs w:val="24"/>
              </w:rPr>
              <w:t>。</w:t>
            </w:r>
          </w:p>
        </w:tc>
      </w:tr>
      <w:tr w:rsidR="00717F58" w:rsidRPr="00B0083D" w:rsidTr="00BD60BE">
        <w:tc>
          <w:tcPr>
            <w:tcW w:w="3827" w:type="dxa"/>
          </w:tcPr>
          <w:p w:rsidR="00717F58" w:rsidRPr="00B0083D" w:rsidRDefault="00717F58" w:rsidP="00225101">
            <w:pPr>
              <w:ind w:left="223" w:hangingChars="93" w:hanging="223"/>
              <w:jc w:val="both"/>
              <w:rPr>
                <w:rFonts w:ascii="標楷體" w:eastAsia="標楷體" w:hAnsi="標楷體" w:cs="細明體"/>
                <w:kern w:val="0"/>
                <w:szCs w:val="24"/>
              </w:rPr>
            </w:pPr>
            <w:r w:rsidRPr="00B0083D">
              <w:rPr>
                <w:rFonts w:ascii="標楷體" w:eastAsia="標楷體" w:hAnsi="標楷體" w:cs="細明體" w:hint="eastAsia"/>
                <w:kern w:val="0"/>
                <w:szCs w:val="24"/>
              </w:rPr>
              <w:lastRenderedPageBreak/>
              <w:t>第</w:t>
            </w:r>
            <w:r w:rsidRPr="00B0083D">
              <w:rPr>
                <w:rFonts w:ascii="標楷體" w:eastAsia="標楷體" w:hAnsi="標楷體" w:cs="細明體" w:hint="eastAsia"/>
                <w:kern w:val="0"/>
                <w:szCs w:val="24"/>
                <w:u w:val="single"/>
              </w:rPr>
              <w:t>五十</w:t>
            </w:r>
            <w:r w:rsidR="00D52716" w:rsidRPr="00B0083D">
              <w:rPr>
                <w:rFonts w:ascii="標楷體" w:eastAsia="標楷體" w:hAnsi="標楷體" w:cs="細明體" w:hint="eastAsia"/>
                <w:kern w:val="0"/>
                <w:szCs w:val="24"/>
                <w:u w:val="single"/>
              </w:rPr>
              <w:t>六</w:t>
            </w:r>
            <w:r w:rsidRPr="00B0083D">
              <w:rPr>
                <w:rFonts w:ascii="標楷體" w:eastAsia="標楷體" w:hAnsi="標楷體" w:cs="細明體" w:hint="eastAsia"/>
                <w:kern w:val="0"/>
                <w:szCs w:val="24"/>
              </w:rPr>
              <w:t>條  開發單位違反本法或依本法授權訂定之相關命令而主管機關</w:t>
            </w:r>
            <w:r w:rsidRPr="00B0083D">
              <w:rPr>
                <w:rFonts w:ascii="標楷體" w:eastAsia="標楷體" w:hAnsi="標楷體" w:cs="細明體" w:hint="eastAsia"/>
                <w:kern w:val="0"/>
                <w:szCs w:val="24"/>
                <w:u w:val="single"/>
              </w:rPr>
              <w:t>或目的事業主管</w:t>
            </w:r>
            <w:r w:rsidRPr="00B0083D">
              <w:rPr>
                <w:rFonts w:ascii="標楷體" w:eastAsia="標楷體" w:hAnsi="標楷體" w:cs="細明體" w:hint="eastAsia"/>
                <w:kern w:val="0"/>
                <w:szCs w:val="24"/>
              </w:rPr>
              <w:t>機關疏於執行時，受害人民或公益團體得敘明疏於執行之具體內容，以書面告知主管機關</w:t>
            </w:r>
            <w:r w:rsidRPr="00B0083D">
              <w:rPr>
                <w:rFonts w:ascii="標楷體" w:eastAsia="標楷體" w:hAnsi="標楷體" w:cs="細明體" w:hint="eastAsia"/>
                <w:kern w:val="0"/>
                <w:szCs w:val="24"/>
                <w:u w:val="single"/>
              </w:rPr>
              <w:t>或目的事業主管機關</w:t>
            </w:r>
            <w:r w:rsidRPr="00B0083D">
              <w:rPr>
                <w:rFonts w:ascii="標楷體" w:eastAsia="標楷體" w:hAnsi="標楷體" w:cs="細明體" w:hint="eastAsia"/>
                <w:kern w:val="0"/>
                <w:szCs w:val="24"/>
              </w:rPr>
              <w:t>。</w:t>
            </w:r>
          </w:p>
          <w:p w:rsidR="00717F58" w:rsidRPr="00B0083D" w:rsidRDefault="00717F58" w:rsidP="00D52716">
            <w:pPr>
              <w:widowControl/>
              <w:ind w:leftChars="83" w:left="199" w:firstLineChars="200" w:firstLine="480"/>
              <w:jc w:val="both"/>
              <w:rPr>
                <w:rFonts w:ascii="標楷體" w:eastAsia="標楷體" w:hAnsi="標楷體" w:cs="細明體"/>
                <w:kern w:val="0"/>
                <w:szCs w:val="24"/>
              </w:rPr>
            </w:pPr>
            <w:r w:rsidRPr="00B0083D">
              <w:rPr>
                <w:rFonts w:ascii="標楷體" w:eastAsia="標楷體" w:hAnsi="標楷體" w:cs="細明體" w:hint="eastAsia"/>
                <w:kern w:val="0"/>
                <w:szCs w:val="24"/>
              </w:rPr>
              <w:t>主管機關</w:t>
            </w:r>
            <w:r w:rsidRPr="00B0083D">
              <w:rPr>
                <w:rFonts w:ascii="標楷體" w:eastAsia="標楷體" w:hAnsi="標楷體" w:cs="細明體" w:hint="eastAsia"/>
                <w:kern w:val="0"/>
                <w:szCs w:val="24"/>
                <w:u w:val="single"/>
              </w:rPr>
              <w:t>或目的事業主管機關</w:t>
            </w:r>
            <w:r w:rsidRPr="00B0083D">
              <w:rPr>
                <w:rFonts w:ascii="標楷體" w:eastAsia="標楷體" w:hAnsi="標楷體" w:cs="細明體" w:hint="eastAsia"/>
                <w:kern w:val="0"/>
                <w:szCs w:val="24"/>
              </w:rPr>
              <w:t>於書面告知送達之日起六十日內仍未依法執行者，人民或公益團體得以該主管機關</w:t>
            </w:r>
            <w:r w:rsidRPr="00B0083D">
              <w:rPr>
                <w:rFonts w:ascii="標楷體" w:eastAsia="標楷體" w:hAnsi="標楷體" w:cs="細明體" w:hint="eastAsia"/>
                <w:kern w:val="0"/>
                <w:szCs w:val="24"/>
                <w:u w:val="single"/>
              </w:rPr>
              <w:t>或目的事業主管機關</w:t>
            </w:r>
            <w:r w:rsidRPr="00B0083D">
              <w:rPr>
                <w:rFonts w:ascii="標楷體" w:eastAsia="標楷體" w:hAnsi="標楷體" w:cs="細明體" w:hint="eastAsia"/>
                <w:kern w:val="0"/>
                <w:szCs w:val="24"/>
              </w:rPr>
              <w:t>為被告，對其怠於執行職務之行為，直接向行政法院提起訴訟，請求判令其執行。行政法院為前項判決時，得依職權判令被告機關支付適當律師費用、偵測鑑定費用或其他訴訟費用予對預防及減輕開發行為對環境造成不良影響有具體貢獻之原告。</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一</w:t>
            </w:r>
            <w:r w:rsidRPr="00B0083D">
              <w:rPr>
                <w:rFonts w:ascii="標楷體" w:eastAsia="標楷體" w:hAnsi="標楷體" w:hint="eastAsia"/>
                <w:szCs w:val="24"/>
              </w:rPr>
              <w:t>項之書面告知格式，由中央主管機關定之。</w:t>
            </w:r>
          </w:p>
        </w:tc>
        <w:tc>
          <w:tcPr>
            <w:tcW w:w="3828" w:type="dxa"/>
          </w:tcPr>
          <w:p w:rsidR="00717F58" w:rsidRPr="00B0083D" w:rsidRDefault="00717F58" w:rsidP="00225101">
            <w:pPr>
              <w:ind w:left="223" w:hangingChars="93" w:hanging="223"/>
              <w:jc w:val="both"/>
              <w:rPr>
                <w:rFonts w:ascii="標楷體" w:eastAsia="標楷體" w:hAnsi="標楷體"/>
                <w:szCs w:val="24"/>
              </w:rPr>
            </w:pPr>
            <w:r w:rsidRPr="00B0083D">
              <w:rPr>
                <w:rFonts w:ascii="標楷體" w:eastAsia="標楷體" w:hAnsi="標楷體" w:hint="eastAsia"/>
                <w:szCs w:val="24"/>
              </w:rPr>
              <w:t>第二十三條第八項</w:t>
            </w:r>
            <w:r w:rsidR="00225101" w:rsidRPr="00B0083D">
              <w:rPr>
                <w:rFonts w:ascii="標楷體" w:eastAsia="標楷體" w:hAnsi="標楷體" w:hint="eastAsia"/>
                <w:szCs w:val="24"/>
              </w:rPr>
              <w:t xml:space="preserve">　</w:t>
            </w:r>
            <w:r w:rsidRPr="00B0083D">
              <w:rPr>
                <w:rFonts w:ascii="標楷體" w:eastAsia="標楷體" w:hAnsi="標楷體" w:hint="eastAsia"/>
                <w:szCs w:val="24"/>
              </w:rPr>
              <w:t>開發單位違反本法或依本法授權訂定之相關命令而主管機關疏於執行時，受害人民或公益團體得敘明疏於執行之具體內容，以書面告知主管機關。</w:t>
            </w:r>
          </w:p>
          <w:p w:rsidR="00717F58" w:rsidRPr="00B0083D" w:rsidRDefault="00225101" w:rsidP="00225101">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第二十三條第九項　</w:t>
            </w:r>
            <w:r w:rsidR="00717F58" w:rsidRPr="00B0083D">
              <w:rPr>
                <w:rFonts w:ascii="標楷體" w:eastAsia="標楷體" w:hAnsi="標楷體" w:hint="eastAsia"/>
                <w:szCs w:val="24"/>
              </w:rPr>
              <w:t>主管機關於書面告知送達之日起六十日內仍未依法執行者，人民或公益團體得以該主管機關為被告，對其怠於執行職務之行為，直接向行政法院提起訴訟，請求判令其執行。行政法院為前項判決時，得依職權判令被告機關支付適當律師費用、偵測鑑定費用或其他訴訟費用予對預防及減輕開發行為對環境造成不良影響有具體貢獻之原告。</w:t>
            </w:r>
          </w:p>
          <w:p w:rsidR="00717F58" w:rsidRPr="00B0083D" w:rsidRDefault="00225101" w:rsidP="00225101">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第二十三條第十項　</w:t>
            </w:r>
            <w:r w:rsidR="00717F58" w:rsidRPr="00B0083D">
              <w:rPr>
                <w:rFonts w:ascii="標楷體" w:eastAsia="標楷體" w:hAnsi="標楷體" w:hint="eastAsia"/>
                <w:szCs w:val="24"/>
              </w:rPr>
              <w:t>第八項之書面告知格式，由中央主管機關定之。</w:t>
            </w:r>
          </w:p>
        </w:tc>
        <w:tc>
          <w:tcPr>
            <w:tcW w:w="2693" w:type="dxa"/>
          </w:tcPr>
          <w:p w:rsidR="00717F58" w:rsidRPr="00B0083D" w:rsidRDefault="00717F58" w:rsidP="00772325">
            <w:pPr>
              <w:pStyle w:val="a9"/>
              <w:numPr>
                <w:ilvl w:val="0"/>
                <w:numId w:val="2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717F58" w:rsidRPr="00B0083D" w:rsidRDefault="00717F58" w:rsidP="00F96392">
            <w:pPr>
              <w:pStyle w:val="a9"/>
              <w:numPr>
                <w:ilvl w:val="0"/>
                <w:numId w:val="2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現行條文第二十三條第八項至第十項規定移列本條。</w:t>
            </w:r>
          </w:p>
          <w:p w:rsidR="00717F58" w:rsidRPr="00B0083D" w:rsidRDefault="00717F58" w:rsidP="00772325">
            <w:pPr>
              <w:pStyle w:val="a9"/>
              <w:numPr>
                <w:ilvl w:val="0"/>
                <w:numId w:val="2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本次修正</w:t>
            </w:r>
            <w:r w:rsidR="001806F5" w:rsidRPr="00B0083D">
              <w:rPr>
                <w:rFonts w:ascii="標楷體" w:eastAsia="標楷體" w:hAnsi="標楷體" w:hint="eastAsia"/>
                <w:szCs w:val="24"/>
              </w:rPr>
              <w:t>增進</w:t>
            </w:r>
            <w:r w:rsidRPr="00B0083D">
              <w:rPr>
                <w:rFonts w:ascii="標楷體" w:eastAsia="標楷體" w:hAnsi="標楷體" w:hint="eastAsia"/>
                <w:szCs w:val="24"/>
              </w:rPr>
              <w:t>目的事業主管機關</w:t>
            </w:r>
            <w:r w:rsidR="001806F5" w:rsidRPr="00B0083D">
              <w:rPr>
                <w:rFonts w:ascii="標楷體" w:eastAsia="標楷體" w:hAnsi="標楷體" w:hint="eastAsia"/>
                <w:szCs w:val="24"/>
              </w:rPr>
              <w:t>角色功能</w:t>
            </w:r>
            <w:r w:rsidRPr="00B0083D">
              <w:rPr>
                <w:rFonts w:ascii="標楷體" w:eastAsia="標楷體" w:hAnsi="標楷體" w:hint="eastAsia"/>
                <w:szCs w:val="24"/>
              </w:rPr>
              <w:t>，對於開發單位違反本法或本法授權訂定之相關命令，而目的事業主管機關疏於執行時，受害人民或公益團體亦得對目的事業主管機關提出公民告知，並得提起公民訴訟，以落實</w:t>
            </w:r>
            <w:r w:rsidR="001806F5" w:rsidRPr="00B0083D">
              <w:rPr>
                <w:rFonts w:ascii="標楷體" w:eastAsia="標楷體" w:hAnsi="標楷體" w:hint="eastAsia"/>
                <w:szCs w:val="24"/>
              </w:rPr>
              <w:t>強化</w:t>
            </w:r>
            <w:r w:rsidRPr="00B0083D">
              <w:rPr>
                <w:rFonts w:ascii="標楷體" w:eastAsia="標楷體" w:hAnsi="標楷體" w:hint="eastAsia"/>
                <w:szCs w:val="24"/>
              </w:rPr>
              <w:t>目的事業主管機關關於環境影響保護之權責，爰修正第一項及第二項之相關文字。</w:t>
            </w:r>
          </w:p>
          <w:p w:rsidR="00717F58" w:rsidRPr="00B0083D" w:rsidRDefault="00717F58" w:rsidP="00772325">
            <w:pPr>
              <w:pStyle w:val="a9"/>
              <w:numPr>
                <w:ilvl w:val="0"/>
                <w:numId w:val="29"/>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第三項配合修正項次。</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第五十</w:t>
            </w:r>
            <w:r w:rsidR="00D52716" w:rsidRPr="00B0083D">
              <w:rPr>
                <w:rFonts w:ascii="標楷體" w:eastAsia="標楷體" w:hAnsi="標楷體" w:hint="eastAsia"/>
                <w:szCs w:val="24"/>
              </w:rPr>
              <w:t>七</w:t>
            </w:r>
            <w:r w:rsidRPr="00B0083D">
              <w:rPr>
                <w:rFonts w:ascii="標楷體" w:eastAsia="標楷體" w:hAnsi="標楷體" w:hint="eastAsia"/>
                <w:szCs w:val="24"/>
              </w:rPr>
              <w:t>條  開發單位不得因受僱人向主管機關或司法機關揭露違反本法之行為、擔任訴訟程序之證人或拒絕參與違反本法之行為，而予解僱、降調、減薪或其他不利之處分。</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lastRenderedPageBreak/>
              <w:t>開發單位或其行使管理權之人，為前項規定所為之解僱、降調、減薪或其他不利之處分者，無效。</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開發單位之受僱人，因第一項規定之行為受有不利處分者，開發單位對於該不利處分與第一項規定行為無關之事實，負舉證責任。</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開發單位之受僱人曾參與依本法應負刑事責任之行為，而向主管機關揭露或司法機關自白或自首，因而查獲其他正犯或共犯者，減輕或免除其刑。</w:t>
            </w:r>
          </w:p>
        </w:tc>
        <w:tc>
          <w:tcPr>
            <w:tcW w:w="3828" w:type="dxa"/>
          </w:tcPr>
          <w:p w:rsidR="00717F58" w:rsidRPr="00B0083D" w:rsidRDefault="00717F58" w:rsidP="0062640D">
            <w:pPr>
              <w:jc w:val="both"/>
              <w:rPr>
                <w:rFonts w:ascii="標楷體" w:eastAsia="標楷體" w:hAnsi="標楷體"/>
                <w:szCs w:val="24"/>
              </w:rPr>
            </w:pPr>
          </w:p>
        </w:tc>
        <w:tc>
          <w:tcPr>
            <w:tcW w:w="2693" w:type="dxa"/>
          </w:tcPr>
          <w:p w:rsidR="00717F58" w:rsidRPr="00B0083D" w:rsidRDefault="00717F58" w:rsidP="00772325">
            <w:pPr>
              <w:pStyle w:val="a9"/>
              <w:numPr>
                <w:ilvl w:val="0"/>
                <w:numId w:val="46"/>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717F58" w:rsidRPr="00B0083D" w:rsidRDefault="00717F58" w:rsidP="00772325">
            <w:pPr>
              <w:pStyle w:val="a9"/>
              <w:numPr>
                <w:ilvl w:val="0"/>
                <w:numId w:val="46"/>
              </w:numPr>
              <w:snapToGrid w:val="0"/>
              <w:ind w:leftChars="0" w:left="482" w:hanging="482"/>
              <w:jc w:val="both"/>
              <w:rPr>
                <w:rFonts w:eastAsia="標楷體"/>
                <w:szCs w:val="24"/>
              </w:rPr>
            </w:pPr>
            <w:r w:rsidRPr="00B0083D">
              <w:rPr>
                <w:rFonts w:eastAsia="標楷體" w:hint="eastAsia"/>
                <w:szCs w:val="24"/>
              </w:rPr>
              <w:t>鑑於違反本法之樣態眾多，爰參考水污染防治法第三十九條之一與食品安全衛生管理法第五十條、國外對於吹</w:t>
            </w:r>
            <w:r w:rsidRPr="00B0083D">
              <w:rPr>
                <w:rFonts w:eastAsia="標楷體" w:hint="eastAsia"/>
                <w:szCs w:val="24"/>
              </w:rPr>
              <w:lastRenderedPageBreak/>
              <w:t>哨者</w:t>
            </w:r>
            <w:r w:rsidR="001806F5" w:rsidRPr="00B0083D">
              <w:rPr>
                <w:rFonts w:ascii="Times New Roman" w:eastAsia="標楷體" w:hAnsi="Times New Roman" w:cs="Times New Roman"/>
                <w:szCs w:val="24"/>
              </w:rPr>
              <w:t>(</w:t>
            </w:r>
            <w:r w:rsidRPr="00B0083D">
              <w:rPr>
                <w:rFonts w:ascii="Times New Roman" w:eastAsia="標楷體" w:hAnsi="Times New Roman" w:cs="Times New Roman"/>
                <w:szCs w:val="24"/>
              </w:rPr>
              <w:t>whistle blower</w:t>
            </w:r>
            <w:r w:rsidR="001806F5" w:rsidRPr="00B0083D">
              <w:rPr>
                <w:rFonts w:ascii="Times New Roman" w:eastAsia="標楷體" w:hAnsi="Times New Roman" w:cs="Times New Roman"/>
                <w:szCs w:val="24"/>
              </w:rPr>
              <w:t>)</w:t>
            </w:r>
            <w:r w:rsidRPr="00B0083D">
              <w:rPr>
                <w:rFonts w:eastAsia="標楷體" w:hint="eastAsia"/>
                <w:szCs w:val="24"/>
              </w:rPr>
              <w:t>及污點證人保護之立法例，增訂本條以鼓勵內部員工檢舉不法。</w:t>
            </w:r>
          </w:p>
          <w:p w:rsidR="00717F58" w:rsidRPr="00B0083D" w:rsidRDefault="00717F58" w:rsidP="00772325">
            <w:pPr>
              <w:pStyle w:val="a9"/>
              <w:numPr>
                <w:ilvl w:val="0"/>
                <w:numId w:val="46"/>
              </w:numPr>
              <w:snapToGrid w:val="0"/>
              <w:ind w:leftChars="0" w:left="482" w:hanging="482"/>
              <w:jc w:val="both"/>
              <w:rPr>
                <w:rFonts w:eastAsia="標楷體"/>
                <w:szCs w:val="24"/>
              </w:rPr>
            </w:pPr>
            <w:r w:rsidRPr="00B0083D">
              <w:rPr>
                <w:rFonts w:eastAsia="標楷體" w:hint="eastAsia"/>
                <w:szCs w:val="24"/>
              </w:rPr>
              <w:t>第一項所稱訴訟程序，包含檢察官偵查程序及法院審理程序。</w:t>
            </w:r>
          </w:p>
          <w:p w:rsidR="00717F58" w:rsidRPr="00B0083D" w:rsidRDefault="00717F58" w:rsidP="00772325">
            <w:pPr>
              <w:pStyle w:val="a9"/>
              <w:numPr>
                <w:ilvl w:val="0"/>
                <w:numId w:val="46"/>
              </w:numPr>
              <w:snapToGrid w:val="0"/>
              <w:ind w:leftChars="0" w:left="482" w:hanging="482"/>
              <w:jc w:val="both"/>
              <w:rPr>
                <w:rFonts w:eastAsia="標楷體"/>
                <w:szCs w:val="24"/>
              </w:rPr>
            </w:pPr>
            <w:r w:rsidRPr="00B0083D">
              <w:rPr>
                <w:rFonts w:eastAsia="標楷體" w:hint="eastAsia"/>
                <w:szCs w:val="24"/>
              </w:rPr>
              <w:t>第二項明定開發單位對員工故意為解僱、降調、減薪或其他不利之處分無效，以保障員工。</w:t>
            </w:r>
            <w:r w:rsidRPr="00B0083D">
              <w:rPr>
                <w:rFonts w:eastAsia="標楷體" w:hint="eastAsia"/>
                <w:szCs w:val="24"/>
              </w:rPr>
              <w:t xml:space="preserve"> </w:t>
            </w:r>
          </w:p>
          <w:p w:rsidR="00717F58" w:rsidRPr="00B0083D" w:rsidRDefault="00717F58" w:rsidP="00772325">
            <w:pPr>
              <w:pStyle w:val="a9"/>
              <w:numPr>
                <w:ilvl w:val="0"/>
                <w:numId w:val="46"/>
              </w:numPr>
              <w:snapToGrid w:val="0"/>
              <w:ind w:leftChars="0" w:left="482" w:hanging="482"/>
              <w:jc w:val="both"/>
              <w:rPr>
                <w:rFonts w:eastAsia="標楷體"/>
                <w:szCs w:val="24"/>
              </w:rPr>
            </w:pPr>
            <w:r w:rsidRPr="00B0083D">
              <w:rPr>
                <w:rFonts w:eastAsia="標楷體" w:hint="eastAsia"/>
                <w:szCs w:val="24"/>
              </w:rPr>
              <w:t>第三項規定開發單位之受僱人，受有本條第一項規定不利處分者，應循現行規定，依其原有身分尋求法律救濟，爰採行舉證責任轉換之機制，規定雇主應證明對吹哨者所採取不利處分與吹哨者揭弊行為無關，以保障其權益。</w:t>
            </w:r>
            <w:r w:rsidRPr="00B0083D">
              <w:rPr>
                <w:rFonts w:eastAsia="標楷體" w:hint="eastAsia"/>
                <w:szCs w:val="24"/>
              </w:rPr>
              <w:t xml:space="preserve"> </w:t>
            </w:r>
          </w:p>
          <w:p w:rsidR="00717F58" w:rsidRPr="00B0083D" w:rsidRDefault="00717F58" w:rsidP="00772325">
            <w:pPr>
              <w:pStyle w:val="a9"/>
              <w:numPr>
                <w:ilvl w:val="0"/>
                <w:numId w:val="46"/>
              </w:numPr>
              <w:snapToGrid w:val="0"/>
              <w:ind w:leftChars="0" w:left="482" w:hanging="482"/>
              <w:jc w:val="both"/>
              <w:rPr>
                <w:rFonts w:eastAsia="標楷體"/>
                <w:szCs w:val="24"/>
              </w:rPr>
            </w:pPr>
            <w:r w:rsidRPr="00B0083D">
              <w:rPr>
                <w:rFonts w:eastAsia="標楷體" w:hint="eastAsia"/>
                <w:szCs w:val="24"/>
              </w:rPr>
              <w:t>第四項規定受僱人如發現違反本法之行為涉及刑責規定者，得敘明事實或檢具證據資料，向主管機關揭露或司法機關自白或自首，因而破獲者，其曾參與依本法應負刑事責任之行為，即得減輕或免除其刑。</w:t>
            </w:r>
          </w:p>
        </w:tc>
      </w:tr>
      <w:tr w:rsidR="00717F58" w:rsidRPr="00B0083D" w:rsidTr="00BD60BE">
        <w:tc>
          <w:tcPr>
            <w:tcW w:w="3827" w:type="dxa"/>
          </w:tcPr>
          <w:p w:rsidR="00717F58" w:rsidRPr="00B0083D" w:rsidRDefault="00717F58" w:rsidP="00B028CA">
            <w:pPr>
              <w:ind w:left="223" w:hangingChars="93" w:hanging="223"/>
              <w:jc w:val="both"/>
              <w:rPr>
                <w:rFonts w:ascii="Times New Roman" w:hAnsi="Times New Roman" w:cs="Times New Roman"/>
                <w:szCs w:val="24"/>
              </w:rPr>
            </w:pPr>
            <w:r w:rsidRPr="00B0083D">
              <w:rPr>
                <w:rFonts w:ascii="標楷體" w:eastAsia="標楷體" w:hAnsi="標楷體" w:hint="eastAsia"/>
                <w:szCs w:val="24"/>
              </w:rPr>
              <w:lastRenderedPageBreak/>
              <w:t>第五十</w:t>
            </w:r>
            <w:r w:rsidR="00D52716" w:rsidRPr="00B0083D">
              <w:rPr>
                <w:rFonts w:ascii="標楷體" w:eastAsia="標楷體" w:hAnsi="標楷體" w:hint="eastAsia"/>
                <w:szCs w:val="24"/>
              </w:rPr>
              <w:t>八</w:t>
            </w:r>
            <w:r w:rsidRPr="00B0083D">
              <w:rPr>
                <w:rFonts w:ascii="標楷體" w:eastAsia="標楷體" w:hAnsi="標楷體" w:hint="eastAsia"/>
                <w:szCs w:val="24"/>
              </w:rPr>
              <w:t>條  民眾得敘明事實或檢具證據資料，向開發行為之各級主管機關檢舉開發單位違反本法或本法授權訂定之相關命令之行</w:t>
            </w:r>
            <w:r w:rsidRPr="00B0083D">
              <w:rPr>
                <w:rFonts w:ascii="標楷體" w:eastAsia="標楷體" w:hAnsi="標楷體" w:hint="eastAsia"/>
                <w:szCs w:val="24"/>
              </w:rPr>
              <w:lastRenderedPageBreak/>
              <w:t>為。</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各級主管機關對於檢舉人之身分應予保密；前項檢舉經查證屬實並處以罰鍰者，其罰鍰金額達一定數額時，得以實收罰鍰總金額收入之一定比例，提充獎金獎勵檢舉人。</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前項檢舉及獎勵之檢舉人資格、獎金提充比例、分配方式及其他相關事項之辦法，由各級主管機關定之。</w:t>
            </w:r>
          </w:p>
        </w:tc>
        <w:tc>
          <w:tcPr>
            <w:tcW w:w="3828" w:type="dxa"/>
          </w:tcPr>
          <w:p w:rsidR="00717F58" w:rsidRPr="00B0083D" w:rsidRDefault="00717F58" w:rsidP="00ED3F3D">
            <w:pPr>
              <w:snapToGrid w:val="0"/>
              <w:jc w:val="both"/>
              <w:rPr>
                <w:rFonts w:ascii="Times New Roman" w:eastAsia="標楷體" w:hAnsi="Times New Roman" w:cs="Times New Roman"/>
                <w:szCs w:val="24"/>
              </w:rPr>
            </w:pPr>
          </w:p>
        </w:tc>
        <w:tc>
          <w:tcPr>
            <w:tcW w:w="2693" w:type="dxa"/>
          </w:tcPr>
          <w:p w:rsidR="00717F58" w:rsidRPr="00B0083D" w:rsidRDefault="00717F58" w:rsidP="00772325">
            <w:pPr>
              <w:pStyle w:val="a9"/>
              <w:numPr>
                <w:ilvl w:val="0"/>
                <w:numId w:val="45"/>
              </w:numPr>
              <w:snapToGrid w:val="0"/>
              <w:ind w:leftChars="0" w:left="482" w:hanging="482"/>
              <w:jc w:val="both"/>
              <w:rPr>
                <w:rFonts w:eastAsia="標楷體"/>
                <w:szCs w:val="24"/>
                <w:u w:val="single"/>
              </w:rPr>
            </w:pPr>
            <w:r w:rsidRPr="00B0083D">
              <w:rPr>
                <w:rFonts w:eastAsia="標楷體" w:hint="eastAsia"/>
                <w:szCs w:val="24"/>
                <w:u w:val="single"/>
              </w:rPr>
              <w:t>本條新增</w:t>
            </w:r>
            <w:r w:rsidRPr="00B0083D">
              <w:rPr>
                <w:rFonts w:eastAsia="標楷體" w:hint="eastAsia"/>
                <w:szCs w:val="24"/>
              </w:rPr>
              <w:t>。</w:t>
            </w:r>
          </w:p>
          <w:p w:rsidR="00717F58" w:rsidRPr="00B0083D" w:rsidRDefault="00717F58" w:rsidP="00772325">
            <w:pPr>
              <w:pStyle w:val="a9"/>
              <w:numPr>
                <w:ilvl w:val="0"/>
                <w:numId w:val="45"/>
              </w:numPr>
              <w:snapToGrid w:val="0"/>
              <w:ind w:leftChars="0" w:left="482" w:hanging="482"/>
              <w:jc w:val="both"/>
              <w:rPr>
                <w:rFonts w:eastAsia="標楷體"/>
                <w:szCs w:val="24"/>
              </w:rPr>
            </w:pPr>
            <w:r w:rsidRPr="00B0083D">
              <w:rPr>
                <w:rFonts w:eastAsia="標楷體" w:hint="eastAsia"/>
                <w:szCs w:val="24"/>
              </w:rPr>
              <w:t>增訂罰鍰提撥檢舉獎金制度，於第一項及第二項規定，民眾得檢舉違反本</w:t>
            </w:r>
            <w:r w:rsidRPr="00B0083D">
              <w:rPr>
                <w:rFonts w:eastAsia="標楷體" w:hint="eastAsia"/>
                <w:szCs w:val="24"/>
              </w:rPr>
              <w:lastRenderedPageBreak/>
              <w:t>法之行為，其經查證屬實且罰鍰達一定金額者，得提充檢舉獎金予檢舉人。</w:t>
            </w:r>
          </w:p>
          <w:p w:rsidR="00717F58" w:rsidRPr="00B0083D" w:rsidRDefault="00717F58" w:rsidP="00772325">
            <w:pPr>
              <w:pStyle w:val="a9"/>
              <w:numPr>
                <w:ilvl w:val="0"/>
                <w:numId w:val="45"/>
              </w:numPr>
              <w:snapToGrid w:val="0"/>
              <w:ind w:leftChars="0" w:left="482" w:hanging="482"/>
              <w:jc w:val="both"/>
              <w:rPr>
                <w:rFonts w:eastAsia="標楷體"/>
                <w:szCs w:val="24"/>
              </w:rPr>
            </w:pPr>
            <w:r w:rsidRPr="00B0083D">
              <w:rPr>
                <w:rFonts w:eastAsia="標楷體" w:hint="eastAsia"/>
                <w:szCs w:val="24"/>
              </w:rPr>
              <w:t>另為明確檢舉獎金發給之作業，授權訂定發給之相關辦法，爰訂定第三項規定。</w:t>
            </w:r>
          </w:p>
          <w:p w:rsidR="00717F58" w:rsidRPr="00B0083D" w:rsidRDefault="00717F58" w:rsidP="0062640D">
            <w:pPr>
              <w:snapToGrid w:val="0"/>
              <w:jc w:val="both"/>
              <w:rPr>
                <w:rFonts w:eastAsia="標楷體"/>
                <w:szCs w:val="24"/>
              </w:rPr>
            </w:pP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第五十</w:t>
            </w:r>
            <w:r w:rsidR="00D52716" w:rsidRPr="00B0083D">
              <w:rPr>
                <w:rFonts w:ascii="標楷體" w:eastAsia="標楷體" w:hAnsi="標楷體" w:hint="eastAsia"/>
                <w:szCs w:val="24"/>
              </w:rPr>
              <w:t>九</w:t>
            </w:r>
            <w:r w:rsidRPr="00B0083D">
              <w:rPr>
                <w:rFonts w:ascii="標楷體" w:eastAsia="標楷體" w:hAnsi="標楷體" w:hint="eastAsia"/>
                <w:szCs w:val="24"/>
              </w:rPr>
              <w:t>條</w:t>
            </w:r>
            <w:r w:rsidRPr="00B0083D">
              <w:rPr>
                <w:rFonts w:ascii="標楷體" w:eastAsia="標楷體" w:hAnsi="標楷體" w:hint="eastAsia"/>
                <w:b/>
                <w:szCs w:val="24"/>
              </w:rPr>
              <w:t xml:space="preserve">　</w:t>
            </w:r>
            <w:r w:rsidRPr="00B0083D">
              <w:rPr>
                <w:rFonts w:ascii="標楷體" w:eastAsia="標楷體" w:hAnsi="標楷體" w:cs="細明體" w:hint="eastAsia"/>
                <w:kern w:val="0"/>
                <w:szCs w:val="24"/>
              </w:rPr>
              <w:t>已核定礦業用地之礦業權</w:t>
            </w:r>
            <w:r w:rsidR="00621AAC" w:rsidRPr="00B0083D">
              <w:rPr>
                <w:rFonts w:ascii="標楷體" w:eastAsia="標楷體" w:hAnsi="標楷體" w:cs="細明體" w:hint="eastAsia"/>
                <w:kern w:val="0"/>
                <w:szCs w:val="24"/>
              </w:rPr>
              <w:t>依礦業法所定展限期間申請</w:t>
            </w:r>
            <w:r w:rsidRPr="00B0083D">
              <w:rPr>
                <w:rFonts w:ascii="標楷體" w:eastAsia="標楷體" w:hAnsi="標楷體" w:cs="細明體" w:hint="eastAsia"/>
                <w:kern w:val="0"/>
                <w:szCs w:val="24"/>
              </w:rPr>
              <w:t>展限</w:t>
            </w:r>
            <w:r w:rsidR="00621AAC" w:rsidRPr="00B0083D">
              <w:rPr>
                <w:rFonts w:ascii="標楷體" w:eastAsia="標楷體" w:hAnsi="標楷體" w:cs="細明體" w:hint="eastAsia"/>
                <w:kern w:val="0"/>
                <w:szCs w:val="24"/>
              </w:rPr>
              <w:t>者</w:t>
            </w:r>
            <w:r w:rsidRPr="00B0083D">
              <w:rPr>
                <w:rFonts w:ascii="標楷體" w:eastAsia="標楷體" w:hAnsi="標楷體" w:hint="eastAsia"/>
                <w:szCs w:val="24"/>
              </w:rPr>
              <w:t>，於主管機關審查環境影響評估書件期間，不受本法第十一條</w:t>
            </w:r>
            <w:r w:rsidR="007F1B7E" w:rsidRPr="00B0083D">
              <w:rPr>
                <w:rFonts w:ascii="標楷體" w:eastAsia="標楷體" w:hAnsi="標楷體" w:hint="eastAsia"/>
                <w:szCs w:val="24"/>
              </w:rPr>
              <w:t>第三項</w:t>
            </w:r>
            <w:r w:rsidRPr="00B0083D">
              <w:rPr>
                <w:rFonts w:ascii="標楷體" w:eastAsia="標楷體" w:hAnsi="標楷體" w:hint="eastAsia"/>
                <w:szCs w:val="24"/>
              </w:rPr>
              <w:t>、第十八條</w:t>
            </w:r>
            <w:r w:rsidR="007F1B7E" w:rsidRPr="00B0083D">
              <w:rPr>
                <w:rFonts w:ascii="標楷體" w:eastAsia="標楷體" w:hAnsi="標楷體" w:hint="eastAsia"/>
                <w:szCs w:val="24"/>
              </w:rPr>
              <w:t>第三項</w:t>
            </w:r>
            <w:r w:rsidRPr="00B0083D">
              <w:rPr>
                <w:rFonts w:ascii="標楷體" w:eastAsia="標楷體" w:hAnsi="標楷體" w:hint="eastAsia"/>
                <w:szCs w:val="24"/>
              </w:rPr>
              <w:t>及第二十三條第一項不得實施開發行為之限制。</w:t>
            </w:r>
          </w:p>
          <w:p w:rsidR="00717F58" w:rsidRPr="00B0083D" w:rsidRDefault="00717F58" w:rsidP="00DD44E3">
            <w:pPr>
              <w:jc w:val="both"/>
              <w:rPr>
                <w:rFonts w:ascii="標楷體" w:eastAsia="標楷體" w:hAnsi="標楷體" w:cs="細明體"/>
                <w:kern w:val="0"/>
                <w:szCs w:val="24"/>
              </w:rPr>
            </w:pPr>
          </w:p>
        </w:tc>
        <w:tc>
          <w:tcPr>
            <w:tcW w:w="3828" w:type="dxa"/>
          </w:tcPr>
          <w:p w:rsidR="00717F58" w:rsidRPr="00B0083D" w:rsidRDefault="00717F58" w:rsidP="00DD44E3">
            <w:pPr>
              <w:jc w:val="both"/>
              <w:rPr>
                <w:rFonts w:ascii="標楷體" w:eastAsia="標楷體" w:hAnsi="標楷體" w:cs="新細明體"/>
                <w:kern w:val="0"/>
                <w:szCs w:val="24"/>
              </w:rPr>
            </w:pPr>
          </w:p>
        </w:tc>
        <w:tc>
          <w:tcPr>
            <w:tcW w:w="2693" w:type="dxa"/>
          </w:tcPr>
          <w:p w:rsidR="00717F58" w:rsidRPr="00B0083D" w:rsidRDefault="00717F58" w:rsidP="00772325">
            <w:pPr>
              <w:pStyle w:val="a9"/>
              <w:numPr>
                <w:ilvl w:val="0"/>
                <w:numId w:val="30"/>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717F58" w:rsidRPr="00B0083D" w:rsidRDefault="00717F58" w:rsidP="00772325">
            <w:pPr>
              <w:pStyle w:val="a9"/>
              <w:numPr>
                <w:ilvl w:val="0"/>
                <w:numId w:val="30"/>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屬已核定礦</w:t>
            </w:r>
            <w:r w:rsidR="00EA6063" w:rsidRPr="00B0083D">
              <w:rPr>
                <w:rFonts w:ascii="標楷體" w:eastAsia="標楷體" w:hAnsi="標楷體" w:hint="eastAsia"/>
                <w:szCs w:val="24"/>
              </w:rPr>
              <w:t>業用地之礦業權展限應實施環境影響評估者，於主管機關審查期間，</w:t>
            </w:r>
            <w:r w:rsidRPr="00B0083D">
              <w:rPr>
                <w:rFonts w:ascii="標楷體" w:eastAsia="標楷體" w:hAnsi="標楷體" w:hint="eastAsia"/>
                <w:szCs w:val="24"/>
              </w:rPr>
              <w:t>礦業法第十三條</w:t>
            </w:r>
            <w:r w:rsidR="00EA6063" w:rsidRPr="00B0083D">
              <w:rPr>
                <w:rFonts w:ascii="標楷體" w:eastAsia="標楷體" w:hAnsi="標楷體" w:hint="eastAsia"/>
                <w:szCs w:val="24"/>
              </w:rPr>
              <w:t>第二項</w:t>
            </w:r>
            <w:r w:rsidRPr="00B0083D">
              <w:rPr>
                <w:rFonts w:ascii="標楷體" w:eastAsia="標楷體" w:hAnsi="標楷體" w:hint="eastAsia"/>
                <w:szCs w:val="24"/>
              </w:rPr>
              <w:t>規定略以：「在採礦權期滿至主管機關就展限申請案為准駁之期間內，其採礦權仍為存續，得繼續開採」。爰明定於主管機關審查環說書初稿或評估書初稿期間，開發行為若符合礦業法及其他相關法律規定，仍得繼續開採。</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cs="細明體"/>
                <w:kern w:val="0"/>
                <w:szCs w:val="24"/>
              </w:rPr>
            </w:pPr>
            <w:r w:rsidRPr="00B0083D">
              <w:rPr>
                <w:rFonts w:ascii="標楷體" w:eastAsia="標楷體" w:hAnsi="標楷體" w:hint="eastAsia"/>
                <w:szCs w:val="24"/>
              </w:rPr>
              <w:t>第</w:t>
            </w:r>
            <w:r w:rsidR="00D52716" w:rsidRPr="00B0083D">
              <w:rPr>
                <w:rFonts w:ascii="標楷體" w:eastAsia="標楷體" w:hAnsi="標楷體" w:hint="eastAsia"/>
                <w:szCs w:val="24"/>
                <w:u w:val="single"/>
              </w:rPr>
              <w:t>六十</w:t>
            </w:r>
            <w:r w:rsidRPr="00B0083D">
              <w:rPr>
                <w:rFonts w:ascii="標楷體" w:eastAsia="標楷體" w:hAnsi="標楷體" w:hint="eastAsia"/>
                <w:szCs w:val="24"/>
              </w:rPr>
              <w:t>條</w:t>
            </w:r>
            <w:r w:rsidRPr="00B0083D">
              <w:rPr>
                <w:rFonts w:ascii="標楷體" w:eastAsia="標楷體" w:hAnsi="標楷體" w:hint="eastAsia"/>
                <w:b/>
                <w:szCs w:val="24"/>
              </w:rPr>
              <w:t xml:space="preserve">　</w:t>
            </w:r>
            <w:r w:rsidRPr="00B0083D">
              <w:rPr>
                <w:rFonts w:ascii="標楷體" w:eastAsia="標楷體" w:hAnsi="標楷體" w:cs="細明體" w:hint="eastAsia"/>
                <w:kern w:val="0"/>
                <w:szCs w:val="24"/>
              </w:rPr>
              <w:t>主管機關</w:t>
            </w:r>
            <w:r w:rsidR="00010723" w:rsidRPr="00B0083D">
              <w:rPr>
                <w:rFonts w:ascii="標楷體" w:eastAsia="標楷體" w:hAnsi="標楷體" w:cs="細明體" w:hint="eastAsia"/>
                <w:kern w:val="0"/>
                <w:szCs w:val="24"/>
              </w:rPr>
              <w:t>為</w:t>
            </w:r>
            <w:r w:rsidRPr="00B0083D">
              <w:rPr>
                <w:rFonts w:ascii="標楷體" w:eastAsia="標楷體" w:hAnsi="標楷體" w:cs="細明體" w:hint="eastAsia"/>
                <w:kern w:val="0"/>
                <w:szCs w:val="24"/>
              </w:rPr>
              <w:t>審查開發單位</w:t>
            </w:r>
            <w:r w:rsidRPr="00B0083D">
              <w:rPr>
                <w:rFonts w:ascii="標楷體" w:eastAsia="標楷體" w:hAnsi="標楷體" w:cs="細明體" w:hint="eastAsia"/>
                <w:kern w:val="0"/>
                <w:szCs w:val="24"/>
                <w:u w:val="single"/>
              </w:rPr>
              <w:t>所提出之環境影響評估書件、執行書</w:t>
            </w:r>
            <w:r w:rsidRPr="00B0083D">
              <w:rPr>
                <w:rFonts w:ascii="標楷體" w:eastAsia="標楷體" w:hAnsi="標楷體" w:cs="細明體" w:hint="eastAsia"/>
                <w:kern w:val="0"/>
                <w:szCs w:val="24"/>
              </w:rPr>
              <w:t>，</w:t>
            </w:r>
            <w:r w:rsidRPr="00B0083D">
              <w:rPr>
                <w:rFonts w:ascii="標楷體" w:eastAsia="標楷體" w:hAnsi="標楷體" w:cs="細明體" w:hint="eastAsia"/>
                <w:kern w:val="0"/>
                <w:szCs w:val="24"/>
                <w:u w:val="single"/>
              </w:rPr>
              <w:t>以及依第十四條界定評估範疇，或</w:t>
            </w:r>
            <w:r w:rsidR="00A41DF4" w:rsidRPr="00B0083D">
              <w:rPr>
                <w:rFonts w:ascii="標楷體" w:eastAsia="標楷體" w:hAnsi="標楷體" w:cs="細明體" w:hint="eastAsia"/>
                <w:kern w:val="0"/>
                <w:szCs w:val="24"/>
                <w:u w:val="single"/>
              </w:rPr>
              <w:t>其他</w:t>
            </w:r>
            <w:r w:rsidRPr="00B0083D">
              <w:rPr>
                <w:rFonts w:ascii="標楷體" w:eastAsia="標楷體" w:hAnsi="標楷體" w:cs="細明體" w:hint="eastAsia"/>
                <w:kern w:val="0"/>
                <w:szCs w:val="24"/>
                <w:u w:val="single"/>
              </w:rPr>
              <w:t>召開</w:t>
            </w:r>
            <w:r w:rsidR="00F926E1" w:rsidRPr="00B0083D">
              <w:rPr>
                <w:rFonts w:ascii="標楷體" w:eastAsia="標楷體" w:hAnsi="標楷體" w:cs="細明體" w:hint="eastAsia"/>
                <w:kern w:val="0"/>
                <w:szCs w:val="24"/>
                <w:u w:val="single"/>
              </w:rPr>
              <w:t>政策環境影響評估意見徵詢會議、</w:t>
            </w:r>
            <w:r w:rsidRPr="00B0083D">
              <w:rPr>
                <w:rFonts w:ascii="標楷體" w:eastAsia="標楷體" w:hAnsi="標楷體" w:cs="細明體" w:hint="eastAsia"/>
                <w:kern w:val="0"/>
                <w:szCs w:val="24"/>
                <w:u w:val="single"/>
              </w:rPr>
              <w:t>預審會議或諮詢會議</w:t>
            </w:r>
            <w:r w:rsidRPr="00B0083D">
              <w:rPr>
                <w:rFonts w:ascii="標楷體" w:eastAsia="標楷體" w:hAnsi="標楷體" w:cs="細明體" w:hint="eastAsia"/>
                <w:kern w:val="0"/>
                <w:szCs w:val="24"/>
              </w:rPr>
              <w:t>，</w:t>
            </w:r>
            <w:r w:rsidRPr="00B0083D">
              <w:rPr>
                <w:rFonts w:ascii="標楷體" w:eastAsia="標楷體" w:hAnsi="標楷體" w:cs="細明體" w:hint="eastAsia"/>
                <w:kern w:val="0"/>
                <w:szCs w:val="24"/>
                <w:u w:val="single"/>
              </w:rPr>
              <w:t>應</w:t>
            </w:r>
            <w:r w:rsidRPr="00B0083D">
              <w:rPr>
                <w:rFonts w:ascii="標楷體" w:eastAsia="標楷體" w:hAnsi="標楷體" w:cs="細明體" w:hint="eastAsia"/>
                <w:kern w:val="0"/>
                <w:szCs w:val="24"/>
              </w:rPr>
              <w:t>收取審查費</w:t>
            </w:r>
            <w:r w:rsidRPr="00B0083D">
              <w:rPr>
                <w:rFonts w:ascii="標楷體" w:eastAsia="標楷體" w:hAnsi="標楷體" w:cs="細明體" w:hint="eastAsia"/>
                <w:kern w:val="0"/>
                <w:szCs w:val="24"/>
                <w:u w:val="single"/>
              </w:rPr>
              <w:t>及界定評估範疇</w:t>
            </w:r>
            <w:r w:rsidRPr="00B0083D">
              <w:rPr>
                <w:rFonts w:ascii="標楷體" w:eastAsia="標楷體" w:hAnsi="標楷體" w:cs="細明體" w:hint="eastAsia"/>
                <w:kern w:val="0"/>
                <w:szCs w:val="24"/>
              </w:rPr>
              <w:t>等規費。</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cs="新細明體" w:hint="eastAsia"/>
                <w:kern w:val="0"/>
                <w:szCs w:val="24"/>
              </w:rPr>
              <w:t>前項收費辦法，由中央主管機關另定之。</w:t>
            </w:r>
          </w:p>
        </w:tc>
        <w:tc>
          <w:tcPr>
            <w:tcW w:w="3828" w:type="dxa"/>
          </w:tcPr>
          <w:p w:rsidR="00717F58" w:rsidRPr="00B0083D" w:rsidRDefault="00717F58" w:rsidP="00B028CA">
            <w:pPr>
              <w:ind w:left="223" w:hangingChars="93" w:hanging="223"/>
              <w:jc w:val="both"/>
              <w:rPr>
                <w:rFonts w:ascii="標楷體" w:eastAsia="標楷體" w:hAnsi="標楷體" w:cs="新細明體"/>
                <w:kern w:val="0"/>
                <w:szCs w:val="24"/>
              </w:rPr>
            </w:pPr>
            <w:r w:rsidRPr="00B0083D">
              <w:rPr>
                <w:rFonts w:ascii="標楷體" w:eastAsia="標楷體" w:hAnsi="標楷體" w:cs="新細明體" w:hint="eastAsia"/>
                <w:kern w:val="0"/>
                <w:szCs w:val="24"/>
              </w:rPr>
              <w:t>第二十七條　主管機關審查開發單位</w:t>
            </w:r>
            <w:r w:rsidRPr="00B0083D">
              <w:rPr>
                <w:rFonts w:ascii="標楷體" w:eastAsia="標楷體" w:hAnsi="標楷體" w:cs="新細明體" w:hint="eastAsia"/>
                <w:kern w:val="0"/>
                <w:szCs w:val="24"/>
                <w:u w:val="single"/>
              </w:rPr>
              <w:t>依第七條、第十一條、第十三條或第十八條規定提出之環境影響說明書、評估書初稿、評估書或環境影響調查報告書</w:t>
            </w:r>
            <w:r w:rsidRPr="00B0083D">
              <w:rPr>
                <w:rFonts w:ascii="標楷體" w:eastAsia="標楷體" w:hAnsi="標楷體" w:cs="新細明體" w:hint="eastAsia"/>
                <w:kern w:val="0"/>
                <w:szCs w:val="24"/>
              </w:rPr>
              <w:t>，</w:t>
            </w:r>
            <w:r w:rsidRPr="00B0083D">
              <w:rPr>
                <w:rFonts w:ascii="標楷體" w:eastAsia="標楷體" w:hAnsi="標楷體" w:cs="新細明體" w:hint="eastAsia"/>
                <w:kern w:val="0"/>
                <w:szCs w:val="24"/>
                <w:u w:val="single"/>
              </w:rPr>
              <w:t>得</w:t>
            </w:r>
            <w:r w:rsidRPr="00B0083D">
              <w:rPr>
                <w:rFonts w:ascii="標楷體" w:eastAsia="標楷體" w:hAnsi="標楷體" w:cs="新細明體" w:hint="eastAsia"/>
                <w:kern w:val="0"/>
                <w:szCs w:val="24"/>
              </w:rPr>
              <w:t>收取審查費。</w:t>
            </w:r>
          </w:p>
          <w:p w:rsidR="00717F58" w:rsidRPr="00B0083D" w:rsidRDefault="00717F58" w:rsidP="006A48E0">
            <w:pPr>
              <w:widowControl/>
              <w:ind w:leftChars="83" w:left="199" w:firstLineChars="200" w:firstLine="480"/>
              <w:jc w:val="both"/>
              <w:rPr>
                <w:rFonts w:ascii="標楷體" w:eastAsia="標楷體" w:hAnsi="標楷體" w:cs="新細明體"/>
                <w:kern w:val="0"/>
                <w:szCs w:val="24"/>
              </w:rPr>
            </w:pPr>
            <w:r w:rsidRPr="00B0083D">
              <w:rPr>
                <w:rFonts w:ascii="標楷體" w:eastAsia="標楷體" w:hAnsi="標楷體" w:cs="新細明體" w:hint="eastAsia"/>
                <w:kern w:val="0"/>
                <w:szCs w:val="24"/>
              </w:rPr>
              <w:t>前項收費辦法，由中央主管機關另定之。</w:t>
            </w:r>
          </w:p>
          <w:p w:rsidR="00717F58" w:rsidRPr="00B0083D" w:rsidRDefault="00717F58" w:rsidP="00DD44E3">
            <w:pPr>
              <w:jc w:val="both"/>
              <w:rPr>
                <w:rFonts w:ascii="標楷體" w:eastAsia="標楷體" w:hAnsi="標楷體" w:cs="新細明體"/>
                <w:kern w:val="0"/>
                <w:szCs w:val="24"/>
              </w:rPr>
            </w:pPr>
          </w:p>
        </w:tc>
        <w:tc>
          <w:tcPr>
            <w:tcW w:w="2693" w:type="dxa"/>
          </w:tcPr>
          <w:p w:rsidR="00717F58" w:rsidRPr="00B0083D" w:rsidRDefault="00717F58" w:rsidP="00772325">
            <w:pPr>
              <w:pStyle w:val="a9"/>
              <w:numPr>
                <w:ilvl w:val="0"/>
                <w:numId w:val="60"/>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717F58" w:rsidRPr="00B0083D" w:rsidRDefault="00717F58" w:rsidP="00A41DF4">
            <w:pPr>
              <w:pStyle w:val="a9"/>
              <w:numPr>
                <w:ilvl w:val="0"/>
                <w:numId w:val="60"/>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規費法第七條明定各機關學校為特定對象之權益辦理審查等事項，應徵收行政規費之規定，爰明定主管機關受理審查開發單位所提出之環境影響評估書件審查作業、執行書核定作業、界定評估範疇，以及</w:t>
            </w:r>
            <w:r w:rsidR="00F926E1" w:rsidRPr="00B0083D">
              <w:rPr>
                <w:rFonts w:ascii="標楷體" w:eastAsia="標楷體" w:hAnsi="標楷體" w:hint="eastAsia"/>
                <w:szCs w:val="24"/>
              </w:rPr>
              <w:t>辦理政策環境影</w:t>
            </w:r>
            <w:r w:rsidR="00F926E1" w:rsidRPr="00B0083D">
              <w:rPr>
                <w:rFonts w:ascii="標楷體" w:eastAsia="標楷體" w:hAnsi="標楷體" w:hint="eastAsia"/>
                <w:szCs w:val="24"/>
              </w:rPr>
              <w:lastRenderedPageBreak/>
              <w:t>響評估意見徵詢會議、</w:t>
            </w:r>
            <w:r w:rsidRPr="00B0083D">
              <w:rPr>
                <w:rFonts w:ascii="標楷體" w:eastAsia="標楷體" w:hAnsi="標楷體" w:hint="eastAsia"/>
                <w:szCs w:val="24"/>
              </w:rPr>
              <w:t>開發單位依開發行為環境影響評估作業準則申請辦理</w:t>
            </w:r>
            <w:r w:rsidR="00A41DF4" w:rsidRPr="00B0083D">
              <w:rPr>
                <w:rFonts w:ascii="標楷體" w:eastAsia="標楷體" w:hAnsi="標楷體" w:hint="eastAsia"/>
                <w:szCs w:val="24"/>
              </w:rPr>
              <w:t>之</w:t>
            </w:r>
            <w:r w:rsidRPr="00B0083D">
              <w:rPr>
                <w:rFonts w:ascii="標楷體" w:eastAsia="標楷體" w:hAnsi="標楷體" w:hint="eastAsia"/>
                <w:szCs w:val="24"/>
              </w:rPr>
              <w:t>預審會議，或依行政院環境保護署環境影響評估作業輔導要點申請辦理開發計畫環境影響評估個案輔導之諮詢會議等事項，應收取審查費</w:t>
            </w:r>
            <w:r w:rsidR="00A41DF4" w:rsidRPr="00B0083D">
              <w:rPr>
                <w:rFonts w:ascii="標楷體" w:eastAsia="標楷體" w:hAnsi="標楷體" w:hint="eastAsia"/>
                <w:szCs w:val="24"/>
              </w:rPr>
              <w:t>及界定評估範疇</w:t>
            </w:r>
            <w:r w:rsidRPr="00B0083D">
              <w:rPr>
                <w:rFonts w:ascii="標楷體" w:eastAsia="標楷體" w:hAnsi="標楷體" w:hint="eastAsia"/>
                <w:szCs w:val="24"/>
              </w:rPr>
              <w:t>等相關行政規費，爰修正第一項。</w:t>
            </w:r>
            <w:r w:rsidRPr="00B0083D">
              <w:rPr>
                <w:rFonts w:ascii="標楷體" w:eastAsia="標楷體" w:hAnsi="標楷體"/>
                <w:szCs w:val="24"/>
              </w:rPr>
              <w:t xml:space="preserve"> </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u w:val="single"/>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六十</w:t>
            </w:r>
            <w:r w:rsidR="00D52716" w:rsidRPr="00B0083D">
              <w:rPr>
                <w:rFonts w:ascii="標楷體" w:eastAsia="標楷體" w:hAnsi="標楷體" w:hint="eastAsia"/>
                <w:szCs w:val="24"/>
                <w:u w:val="single"/>
              </w:rPr>
              <w:t>一</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本法施行前已實施而尚未完成之開發行為，主管機關認有必要時，得命開發單位辦理環境影響之調查、分析，並提出因應對策，於經主管機關核准後，切實執行。</w:t>
            </w: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第二十八條　</w:t>
            </w:r>
            <w:r w:rsidRPr="00B0083D">
              <w:rPr>
                <w:rFonts w:ascii="標楷體" w:eastAsia="標楷體" w:hAnsi="標楷體" w:cs="細明體" w:hint="eastAsia"/>
                <w:kern w:val="0"/>
                <w:szCs w:val="24"/>
              </w:rPr>
              <w:t>本法施行前已實施而尚未完成之開發行為，主管機關認有必要時，得命開發單位辦理環境影響之調查、分析，並提出因應對策，於經主管機關核准後，切實執行。</w:t>
            </w:r>
          </w:p>
          <w:tbl>
            <w:tblPr>
              <w:tblW w:w="425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5"/>
              <w:gridCol w:w="2965"/>
            </w:tblGrid>
            <w:tr w:rsidR="00717F58" w:rsidRPr="00B0083D" w:rsidTr="0054730B">
              <w:trPr>
                <w:tblCellSpacing w:w="15" w:type="dxa"/>
                <w:jc w:val="center"/>
              </w:trPr>
              <w:tc>
                <w:tcPr>
                  <w:tcW w:w="100" w:type="pct"/>
                  <w:vAlign w:val="center"/>
                  <w:hideMark/>
                </w:tcPr>
                <w:p w:rsidR="00717F58" w:rsidRPr="00B0083D" w:rsidRDefault="00717F58" w:rsidP="00DD44E3">
                  <w:pPr>
                    <w:widowControl/>
                    <w:jc w:val="both"/>
                    <w:rPr>
                      <w:rFonts w:ascii="標楷體" w:eastAsia="標楷體" w:hAnsi="標楷體" w:cs="新細明體"/>
                      <w:kern w:val="0"/>
                      <w:szCs w:val="24"/>
                    </w:rPr>
                  </w:pPr>
                </w:p>
              </w:tc>
              <w:tc>
                <w:tcPr>
                  <w:tcW w:w="655" w:type="dxa"/>
                  <w:vAlign w:val="center"/>
                  <w:hideMark/>
                </w:tcPr>
                <w:p w:rsidR="00717F58" w:rsidRPr="00B0083D" w:rsidRDefault="00717F58" w:rsidP="00DD44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p>
              </w:tc>
            </w:tr>
          </w:tbl>
          <w:p w:rsidR="00717F58" w:rsidRPr="00B0083D" w:rsidRDefault="00717F58" w:rsidP="00DD44E3">
            <w:pPr>
              <w:jc w:val="both"/>
              <w:rPr>
                <w:rFonts w:ascii="標楷體" w:eastAsia="標楷體" w:hAnsi="標楷體"/>
                <w:szCs w:val="24"/>
              </w:rPr>
            </w:pPr>
          </w:p>
        </w:tc>
        <w:tc>
          <w:tcPr>
            <w:tcW w:w="2693" w:type="dxa"/>
          </w:tcPr>
          <w:p w:rsidR="00717F58" w:rsidRPr="00B0083D" w:rsidRDefault="00717F58" w:rsidP="0062640D">
            <w:pPr>
              <w:snapToGrid w:val="0"/>
              <w:jc w:val="both"/>
              <w:rPr>
                <w:rFonts w:ascii="標楷體" w:eastAsia="標楷體" w:hAnsi="標楷體"/>
                <w:szCs w:val="24"/>
              </w:rPr>
            </w:pPr>
            <w:r w:rsidRPr="00B0083D">
              <w:rPr>
                <w:rFonts w:ascii="標楷體" w:eastAsia="標楷體" w:hAnsi="標楷體" w:hint="eastAsia"/>
                <w:szCs w:val="24"/>
              </w:rPr>
              <w:t>條次變更。</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六十</w:t>
            </w:r>
            <w:r w:rsidR="00D52716" w:rsidRPr="00B0083D">
              <w:rPr>
                <w:rFonts w:ascii="標楷體" w:eastAsia="標楷體" w:hAnsi="標楷體" w:hint="eastAsia"/>
                <w:szCs w:val="24"/>
                <w:u w:val="single"/>
              </w:rPr>
              <w:t>二</w:t>
            </w:r>
            <w:r w:rsidRPr="00B0083D">
              <w:rPr>
                <w:rFonts w:ascii="標楷體" w:eastAsia="標楷體" w:hAnsi="標楷體" w:hint="eastAsia"/>
                <w:szCs w:val="24"/>
              </w:rPr>
              <w:t xml:space="preserve">條　</w:t>
            </w:r>
            <w:r w:rsidRPr="00B0083D">
              <w:rPr>
                <w:rFonts w:ascii="標楷體" w:eastAsia="標楷體" w:hAnsi="標楷體" w:cs="細明體" w:hint="eastAsia"/>
                <w:kern w:val="0"/>
                <w:szCs w:val="24"/>
              </w:rPr>
              <w:t>本法施行前已完成環說書或評估書，並經審查作成審查結論，而未依審查結論執行者，</w:t>
            </w:r>
            <w:r w:rsidRPr="00B0083D">
              <w:rPr>
                <w:rFonts w:ascii="標楷體" w:eastAsia="標楷體" w:hAnsi="標楷體" w:cs="細明體" w:hint="eastAsia"/>
                <w:kern w:val="0"/>
                <w:szCs w:val="24"/>
                <w:u w:val="single"/>
              </w:rPr>
              <w:t>主管機關或目的事業主管機關應命開發單</w:t>
            </w:r>
            <w:r w:rsidRPr="00B0083D">
              <w:rPr>
                <w:rFonts w:ascii="標楷體" w:eastAsia="標楷體" w:hAnsi="標楷體" w:cs="新細明體" w:hint="eastAsia"/>
                <w:kern w:val="0"/>
                <w:szCs w:val="24"/>
                <w:u w:val="single"/>
              </w:rPr>
              <w:t>位限期改善；必要時，</w:t>
            </w:r>
            <w:r w:rsidRPr="00B0083D">
              <w:rPr>
                <w:rFonts w:ascii="標楷體" w:eastAsia="標楷體" w:hAnsi="標楷體" w:cs="新細明體" w:hint="eastAsia"/>
                <w:kern w:val="0"/>
                <w:szCs w:val="24"/>
              </w:rPr>
              <w:t>主管機關</w:t>
            </w:r>
            <w:r w:rsidRPr="00B0083D">
              <w:rPr>
                <w:rFonts w:ascii="標楷體" w:eastAsia="標楷體" w:hAnsi="標楷體" w:cs="細明體" w:hint="eastAsia"/>
                <w:kern w:val="0"/>
                <w:szCs w:val="24"/>
                <w:u w:val="single"/>
              </w:rPr>
              <w:t>或</w:t>
            </w:r>
            <w:r w:rsidRPr="00B0083D">
              <w:rPr>
                <w:rFonts w:ascii="標楷體" w:eastAsia="標楷體" w:hAnsi="標楷體" w:cs="細明體" w:hint="eastAsia"/>
                <w:kern w:val="0"/>
                <w:szCs w:val="24"/>
              </w:rPr>
              <w:t>目的事業主管機關</w:t>
            </w:r>
            <w:r w:rsidRPr="00B0083D">
              <w:rPr>
                <w:rFonts w:ascii="標楷體" w:eastAsia="標楷體" w:hAnsi="標楷體" w:cs="新細明體" w:hint="eastAsia"/>
                <w:kern w:val="0"/>
                <w:szCs w:val="24"/>
                <w:u w:val="single"/>
              </w:rPr>
              <w:t>得</w:t>
            </w:r>
            <w:r w:rsidRPr="00B0083D">
              <w:rPr>
                <w:rFonts w:ascii="標楷體" w:eastAsia="標楷體" w:hAnsi="標楷體" w:cs="新細明體" w:hint="eastAsia"/>
                <w:kern w:val="0"/>
                <w:szCs w:val="24"/>
              </w:rPr>
              <w:t>命開發單位依第</w:t>
            </w:r>
            <w:r w:rsidRPr="00B0083D">
              <w:rPr>
                <w:rFonts w:ascii="標楷體" w:eastAsia="標楷體" w:hAnsi="標楷體" w:cs="新細明體" w:hint="eastAsia"/>
                <w:kern w:val="0"/>
                <w:szCs w:val="24"/>
                <w:u w:val="single"/>
              </w:rPr>
              <w:t>二十四條第一項或第四項</w:t>
            </w:r>
            <w:r w:rsidRPr="00B0083D">
              <w:rPr>
                <w:rFonts w:ascii="標楷體" w:eastAsia="標楷體" w:hAnsi="標楷體" w:cs="新細明體" w:hint="eastAsia"/>
                <w:kern w:val="0"/>
                <w:szCs w:val="24"/>
              </w:rPr>
              <w:t>相關規定辦理，開發單位不得拒絕</w:t>
            </w:r>
            <w:r w:rsidRPr="00B0083D">
              <w:rPr>
                <w:rFonts w:ascii="標楷體" w:eastAsia="標楷體" w:hAnsi="標楷體" w:cs="細明體" w:hint="eastAsia"/>
                <w:kern w:val="0"/>
                <w:szCs w:val="24"/>
              </w:rPr>
              <w:t>。</w:t>
            </w: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 xml:space="preserve">第二十九條　</w:t>
            </w:r>
            <w:r w:rsidRPr="00B0083D">
              <w:rPr>
                <w:rFonts w:ascii="標楷體" w:eastAsia="標楷體" w:hAnsi="標楷體" w:cs="細明體" w:hint="eastAsia"/>
                <w:kern w:val="0"/>
                <w:szCs w:val="24"/>
              </w:rPr>
              <w:t>本法施行前已完成環境影響說明書或環境影響評估報告書，並經審查作成審查結論，而未依審查結論執行者，主管機關及相關主管機關應命開發單</w:t>
            </w:r>
            <w:r w:rsidRPr="00B0083D">
              <w:rPr>
                <w:rFonts w:ascii="標楷體" w:eastAsia="標楷體" w:hAnsi="標楷體" w:cs="新細明體" w:hint="eastAsia"/>
                <w:kern w:val="0"/>
                <w:szCs w:val="24"/>
              </w:rPr>
              <w:t>位依本法第十八條相關規定辦理，開發單位不得拒絕</w:t>
            </w:r>
            <w:r w:rsidRPr="00B0083D">
              <w:rPr>
                <w:rFonts w:ascii="標楷體" w:eastAsia="標楷體" w:hAnsi="標楷體" w:cs="細明體" w:hint="eastAsia"/>
                <w:kern w:val="0"/>
                <w:szCs w:val="24"/>
              </w:rPr>
              <w:t>。</w:t>
            </w:r>
          </w:p>
        </w:tc>
        <w:tc>
          <w:tcPr>
            <w:tcW w:w="2693" w:type="dxa"/>
          </w:tcPr>
          <w:p w:rsidR="00717F58" w:rsidRPr="00B0083D" w:rsidRDefault="00717F58" w:rsidP="00772325">
            <w:pPr>
              <w:pStyle w:val="a9"/>
              <w:numPr>
                <w:ilvl w:val="0"/>
                <w:numId w:val="3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條次變更。</w:t>
            </w:r>
          </w:p>
          <w:p w:rsidR="00EA6063" w:rsidRPr="00B0083D" w:rsidRDefault="00EA6063" w:rsidP="00772325">
            <w:pPr>
              <w:pStyle w:val="a9"/>
              <w:numPr>
                <w:ilvl w:val="0"/>
                <w:numId w:val="3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現行條文第十八條已移列為修正條文第二十四條，爰修正之。</w:t>
            </w:r>
          </w:p>
          <w:p w:rsidR="00717F58" w:rsidRPr="00B0083D" w:rsidRDefault="00EA6063" w:rsidP="00772325">
            <w:pPr>
              <w:pStyle w:val="a9"/>
              <w:numPr>
                <w:ilvl w:val="0"/>
                <w:numId w:val="36"/>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並非開發單位所有未依審查結論執行之行為，皆</w:t>
            </w:r>
            <w:r w:rsidR="00010723" w:rsidRPr="00B0083D">
              <w:rPr>
                <w:rFonts w:ascii="標楷體" w:eastAsia="標楷體" w:hAnsi="標楷體" w:hint="eastAsia"/>
                <w:szCs w:val="24"/>
              </w:rPr>
              <w:t>應</w:t>
            </w:r>
            <w:r w:rsidRPr="00B0083D">
              <w:rPr>
                <w:rFonts w:ascii="標楷體" w:eastAsia="標楷體" w:hAnsi="標楷體" w:hint="eastAsia"/>
                <w:szCs w:val="24"/>
              </w:rPr>
              <w:t>提出環境影響</w:t>
            </w:r>
            <w:r w:rsidR="00010723" w:rsidRPr="00B0083D">
              <w:rPr>
                <w:rFonts w:ascii="標楷體" w:eastAsia="標楷體" w:hAnsi="標楷體" w:hint="eastAsia"/>
                <w:szCs w:val="24"/>
              </w:rPr>
              <w:t>調查報告書或因應對策，主管機關或目的事業主管機關應逕命限期改善；若有必要，則</w:t>
            </w:r>
            <w:r w:rsidRPr="00B0083D">
              <w:rPr>
                <w:rFonts w:ascii="標楷體" w:eastAsia="標楷體" w:hAnsi="標楷體" w:hint="eastAsia"/>
                <w:szCs w:val="24"/>
              </w:rPr>
              <w:t>命提環境影響調查報告書或因應對策</w:t>
            </w:r>
            <w:r w:rsidR="00717F58" w:rsidRPr="00B0083D">
              <w:rPr>
                <w:rFonts w:ascii="標楷體" w:eastAsia="標楷體" w:hAnsi="標楷體" w:hint="eastAsia"/>
                <w:szCs w:val="24"/>
              </w:rPr>
              <w:t>。</w:t>
            </w:r>
          </w:p>
        </w:tc>
      </w:tr>
      <w:tr w:rsidR="00717F58" w:rsidRPr="00B0083D" w:rsidTr="00BD60BE">
        <w:tc>
          <w:tcPr>
            <w:tcW w:w="3827" w:type="dxa"/>
          </w:tcPr>
          <w:p w:rsidR="00717F58" w:rsidRPr="00B0083D" w:rsidRDefault="00717F58" w:rsidP="00CE15AA">
            <w:pPr>
              <w:jc w:val="both"/>
              <w:rPr>
                <w:rFonts w:ascii="標楷體" w:eastAsia="標楷體" w:hAnsi="標楷體"/>
                <w:szCs w:val="24"/>
              </w:rPr>
            </w:pP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第三十條　當地居民依本法所為之行為，得以書面委任他人代行之。</w:t>
            </w:r>
          </w:p>
        </w:tc>
        <w:tc>
          <w:tcPr>
            <w:tcW w:w="2693" w:type="dxa"/>
          </w:tcPr>
          <w:p w:rsidR="00717F58" w:rsidRPr="00B0083D" w:rsidRDefault="00717F58" w:rsidP="00772325">
            <w:pPr>
              <w:pStyle w:val="a9"/>
              <w:numPr>
                <w:ilvl w:val="0"/>
                <w:numId w:val="38"/>
              </w:numPr>
              <w:snapToGrid w:val="0"/>
              <w:ind w:leftChars="0" w:left="482" w:hanging="482"/>
              <w:jc w:val="both"/>
              <w:rPr>
                <w:rFonts w:ascii="標楷體" w:eastAsia="標楷體" w:hAnsi="標楷體"/>
                <w:szCs w:val="24"/>
              </w:rPr>
            </w:pPr>
            <w:r w:rsidRPr="00B0083D">
              <w:rPr>
                <w:rFonts w:ascii="標楷體" w:eastAsia="標楷體" w:hAnsi="標楷體" w:hint="eastAsia"/>
                <w:szCs w:val="24"/>
                <w:u w:val="single"/>
              </w:rPr>
              <w:t>本條刪除</w:t>
            </w:r>
            <w:r w:rsidRPr="00B0083D">
              <w:rPr>
                <w:rFonts w:ascii="標楷體" w:eastAsia="標楷體" w:hAnsi="標楷體" w:hint="eastAsia"/>
                <w:szCs w:val="24"/>
              </w:rPr>
              <w:t>。</w:t>
            </w:r>
          </w:p>
          <w:p w:rsidR="00717F58" w:rsidRPr="00B0083D" w:rsidRDefault="00717F58" w:rsidP="00772325">
            <w:pPr>
              <w:pStyle w:val="a9"/>
              <w:numPr>
                <w:ilvl w:val="0"/>
                <w:numId w:val="3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當地居民依本法所為之行為，原即得以書面委任他人代行之，毋須特別以法律</w:t>
            </w:r>
            <w:r w:rsidR="00742CA4" w:rsidRPr="00B0083D">
              <w:rPr>
                <w:rFonts w:ascii="標楷體" w:eastAsia="標楷體" w:hAnsi="標楷體" w:hint="eastAsia"/>
                <w:szCs w:val="24"/>
              </w:rPr>
              <w:t>重複</w:t>
            </w:r>
            <w:r w:rsidRPr="00B0083D">
              <w:rPr>
                <w:rFonts w:ascii="標楷體" w:eastAsia="標楷體" w:hAnsi="標楷體" w:hint="eastAsia"/>
                <w:szCs w:val="24"/>
              </w:rPr>
              <w:t>規定。</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第六十</w:t>
            </w:r>
            <w:r w:rsidR="00D52716" w:rsidRPr="00B0083D">
              <w:rPr>
                <w:rFonts w:ascii="標楷體" w:eastAsia="標楷體" w:hAnsi="標楷體" w:hint="eastAsia"/>
                <w:szCs w:val="24"/>
              </w:rPr>
              <w:t>三</w:t>
            </w:r>
            <w:r w:rsidRPr="00B0083D">
              <w:rPr>
                <w:rFonts w:ascii="標楷體" w:eastAsia="標楷體" w:hAnsi="標楷體" w:hint="eastAsia"/>
                <w:szCs w:val="24"/>
              </w:rPr>
              <w:t>條  開發單位得於目的事業主管機關同意後，委託目的事業主管機關辦理環境影響評估書件之製作。</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前項委託目的事業主管機關辦理環境影響評估書件之製作，目的事業主管機關得簡化第十條第二項及第十七條第二項應辦理之事項。</w:t>
            </w:r>
          </w:p>
        </w:tc>
        <w:tc>
          <w:tcPr>
            <w:tcW w:w="3828" w:type="dxa"/>
          </w:tcPr>
          <w:p w:rsidR="00717F58" w:rsidRPr="00B0083D" w:rsidRDefault="00717F58" w:rsidP="0062640D">
            <w:pPr>
              <w:jc w:val="both"/>
              <w:rPr>
                <w:rFonts w:ascii="標楷體" w:eastAsia="標楷體" w:hAnsi="標楷體"/>
                <w:szCs w:val="24"/>
              </w:rPr>
            </w:pPr>
          </w:p>
          <w:p w:rsidR="00717F58" w:rsidRPr="00B0083D" w:rsidRDefault="00717F58" w:rsidP="0062640D">
            <w:pPr>
              <w:jc w:val="both"/>
              <w:rPr>
                <w:rFonts w:ascii="標楷體" w:eastAsia="標楷體" w:hAnsi="標楷體"/>
                <w:szCs w:val="24"/>
              </w:rPr>
            </w:pPr>
          </w:p>
          <w:p w:rsidR="00717F58" w:rsidRPr="00B0083D" w:rsidRDefault="00717F58" w:rsidP="0062640D">
            <w:pPr>
              <w:jc w:val="both"/>
              <w:rPr>
                <w:rFonts w:ascii="標楷體" w:eastAsia="標楷體" w:hAnsi="標楷體"/>
                <w:szCs w:val="24"/>
              </w:rPr>
            </w:pPr>
          </w:p>
          <w:p w:rsidR="00717F58" w:rsidRPr="00B0083D" w:rsidRDefault="00717F58" w:rsidP="00F50514">
            <w:pPr>
              <w:snapToGrid w:val="0"/>
              <w:jc w:val="both"/>
              <w:rPr>
                <w:rFonts w:ascii="標楷體" w:eastAsia="標楷體" w:hAnsi="標楷體"/>
                <w:szCs w:val="24"/>
              </w:rPr>
            </w:pPr>
          </w:p>
          <w:p w:rsidR="00717F58" w:rsidRPr="00B0083D" w:rsidRDefault="00717F58" w:rsidP="00F50514">
            <w:pPr>
              <w:snapToGrid w:val="0"/>
              <w:jc w:val="both"/>
              <w:rPr>
                <w:rFonts w:ascii="標楷體" w:eastAsia="標楷體" w:hAnsi="標楷體"/>
                <w:szCs w:val="24"/>
              </w:rPr>
            </w:pPr>
          </w:p>
        </w:tc>
        <w:tc>
          <w:tcPr>
            <w:tcW w:w="2693" w:type="dxa"/>
          </w:tcPr>
          <w:p w:rsidR="00717F58" w:rsidRPr="00B0083D" w:rsidRDefault="00717F58" w:rsidP="00772325">
            <w:pPr>
              <w:pStyle w:val="a9"/>
              <w:numPr>
                <w:ilvl w:val="0"/>
                <w:numId w:val="8"/>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717F58" w:rsidRPr="00B0083D" w:rsidRDefault="00717F58" w:rsidP="00772325">
            <w:pPr>
              <w:pStyle w:val="a9"/>
              <w:numPr>
                <w:ilvl w:val="0"/>
                <w:numId w:val="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為增加目的事業主管機關</w:t>
            </w:r>
            <w:r w:rsidRPr="00B0083D">
              <w:rPr>
                <w:rFonts w:ascii="標楷體" w:eastAsia="標楷體" w:hAnsi="標楷體"/>
                <w:szCs w:val="24"/>
              </w:rPr>
              <w:t>遴選</w:t>
            </w:r>
            <w:r w:rsidRPr="00B0083D">
              <w:rPr>
                <w:rFonts w:ascii="標楷體" w:eastAsia="標楷體" w:hAnsi="標楷體" w:hint="eastAsia"/>
                <w:szCs w:val="24"/>
              </w:rPr>
              <w:t>環境影響評估技術顧問機構製作環說書初稿</w:t>
            </w:r>
            <w:r w:rsidR="001F3257" w:rsidRPr="00B0083D">
              <w:rPr>
                <w:rFonts w:ascii="標楷體" w:eastAsia="標楷體" w:hAnsi="標楷體" w:hint="eastAsia"/>
                <w:szCs w:val="24"/>
              </w:rPr>
              <w:t>或</w:t>
            </w:r>
            <w:r w:rsidRPr="00B0083D">
              <w:rPr>
                <w:rFonts w:ascii="標楷體" w:eastAsia="標楷體" w:hAnsi="標楷體" w:hint="eastAsia"/>
                <w:szCs w:val="24"/>
              </w:rPr>
              <w:t>評估書初稿誘因，以強化目的事業主管機關功能</w:t>
            </w:r>
            <w:r w:rsidR="00EA6063" w:rsidRPr="00B0083D">
              <w:rPr>
                <w:rFonts w:ascii="標楷體" w:eastAsia="標楷體" w:hAnsi="標楷體" w:hint="eastAsia"/>
                <w:szCs w:val="24"/>
              </w:rPr>
              <w:t>，</w:t>
            </w:r>
            <w:r w:rsidRPr="00B0083D">
              <w:rPr>
                <w:rFonts w:ascii="標楷體" w:eastAsia="標楷體" w:hAnsi="標楷體" w:hint="eastAsia"/>
                <w:szCs w:val="24"/>
              </w:rPr>
              <w:t>爰新增本條規定，並增訂第一項。</w:t>
            </w:r>
          </w:p>
          <w:p w:rsidR="00717F58" w:rsidRPr="00B0083D" w:rsidRDefault="00717F58" w:rsidP="00772325">
            <w:pPr>
              <w:pStyle w:val="a9"/>
              <w:numPr>
                <w:ilvl w:val="0"/>
                <w:numId w:val="8"/>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委託目的事業主管機關</w:t>
            </w:r>
            <w:r w:rsidRPr="00B0083D">
              <w:rPr>
                <w:rFonts w:ascii="標楷體" w:eastAsia="標楷體" w:hAnsi="標楷體"/>
                <w:szCs w:val="24"/>
              </w:rPr>
              <w:t>遴選</w:t>
            </w:r>
            <w:r w:rsidRPr="00B0083D">
              <w:rPr>
                <w:rFonts w:ascii="標楷體" w:eastAsia="標楷體" w:hAnsi="標楷體" w:hint="eastAsia"/>
                <w:szCs w:val="24"/>
              </w:rPr>
              <w:t>環境影響評估技術</w:t>
            </w:r>
            <w:r w:rsidRPr="00B0083D">
              <w:rPr>
                <w:rFonts w:ascii="標楷體" w:eastAsia="標楷體" w:hAnsi="標楷體"/>
                <w:szCs w:val="24"/>
              </w:rPr>
              <w:t>顧問機構</w:t>
            </w:r>
            <w:r w:rsidRPr="00B0083D">
              <w:rPr>
                <w:rFonts w:ascii="標楷體" w:eastAsia="標楷體" w:hAnsi="標楷體" w:hint="eastAsia"/>
                <w:szCs w:val="24"/>
              </w:rPr>
              <w:t>製作環說書初稿</w:t>
            </w:r>
            <w:r w:rsidR="001F3257" w:rsidRPr="00B0083D">
              <w:rPr>
                <w:rFonts w:ascii="標楷體" w:eastAsia="標楷體" w:hAnsi="標楷體" w:hint="eastAsia"/>
                <w:szCs w:val="24"/>
              </w:rPr>
              <w:t>或</w:t>
            </w:r>
            <w:r w:rsidRPr="00B0083D">
              <w:rPr>
                <w:rFonts w:ascii="標楷體" w:eastAsia="標楷體" w:hAnsi="標楷體" w:hint="eastAsia"/>
                <w:szCs w:val="24"/>
              </w:rPr>
              <w:t>評估書初稿，目的事業主管機關已落實第十條第二項及第十七條第二項應</w:t>
            </w:r>
            <w:r w:rsidR="00EA6063" w:rsidRPr="00B0083D">
              <w:rPr>
                <w:rFonts w:ascii="標楷體" w:eastAsia="標楷體" w:hAnsi="標楷體" w:hint="eastAsia"/>
                <w:szCs w:val="24"/>
              </w:rPr>
              <w:t>檢核</w:t>
            </w:r>
            <w:r w:rsidRPr="00B0083D">
              <w:rPr>
                <w:rFonts w:ascii="標楷體" w:eastAsia="標楷體" w:hAnsi="標楷體" w:hint="eastAsia"/>
                <w:szCs w:val="24"/>
              </w:rPr>
              <w:t>事項，爰訂定第二項簡化程序之規定。</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b/>
                <w:szCs w:val="24"/>
              </w:rPr>
            </w:pPr>
            <w:r w:rsidRPr="00B0083D">
              <w:rPr>
                <w:rFonts w:ascii="標楷體" w:eastAsia="標楷體" w:hAnsi="標楷體" w:hint="eastAsia"/>
                <w:szCs w:val="24"/>
              </w:rPr>
              <w:t>第六十</w:t>
            </w:r>
            <w:r w:rsidR="00D52716" w:rsidRPr="00B0083D">
              <w:rPr>
                <w:rFonts w:ascii="標楷體" w:eastAsia="標楷體" w:hAnsi="標楷體" w:hint="eastAsia"/>
                <w:szCs w:val="24"/>
              </w:rPr>
              <w:t>四</w:t>
            </w:r>
            <w:r w:rsidRPr="00B0083D">
              <w:rPr>
                <w:rFonts w:ascii="標楷體" w:eastAsia="標楷體" w:hAnsi="標楷體" w:hint="eastAsia"/>
                <w:szCs w:val="24"/>
              </w:rPr>
              <w:t>條　依本法製作環境影響評估書件之環境影響評估技術顧問機構，應接受中央主管機關</w:t>
            </w:r>
            <w:r w:rsidR="00EA6063" w:rsidRPr="00B0083D">
              <w:rPr>
                <w:rFonts w:ascii="標楷體" w:eastAsia="標楷體" w:hAnsi="標楷體" w:hint="eastAsia"/>
                <w:szCs w:val="24"/>
              </w:rPr>
              <w:t>每三年</w:t>
            </w:r>
            <w:r w:rsidRPr="00B0083D">
              <w:rPr>
                <w:rFonts w:ascii="標楷體" w:eastAsia="標楷體" w:hAnsi="標楷體" w:hint="eastAsia"/>
                <w:szCs w:val="24"/>
              </w:rPr>
              <w:t>辦理</w:t>
            </w:r>
            <w:r w:rsidR="00EA6063" w:rsidRPr="00B0083D">
              <w:rPr>
                <w:rFonts w:ascii="標楷體" w:eastAsia="標楷體" w:hAnsi="標楷體" w:hint="eastAsia"/>
                <w:szCs w:val="24"/>
              </w:rPr>
              <w:t>一次之評鑑，其評鑑作業辦法由中央主管機關定之。</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無正當理由拒絕評鑑或經評鑑為不合格之環境影響評估技術顧問機構，主管機關得不受理開發單位委託其編撰環說書初稿、評估書初稿及環境影響差異分析報告之審查。</w:t>
            </w:r>
          </w:p>
          <w:p w:rsidR="00717F58" w:rsidRPr="00B0083D" w:rsidRDefault="00717F58" w:rsidP="006A48E0">
            <w:pPr>
              <w:widowControl/>
              <w:ind w:leftChars="83" w:left="199" w:firstLineChars="200" w:firstLine="480"/>
              <w:jc w:val="both"/>
              <w:rPr>
                <w:rFonts w:ascii="標楷體" w:eastAsia="標楷體" w:hAnsi="標楷體"/>
                <w:szCs w:val="24"/>
              </w:rPr>
            </w:pPr>
            <w:r w:rsidRPr="00B0083D">
              <w:rPr>
                <w:rFonts w:ascii="標楷體" w:eastAsia="標楷體" w:hAnsi="標楷體" w:hint="eastAsia"/>
                <w:szCs w:val="24"/>
              </w:rPr>
              <w:t>第一項環境影響評估技術顧問機構指接受開發單位委託製作環境影響評估書件者，包括工程顧問公司、相關技師事務所、環保顧問公司、工程科技公司、環境科技公司、學術研究機構、基金會或其他執行環境影響評估作業之機構等。</w:t>
            </w:r>
          </w:p>
        </w:tc>
        <w:tc>
          <w:tcPr>
            <w:tcW w:w="3828" w:type="dxa"/>
          </w:tcPr>
          <w:p w:rsidR="00717F58" w:rsidRPr="00B0083D" w:rsidRDefault="00717F58" w:rsidP="003440EC">
            <w:pPr>
              <w:jc w:val="both"/>
              <w:rPr>
                <w:rFonts w:ascii="標楷體" w:eastAsia="標楷體" w:hAnsi="標楷體"/>
                <w:szCs w:val="24"/>
              </w:rPr>
            </w:pPr>
          </w:p>
        </w:tc>
        <w:tc>
          <w:tcPr>
            <w:tcW w:w="2693" w:type="dxa"/>
          </w:tcPr>
          <w:p w:rsidR="00717F58" w:rsidRPr="00B0083D" w:rsidRDefault="00717F58" w:rsidP="00772325">
            <w:pPr>
              <w:pStyle w:val="a9"/>
              <w:numPr>
                <w:ilvl w:val="0"/>
                <w:numId w:val="37"/>
              </w:numPr>
              <w:snapToGrid w:val="0"/>
              <w:ind w:leftChars="0" w:left="482" w:hanging="482"/>
              <w:jc w:val="both"/>
              <w:rPr>
                <w:rFonts w:ascii="標楷體" w:eastAsia="標楷體" w:hAnsi="標楷體"/>
                <w:szCs w:val="24"/>
                <w:u w:val="single"/>
              </w:rPr>
            </w:pPr>
            <w:r w:rsidRPr="00B0083D">
              <w:rPr>
                <w:rFonts w:ascii="標楷體" w:eastAsia="標楷體" w:hAnsi="標楷體" w:hint="eastAsia"/>
                <w:szCs w:val="24"/>
                <w:u w:val="single"/>
              </w:rPr>
              <w:t>本條新增</w:t>
            </w:r>
            <w:r w:rsidRPr="00B0083D">
              <w:rPr>
                <w:rFonts w:ascii="標楷體" w:eastAsia="標楷體" w:hAnsi="標楷體" w:hint="eastAsia"/>
                <w:szCs w:val="24"/>
              </w:rPr>
              <w:t>。</w:t>
            </w:r>
          </w:p>
          <w:p w:rsidR="00717F58" w:rsidRPr="00B0083D" w:rsidRDefault="00717F58" w:rsidP="00772325">
            <w:pPr>
              <w:pStyle w:val="a9"/>
              <w:numPr>
                <w:ilvl w:val="0"/>
                <w:numId w:val="3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為區別協助開發單位撰寫製作環境影響評估書件之環境影響評估技術顧問機構良窳，落實環境影響評估技術顧問機構分級制度，俾使環境影響評估書件之內容能正確呈現環境現況與提升書件品質，爰將現行開發行為環境影響評估作業準則關於技術顧問機構評鑑作業之規範</w:t>
            </w:r>
            <w:r w:rsidR="001806F5" w:rsidRPr="00B0083D">
              <w:rPr>
                <w:rFonts w:ascii="標楷體" w:eastAsia="標楷體" w:hAnsi="標楷體" w:hint="eastAsia"/>
                <w:szCs w:val="24"/>
              </w:rPr>
              <w:t>提升至</w:t>
            </w:r>
            <w:r w:rsidRPr="00B0083D">
              <w:rPr>
                <w:rFonts w:ascii="標楷體" w:eastAsia="標楷體" w:hAnsi="標楷體" w:hint="eastAsia"/>
                <w:szCs w:val="24"/>
              </w:rPr>
              <w:t>母法規定。為達成本次修法提升環境影響評估審查公信力，以及前述提升環境影響評估書件品質之目標，明定環境影響評估</w:t>
            </w:r>
            <w:r w:rsidRPr="00B0083D">
              <w:rPr>
                <w:rFonts w:ascii="標楷體" w:eastAsia="標楷體" w:hAnsi="標楷體" w:hint="eastAsia"/>
                <w:szCs w:val="24"/>
              </w:rPr>
              <w:lastRenderedPageBreak/>
              <w:t>技術顧問機構均應接受中央主管機關之評鑑，</w:t>
            </w:r>
            <w:r w:rsidR="00EA6063" w:rsidRPr="00B0083D">
              <w:rPr>
                <w:rFonts w:ascii="標楷體" w:eastAsia="標楷體" w:hAnsi="標楷體" w:hint="eastAsia"/>
                <w:szCs w:val="24"/>
              </w:rPr>
              <w:t>並授權中央主管機關訂定作業辦法，</w:t>
            </w:r>
            <w:r w:rsidRPr="00B0083D">
              <w:rPr>
                <w:rFonts w:ascii="標楷體" w:eastAsia="標楷體" w:hAnsi="標楷體" w:hint="eastAsia"/>
                <w:szCs w:val="24"/>
              </w:rPr>
              <w:t>爰增列第一項。</w:t>
            </w:r>
          </w:p>
          <w:p w:rsidR="00717F58" w:rsidRPr="00B0083D" w:rsidRDefault="00717F58" w:rsidP="00772325">
            <w:pPr>
              <w:pStyle w:val="a9"/>
              <w:numPr>
                <w:ilvl w:val="0"/>
                <w:numId w:val="3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無故不參與評鑑或經中央主管機關評鑑不合格之環境影響評估技術顧問機構，考量其撰寫之環境影響評估書件品質可能有疑慮，因此主管機關得不受理開發單位委託其編撰環說書初稿、評估書初稿及環境影響差異分析報告等書件之審查，爰增列第二項。</w:t>
            </w:r>
          </w:p>
          <w:p w:rsidR="00717F58" w:rsidRPr="00B0083D" w:rsidRDefault="00717F58" w:rsidP="00772325">
            <w:pPr>
              <w:pStyle w:val="a9"/>
              <w:numPr>
                <w:ilvl w:val="0"/>
                <w:numId w:val="37"/>
              </w:numPr>
              <w:snapToGrid w:val="0"/>
              <w:ind w:leftChars="0" w:left="482" w:hanging="482"/>
              <w:jc w:val="both"/>
              <w:rPr>
                <w:rFonts w:ascii="標楷體" w:eastAsia="標楷體" w:hAnsi="標楷體"/>
                <w:szCs w:val="24"/>
              </w:rPr>
            </w:pPr>
            <w:r w:rsidRPr="00B0083D">
              <w:rPr>
                <w:rFonts w:ascii="標楷體" w:eastAsia="標楷體" w:hAnsi="標楷體" w:hint="eastAsia"/>
                <w:szCs w:val="24"/>
              </w:rPr>
              <w:t>明列環境影響評估技術顧問機構之種類，爰增列第</w:t>
            </w:r>
            <w:r w:rsidR="00EA6063" w:rsidRPr="00B0083D">
              <w:rPr>
                <w:rFonts w:ascii="標楷體" w:eastAsia="標楷體" w:hAnsi="標楷體" w:hint="eastAsia"/>
                <w:szCs w:val="24"/>
              </w:rPr>
              <w:t>三</w:t>
            </w:r>
            <w:r w:rsidRPr="00B0083D">
              <w:rPr>
                <w:rFonts w:ascii="標楷體" w:eastAsia="標楷體" w:hAnsi="標楷體" w:hint="eastAsia"/>
                <w:szCs w:val="24"/>
              </w:rPr>
              <w:t>項。</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lastRenderedPageBreak/>
              <w:t>第</w:t>
            </w:r>
            <w:r w:rsidRPr="00B0083D">
              <w:rPr>
                <w:rFonts w:ascii="標楷體" w:eastAsia="標楷體" w:hAnsi="標楷體" w:hint="eastAsia"/>
                <w:szCs w:val="24"/>
                <w:u w:val="single"/>
              </w:rPr>
              <w:t>六十</w:t>
            </w:r>
            <w:r w:rsidR="00D52716" w:rsidRPr="00B0083D">
              <w:rPr>
                <w:rFonts w:ascii="標楷體" w:eastAsia="標楷體" w:hAnsi="標楷體" w:hint="eastAsia"/>
                <w:szCs w:val="24"/>
                <w:u w:val="single"/>
              </w:rPr>
              <w:t>五</w:t>
            </w:r>
            <w:r w:rsidRPr="00B0083D">
              <w:rPr>
                <w:rFonts w:ascii="標楷體" w:eastAsia="標楷體" w:hAnsi="標楷體" w:hint="eastAsia"/>
                <w:szCs w:val="24"/>
              </w:rPr>
              <w:t>條</w:t>
            </w:r>
            <w:r w:rsidRPr="00B0083D">
              <w:rPr>
                <w:rFonts w:ascii="標楷體" w:eastAsia="標楷體" w:hAnsi="標楷體" w:hint="eastAsia"/>
                <w:b/>
                <w:szCs w:val="24"/>
              </w:rPr>
              <w:t xml:space="preserve">　</w:t>
            </w:r>
            <w:r w:rsidRPr="00B0083D">
              <w:rPr>
                <w:rFonts w:ascii="標楷體" w:eastAsia="標楷體" w:hAnsi="標楷體" w:hint="eastAsia"/>
                <w:szCs w:val="24"/>
              </w:rPr>
              <w:t>本法施行細則，由中央主管機關定之。</w:t>
            </w: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第三十一條　本法施行細則，由中央主管機關定之。</w:t>
            </w:r>
          </w:p>
        </w:tc>
        <w:tc>
          <w:tcPr>
            <w:tcW w:w="2693" w:type="dxa"/>
          </w:tcPr>
          <w:p w:rsidR="00717F58" w:rsidRPr="00B0083D" w:rsidRDefault="00717F58" w:rsidP="00DD44E3">
            <w:pPr>
              <w:jc w:val="both"/>
              <w:rPr>
                <w:szCs w:val="24"/>
              </w:rPr>
            </w:pPr>
            <w:r w:rsidRPr="00B0083D">
              <w:rPr>
                <w:rFonts w:eastAsia="標楷體" w:hint="eastAsia"/>
                <w:szCs w:val="24"/>
              </w:rPr>
              <w:t>條次變更。</w:t>
            </w:r>
          </w:p>
        </w:tc>
      </w:tr>
      <w:tr w:rsidR="00717F58" w:rsidRPr="00B0083D" w:rsidTr="00BD60BE">
        <w:tc>
          <w:tcPr>
            <w:tcW w:w="3827" w:type="dxa"/>
          </w:tcPr>
          <w:p w:rsidR="00717F58" w:rsidRPr="00B0083D" w:rsidRDefault="00717F58" w:rsidP="00B028CA">
            <w:pPr>
              <w:ind w:left="223" w:hangingChars="93" w:hanging="223"/>
              <w:jc w:val="both"/>
              <w:rPr>
                <w:rFonts w:ascii="標楷體" w:eastAsia="標楷體" w:hAnsi="標楷體"/>
                <w:b/>
                <w:szCs w:val="24"/>
              </w:rPr>
            </w:pPr>
            <w:r w:rsidRPr="00B0083D">
              <w:rPr>
                <w:rFonts w:ascii="標楷體" w:eastAsia="標楷體" w:hAnsi="標楷體" w:hint="eastAsia"/>
                <w:szCs w:val="24"/>
              </w:rPr>
              <w:t>第</w:t>
            </w:r>
            <w:r w:rsidRPr="00B0083D">
              <w:rPr>
                <w:rFonts w:ascii="標楷體" w:eastAsia="標楷體" w:hAnsi="標楷體" w:hint="eastAsia"/>
                <w:szCs w:val="24"/>
                <w:u w:val="single"/>
              </w:rPr>
              <w:t>六十</w:t>
            </w:r>
            <w:r w:rsidR="00D52716" w:rsidRPr="00B0083D">
              <w:rPr>
                <w:rFonts w:ascii="標楷體" w:eastAsia="標楷體" w:hAnsi="標楷體" w:hint="eastAsia"/>
                <w:szCs w:val="24"/>
                <w:u w:val="single"/>
              </w:rPr>
              <w:t>六</w:t>
            </w:r>
            <w:r w:rsidRPr="00B0083D">
              <w:rPr>
                <w:rFonts w:ascii="標楷體" w:eastAsia="標楷體" w:hAnsi="標楷體" w:hint="eastAsia"/>
                <w:szCs w:val="24"/>
              </w:rPr>
              <w:t>條</w:t>
            </w:r>
            <w:r w:rsidRPr="00B0083D">
              <w:rPr>
                <w:rFonts w:ascii="標楷體" w:eastAsia="標楷體" w:hAnsi="標楷體" w:hint="eastAsia"/>
                <w:b/>
                <w:szCs w:val="24"/>
              </w:rPr>
              <w:t xml:space="preserve">　</w:t>
            </w:r>
            <w:r w:rsidRPr="00B0083D">
              <w:rPr>
                <w:rFonts w:ascii="標楷體" w:eastAsia="標楷體" w:hAnsi="標楷體" w:hint="eastAsia"/>
                <w:szCs w:val="24"/>
              </w:rPr>
              <w:t>本法自公布日施行。</w:t>
            </w:r>
          </w:p>
        </w:tc>
        <w:tc>
          <w:tcPr>
            <w:tcW w:w="3828" w:type="dxa"/>
          </w:tcPr>
          <w:p w:rsidR="00717F58" w:rsidRPr="00B0083D" w:rsidRDefault="00717F58" w:rsidP="00B028CA">
            <w:pPr>
              <w:ind w:left="223" w:hangingChars="93" w:hanging="223"/>
              <w:jc w:val="both"/>
              <w:rPr>
                <w:rFonts w:ascii="標楷體" w:eastAsia="標楷體" w:hAnsi="標楷體"/>
                <w:szCs w:val="24"/>
              </w:rPr>
            </w:pPr>
            <w:r w:rsidRPr="00B0083D">
              <w:rPr>
                <w:rFonts w:ascii="標楷體" w:eastAsia="標楷體" w:hAnsi="標楷體" w:hint="eastAsia"/>
                <w:szCs w:val="24"/>
              </w:rPr>
              <w:t>第三十二條　本法自公布日施行。</w:t>
            </w:r>
          </w:p>
        </w:tc>
        <w:tc>
          <w:tcPr>
            <w:tcW w:w="2693" w:type="dxa"/>
          </w:tcPr>
          <w:p w:rsidR="00717F58" w:rsidRPr="00B0083D" w:rsidRDefault="00717F58" w:rsidP="009E5A4C">
            <w:pPr>
              <w:snapToGrid w:val="0"/>
              <w:jc w:val="both"/>
              <w:rPr>
                <w:rFonts w:eastAsia="標楷體"/>
                <w:szCs w:val="24"/>
              </w:rPr>
            </w:pPr>
            <w:r w:rsidRPr="00B0083D">
              <w:rPr>
                <w:rFonts w:eastAsia="標楷體" w:hint="eastAsia"/>
                <w:szCs w:val="24"/>
              </w:rPr>
              <w:t>條次變更。</w:t>
            </w:r>
          </w:p>
        </w:tc>
      </w:tr>
    </w:tbl>
    <w:p w:rsidR="00D2488C" w:rsidRPr="00B0083D" w:rsidRDefault="00D2488C" w:rsidP="00F07483">
      <w:pPr>
        <w:ind w:left="720" w:hangingChars="300" w:hanging="720"/>
        <w:rPr>
          <w:rFonts w:ascii="標楷體" w:eastAsia="標楷體" w:hAnsi="標楷體" w:cs="Times New Roman"/>
        </w:rPr>
      </w:pPr>
    </w:p>
    <w:p w:rsidR="007E16B5" w:rsidRPr="00B0083D" w:rsidRDefault="007E16B5" w:rsidP="00ED0D27">
      <w:pPr>
        <w:rPr>
          <w:rFonts w:ascii="標楷體" w:eastAsia="標楷體" w:hAnsi="標楷體" w:cs="Times New Roman"/>
        </w:rPr>
      </w:pPr>
    </w:p>
    <w:sectPr w:rsidR="007E16B5" w:rsidRPr="00B0083D" w:rsidSect="00E86D08">
      <w:footerReference w:type="default" r:id="rId9"/>
      <w:pgSz w:w="11906" w:h="16838"/>
      <w:pgMar w:top="1418" w:right="1418" w:bottom="1418" w:left="170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B6" w:rsidRDefault="008018B6" w:rsidP="00E428DB">
      <w:r>
        <w:separator/>
      </w:r>
    </w:p>
  </w:endnote>
  <w:endnote w:type="continuationSeparator" w:id="0">
    <w:p w:rsidR="008018B6" w:rsidRDefault="008018B6" w:rsidP="00E4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明體">
    <w:altName w:val="微軟正黑體"/>
    <w:charset w:val="88"/>
    <w:family w:val="modern"/>
    <w:pitch w:val="fixed"/>
    <w:sig w:usb0="80000001" w:usb1="28091800" w:usb2="00000016" w:usb3="00000000" w:csb0="00100000"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1049"/>
      <w:docPartObj>
        <w:docPartGallery w:val="Page Numbers (Bottom of Page)"/>
        <w:docPartUnique/>
      </w:docPartObj>
    </w:sdtPr>
    <w:sdtEndPr/>
    <w:sdtContent>
      <w:p w:rsidR="001806F5" w:rsidRDefault="001B420B">
        <w:pPr>
          <w:pStyle w:val="a7"/>
          <w:jc w:val="center"/>
        </w:pPr>
        <w:r>
          <w:fldChar w:fldCharType="begin"/>
        </w:r>
        <w:r w:rsidR="001806F5">
          <w:instrText xml:space="preserve"> PAGE   \* MERGEFORMAT </w:instrText>
        </w:r>
        <w:r>
          <w:fldChar w:fldCharType="separate"/>
        </w:r>
        <w:r w:rsidR="00C254DB" w:rsidRPr="00C254DB">
          <w:rPr>
            <w:noProof/>
            <w:lang w:val="zh-TW"/>
          </w:rPr>
          <w:t>6</w:t>
        </w:r>
        <w:r>
          <w:rPr>
            <w:noProof/>
            <w:lang w:val="zh-TW"/>
          </w:rPr>
          <w:fldChar w:fldCharType="end"/>
        </w:r>
      </w:p>
    </w:sdtContent>
  </w:sdt>
  <w:p w:rsidR="001806F5" w:rsidRDefault="001806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B6" w:rsidRDefault="008018B6" w:rsidP="00E428DB">
      <w:r>
        <w:separator/>
      </w:r>
    </w:p>
  </w:footnote>
  <w:footnote w:type="continuationSeparator" w:id="0">
    <w:p w:rsidR="008018B6" w:rsidRDefault="008018B6" w:rsidP="00E42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pt;height:8.8pt" o:bullet="t">
        <v:imagedata r:id="rId1" o:title="artE70B"/>
      </v:shape>
    </w:pict>
  </w:numPicBullet>
  <w:abstractNum w:abstractNumId="0">
    <w:nsid w:val="0349347F"/>
    <w:multiLevelType w:val="hybridMultilevel"/>
    <w:tmpl w:val="0C045D02"/>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795E41"/>
    <w:multiLevelType w:val="hybridMultilevel"/>
    <w:tmpl w:val="A9C809B2"/>
    <w:lvl w:ilvl="0" w:tplc="534C17A6">
      <w:start w:val="1"/>
      <w:numFmt w:val="taiwaneseCountingThousand"/>
      <w:lvlText w:val="%1、"/>
      <w:lvlJc w:val="left"/>
      <w:pPr>
        <w:ind w:left="420" w:hanging="4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1C557E"/>
    <w:multiLevelType w:val="hybridMultilevel"/>
    <w:tmpl w:val="F4CE3836"/>
    <w:lvl w:ilvl="0" w:tplc="F588EF08">
      <w:start w:val="1"/>
      <w:numFmt w:val="taiwaneseCountingThousand"/>
      <w:suff w:val="nothing"/>
      <w:lvlText w:val="%1、"/>
      <w:lvlJc w:val="left"/>
      <w:pPr>
        <w:ind w:left="1898" w:hanging="480"/>
      </w:pPr>
      <w:rPr>
        <w:rFonts w:cs="Times New Roman" w:hint="eastAsia"/>
        <w:color w:val="000000" w:themeColor="text1"/>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
    <w:nsid w:val="059C73AC"/>
    <w:multiLevelType w:val="hybridMultilevel"/>
    <w:tmpl w:val="50B6BDD6"/>
    <w:lvl w:ilvl="0" w:tplc="754EC466">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EC6127"/>
    <w:multiLevelType w:val="hybridMultilevel"/>
    <w:tmpl w:val="CF9AC3C6"/>
    <w:lvl w:ilvl="0" w:tplc="0DAA743E">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FA6451"/>
    <w:multiLevelType w:val="hybridMultilevel"/>
    <w:tmpl w:val="3FF869E2"/>
    <w:lvl w:ilvl="0" w:tplc="04090015">
      <w:start w:val="1"/>
      <w:numFmt w:val="taiwaneseCountingThousand"/>
      <w:lvlText w:val="%1、"/>
      <w:lvlJc w:val="left"/>
      <w:pPr>
        <w:ind w:left="480" w:hanging="480"/>
      </w:pPr>
      <w:rPr>
        <w:rFonts w:hint="default"/>
      </w:rPr>
    </w:lvl>
    <w:lvl w:ilvl="1" w:tplc="7F1CC9EA">
      <w:start w:val="1"/>
      <w:numFmt w:val="taiwaneseCountingThousand"/>
      <w:lvlText w:val="（%2）"/>
      <w:lvlJc w:val="left"/>
      <w:pPr>
        <w:ind w:left="960" w:hanging="480"/>
      </w:pPr>
      <w:rPr>
        <w:rFonts w:cs="Times New Roman"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71731FE"/>
    <w:multiLevelType w:val="hybridMultilevel"/>
    <w:tmpl w:val="F8BAC186"/>
    <w:lvl w:ilvl="0" w:tplc="E0665BE0">
      <w:start w:val="1"/>
      <w:numFmt w:val="decimal"/>
      <w:lvlText w:val="%1."/>
      <w:lvlJc w:val="left"/>
      <w:pPr>
        <w:ind w:left="1320" w:hanging="36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07CF2FBC"/>
    <w:multiLevelType w:val="hybridMultilevel"/>
    <w:tmpl w:val="C77EA50C"/>
    <w:lvl w:ilvl="0" w:tplc="46FECBA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98E33F9"/>
    <w:multiLevelType w:val="hybridMultilevel"/>
    <w:tmpl w:val="0C045D02"/>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A116FE6"/>
    <w:multiLevelType w:val="hybridMultilevel"/>
    <w:tmpl w:val="C8C232C4"/>
    <w:lvl w:ilvl="0" w:tplc="E690AC98">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C233A0F"/>
    <w:multiLevelType w:val="hybridMultilevel"/>
    <w:tmpl w:val="0C045D02"/>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C7514EA"/>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DA8257E"/>
    <w:multiLevelType w:val="hybridMultilevel"/>
    <w:tmpl w:val="0C045D02"/>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F0A1AE7"/>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3D62BFB"/>
    <w:multiLevelType w:val="hybridMultilevel"/>
    <w:tmpl w:val="76CE1F44"/>
    <w:lvl w:ilvl="0" w:tplc="F4DAEEF0">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5E061FB"/>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7204C6E"/>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89547E6"/>
    <w:multiLevelType w:val="hybridMultilevel"/>
    <w:tmpl w:val="4D54FE8E"/>
    <w:lvl w:ilvl="0" w:tplc="2B142960">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AA4908"/>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AED1C1D"/>
    <w:multiLevelType w:val="hybridMultilevel"/>
    <w:tmpl w:val="E32E0EF0"/>
    <w:lvl w:ilvl="0" w:tplc="6374C6BA">
      <w:start w:val="1"/>
      <w:numFmt w:val="taiwaneseCountingThousand"/>
      <w:lvlText w:val="%1、"/>
      <w:lvlJc w:val="left"/>
      <w:pPr>
        <w:ind w:left="510" w:hanging="510"/>
      </w:pPr>
      <w:rPr>
        <w:rFonts w:cstheme="minorBidi"/>
        <w:strike w:val="0"/>
        <w:dstrike w:val="0"/>
        <w:color w:val="auto"/>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B4C76B7"/>
    <w:multiLevelType w:val="hybridMultilevel"/>
    <w:tmpl w:val="923C774C"/>
    <w:lvl w:ilvl="0" w:tplc="1DBC22F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EC40E1E"/>
    <w:multiLevelType w:val="hybridMultilevel"/>
    <w:tmpl w:val="AB8ED956"/>
    <w:lvl w:ilvl="0" w:tplc="32BA5686">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F0C4661"/>
    <w:multiLevelType w:val="hybridMultilevel"/>
    <w:tmpl w:val="F0466ADA"/>
    <w:lvl w:ilvl="0" w:tplc="A1E0AD40">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30D51BE"/>
    <w:multiLevelType w:val="hybridMultilevel"/>
    <w:tmpl w:val="9FDE8B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56E2069"/>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727373E"/>
    <w:multiLevelType w:val="hybridMultilevel"/>
    <w:tmpl w:val="29DE705C"/>
    <w:lvl w:ilvl="0" w:tplc="7D34AC0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nsid w:val="27326FF1"/>
    <w:multiLevelType w:val="hybridMultilevel"/>
    <w:tmpl w:val="FB604314"/>
    <w:lvl w:ilvl="0" w:tplc="E9C61722">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83F3C02"/>
    <w:multiLevelType w:val="hybridMultilevel"/>
    <w:tmpl w:val="3796C2D2"/>
    <w:lvl w:ilvl="0" w:tplc="7876C41E">
      <w:start w:val="1"/>
      <w:numFmt w:val="taiwaneseCountingThousand"/>
      <w:lvlText w:val="%1、"/>
      <w:lvlJc w:val="left"/>
      <w:pPr>
        <w:ind w:left="420" w:hanging="42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B5C2D86"/>
    <w:multiLevelType w:val="hybridMultilevel"/>
    <w:tmpl w:val="1FD47DA6"/>
    <w:lvl w:ilvl="0" w:tplc="EA6AA3AC">
      <w:start w:val="1"/>
      <w:numFmt w:val="taiwaneseCountingThousand"/>
      <w:lvlText w:val="%1、"/>
      <w:lvlJc w:val="left"/>
      <w:pPr>
        <w:ind w:left="408" w:hanging="408"/>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2290359"/>
    <w:multiLevelType w:val="hybridMultilevel"/>
    <w:tmpl w:val="659C8A5A"/>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55B2ECC"/>
    <w:multiLevelType w:val="hybridMultilevel"/>
    <w:tmpl w:val="D8ACBC9A"/>
    <w:lvl w:ilvl="0" w:tplc="F264A75A">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78934CD"/>
    <w:multiLevelType w:val="hybridMultilevel"/>
    <w:tmpl w:val="5B345B96"/>
    <w:lvl w:ilvl="0" w:tplc="25069E92">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791662D"/>
    <w:multiLevelType w:val="hybridMultilevel"/>
    <w:tmpl w:val="0EC4DD78"/>
    <w:lvl w:ilvl="0" w:tplc="01C42282">
      <w:start w:val="1"/>
      <w:numFmt w:val="taiwaneseCountingThousand"/>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848587E"/>
    <w:multiLevelType w:val="hybridMultilevel"/>
    <w:tmpl w:val="B8B8E6B4"/>
    <w:lvl w:ilvl="0" w:tplc="4516C4FC">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BC953A0"/>
    <w:multiLevelType w:val="hybridMultilevel"/>
    <w:tmpl w:val="AB321B1A"/>
    <w:lvl w:ilvl="0" w:tplc="FFF2A1B0">
      <w:start w:val="1"/>
      <w:numFmt w:val="taiwaneseCountingThousand"/>
      <w:lvlText w:val="%1、"/>
      <w:lvlJc w:val="left"/>
      <w:pPr>
        <w:ind w:left="420" w:hanging="42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C1E1565"/>
    <w:multiLevelType w:val="hybridMultilevel"/>
    <w:tmpl w:val="38C6853A"/>
    <w:lvl w:ilvl="0" w:tplc="989ACDE4">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DC56633"/>
    <w:multiLevelType w:val="hybridMultilevel"/>
    <w:tmpl w:val="CD1C2DDA"/>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FA30118"/>
    <w:multiLevelType w:val="hybridMultilevel"/>
    <w:tmpl w:val="70AC1AD0"/>
    <w:lvl w:ilvl="0" w:tplc="2444A958">
      <w:start w:val="1"/>
      <w:numFmt w:val="taiwaneseCountingThousand"/>
      <w:lvlText w:val="%1、"/>
      <w:lvlJc w:val="left"/>
      <w:pPr>
        <w:ind w:left="802" w:hanging="520"/>
      </w:pPr>
      <w:rPr>
        <w:rFonts w:hint="default"/>
        <w:u w:val="single"/>
        <w:lang w:val="en-US"/>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38">
    <w:nsid w:val="40070A7F"/>
    <w:multiLevelType w:val="hybridMultilevel"/>
    <w:tmpl w:val="E6AC0564"/>
    <w:lvl w:ilvl="0" w:tplc="2F2ADDEA">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52C70AD"/>
    <w:multiLevelType w:val="hybridMultilevel"/>
    <w:tmpl w:val="F370AEF6"/>
    <w:lvl w:ilvl="0" w:tplc="BB229074">
      <w:start w:val="1"/>
      <w:numFmt w:val="taiwaneseCountingThousand"/>
      <w:lvlText w:val="%1、"/>
      <w:lvlJc w:val="left"/>
      <w:pPr>
        <w:ind w:left="408" w:hanging="40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54E062C"/>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5575985"/>
    <w:multiLevelType w:val="hybridMultilevel"/>
    <w:tmpl w:val="2B8A9DA0"/>
    <w:lvl w:ilvl="0" w:tplc="ABE0461A">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6486E45"/>
    <w:multiLevelType w:val="hybridMultilevel"/>
    <w:tmpl w:val="C8C232C4"/>
    <w:lvl w:ilvl="0" w:tplc="E690AC98">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6C23CC4"/>
    <w:multiLevelType w:val="hybridMultilevel"/>
    <w:tmpl w:val="B62E8346"/>
    <w:lvl w:ilvl="0" w:tplc="5AD404F6">
      <w:start w:val="1"/>
      <w:numFmt w:val="taiwaneseCountingThousand"/>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9022405"/>
    <w:multiLevelType w:val="hybridMultilevel"/>
    <w:tmpl w:val="AD5C3560"/>
    <w:lvl w:ilvl="0" w:tplc="5C185C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770CE7"/>
    <w:multiLevelType w:val="hybridMultilevel"/>
    <w:tmpl w:val="C1649F4E"/>
    <w:lvl w:ilvl="0" w:tplc="0F442636">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B320219"/>
    <w:multiLevelType w:val="hybridMultilevel"/>
    <w:tmpl w:val="AD5C3560"/>
    <w:lvl w:ilvl="0" w:tplc="5C185C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E5A1E9B"/>
    <w:multiLevelType w:val="hybridMultilevel"/>
    <w:tmpl w:val="A442EF72"/>
    <w:lvl w:ilvl="0" w:tplc="8720580A">
      <w:start w:val="1"/>
      <w:numFmt w:val="taiwaneseCountingThousand"/>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EA3180C"/>
    <w:multiLevelType w:val="hybridMultilevel"/>
    <w:tmpl w:val="4D2E396E"/>
    <w:lvl w:ilvl="0" w:tplc="A24847A2">
      <w:start w:val="1"/>
      <w:numFmt w:val="taiwaneseCountingThousand"/>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516728F5"/>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25832CC"/>
    <w:multiLevelType w:val="hybridMultilevel"/>
    <w:tmpl w:val="C6F678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26A04EA"/>
    <w:multiLevelType w:val="hybridMultilevel"/>
    <w:tmpl w:val="7B387EC0"/>
    <w:lvl w:ilvl="0" w:tplc="8EFA9AA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6BA73F9"/>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9403498"/>
    <w:multiLevelType w:val="hybridMultilevel"/>
    <w:tmpl w:val="A0D45014"/>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9FD7B4B"/>
    <w:multiLevelType w:val="hybridMultilevel"/>
    <w:tmpl w:val="FB3E0762"/>
    <w:lvl w:ilvl="0" w:tplc="98B4A44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D485EED"/>
    <w:multiLevelType w:val="hybridMultilevel"/>
    <w:tmpl w:val="26C0FC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DD02C76"/>
    <w:multiLevelType w:val="hybridMultilevel"/>
    <w:tmpl w:val="6BE8388C"/>
    <w:lvl w:ilvl="0" w:tplc="A8EE2588">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5DF13687"/>
    <w:multiLevelType w:val="hybridMultilevel"/>
    <w:tmpl w:val="F6BC16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5F256A79"/>
    <w:multiLevelType w:val="hybridMultilevel"/>
    <w:tmpl w:val="31F0324E"/>
    <w:lvl w:ilvl="0" w:tplc="324267CC">
      <w:start w:val="1"/>
      <w:numFmt w:val="taiwaneseCountingThousand"/>
      <w:lvlText w:val="%1、"/>
      <w:lvlJc w:val="left"/>
      <w:pPr>
        <w:ind w:left="1609" w:hanging="910"/>
      </w:pPr>
      <w:rPr>
        <w:rFonts w:hint="default"/>
        <w:color w:val="auto"/>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59">
    <w:nsid w:val="61CB75BD"/>
    <w:multiLevelType w:val="hybridMultilevel"/>
    <w:tmpl w:val="C50AB310"/>
    <w:lvl w:ilvl="0" w:tplc="EF5AF844">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25761EB"/>
    <w:multiLevelType w:val="hybridMultilevel"/>
    <w:tmpl w:val="F5A08804"/>
    <w:lvl w:ilvl="0" w:tplc="7004B052">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2E70CEA"/>
    <w:multiLevelType w:val="hybridMultilevel"/>
    <w:tmpl w:val="B9E4DCE2"/>
    <w:lvl w:ilvl="0" w:tplc="5EC047F0">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64711E46"/>
    <w:multiLevelType w:val="hybridMultilevel"/>
    <w:tmpl w:val="4F26C6AA"/>
    <w:lvl w:ilvl="0" w:tplc="1696E0B8">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63558DF"/>
    <w:multiLevelType w:val="hybridMultilevel"/>
    <w:tmpl w:val="4726D68C"/>
    <w:lvl w:ilvl="0" w:tplc="C5165BDA">
      <w:start w:val="1"/>
      <w:numFmt w:val="taiwaneseCountingThousand"/>
      <w:lvlText w:val="（%1）"/>
      <w:lvlJc w:val="left"/>
      <w:pPr>
        <w:ind w:left="972" w:hanging="72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64">
    <w:nsid w:val="67A3172A"/>
    <w:multiLevelType w:val="hybridMultilevel"/>
    <w:tmpl w:val="003429E4"/>
    <w:lvl w:ilvl="0" w:tplc="5C4404AA">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67E17BB6"/>
    <w:multiLevelType w:val="hybridMultilevel"/>
    <w:tmpl w:val="09D0ADE0"/>
    <w:lvl w:ilvl="0" w:tplc="EECE11BC">
      <w:start w:val="1"/>
      <w:numFmt w:val="taiwaneseCountingThousand"/>
      <w:lvlText w:val="%1、"/>
      <w:lvlJc w:val="left"/>
      <w:pPr>
        <w:ind w:left="408" w:hanging="40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01A65D4"/>
    <w:multiLevelType w:val="hybridMultilevel"/>
    <w:tmpl w:val="7B527416"/>
    <w:lvl w:ilvl="0" w:tplc="EE0E31D4">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2F61B9B"/>
    <w:multiLevelType w:val="hybridMultilevel"/>
    <w:tmpl w:val="DE981DA0"/>
    <w:lvl w:ilvl="0" w:tplc="3A0C4D8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72FB51B4"/>
    <w:multiLevelType w:val="hybridMultilevel"/>
    <w:tmpl w:val="937222D8"/>
    <w:lvl w:ilvl="0" w:tplc="246A5FB2">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3223029"/>
    <w:multiLevelType w:val="hybridMultilevel"/>
    <w:tmpl w:val="C1649F4E"/>
    <w:lvl w:ilvl="0" w:tplc="0F442636">
      <w:start w:val="1"/>
      <w:numFmt w:val="taiwaneseCountingThousand"/>
      <w:lvlText w:val="%1、"/>
      <w:lvlJc w:val="left"/>
      <w:pPr>
        <w:ind w:left="420" w:hanging="4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73607213"/>
    <w:multiLevelType w:val="hybridMultilevel"/>
    <w:tmpl w:val="502C123C"/>
    <w:lvl w:ilvl="0" w:tplc="E26E5406">
      <w:start w:val="1"/>
      <w:numFmt w:val="taiwaneseCountingThousand"/>
      <w:lvlText w:val="%1、"/>
      <w:lvlJc w:val="left"/>
      <w:pPr>
        <w:ind w:left="420"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3746F6E"/>
    <w:multiLevelType w:val="hybridMultilevel"/>
    <w:tmpl w:val="29DE705C"/>
    <w:lvl w:ilvl="0" w:tplc="7D34AC0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2">
    <w:nsid w:val="743D2192"/>
    <w:multiLevelType w:val="hybridMultilevel"/>
    <w:tmpl w:val="42D65F50"/>
    <w:lvl w:ilvl="0" w:tplc="17EAF54E">
      <w:start w:val="1"/>
      <w:numFmt w:val="bullet"/>
      <w:lvlText w:val=""/>
      <w:lvlPicBulletId w:val="0"/>
      <w:lvlJc w:val="left"/>
      <w:pPr>
        <w:tabs>
          <w:tab w:val="num" w:pos="720"/>
        </w:tabs>
        <w:ind w:left="720" w:hanging="360"/>
      </w:pPr>
      <w:rPr>
        <w:rFonts w:ascii="Symbol" w:hAnsi="Symbol" w:hint="default"/>
      </w:rPr>
    </w:lvl>
    <w:lvl w:ilvl="1" w:tplc="4E128F90">
      <w:start w:val="1"/>
      <w:numFmt w:val="bullet"/>
      <w:lvlText w:val=""/>
      <w:lvlPicBulletId w:val="0"/>
      <w:lvlJc w:val="left"/>
      <w:pPr>
        <w:tabs>
          <w:tab w:val="num" w:pos="1440"/>
        </w:tabs>
        <w:ind w:left="1440" w:hanging="360"/>
      </w:pPr>
      <w:rPr>
        <w:rFonts w:ascii="Symbol" w:hAnsi="Symbol" w:hint="default"/>
      </w:rPr>
    </w:lvl>
    <w:lvl w:ilvl="2" w:tplc="283863B4" w:tentative="1">
      <w:start w:val="1"/>
      <w:numFmt w:val="bullet"/>
      <w:lvlText w:val=""/>
      <w:lvlPicBulletId w:val="0"/>
      <w:lvlJc w:val="left"/>
      <w:pPr>
        <w:tabs>
          <w:tab w:val="num" w:pos="2160"/>
        </w:tabs>
        <w:ind w:left="2160" w:hanging="360"/>
      </w:pPr>
      <w:rPr>
        <w:rFonts w:ascii="Symbol" w:hAnsi="Symbol" w:hint="default"/>
      </w:rPr>
    </w:lvl>
    <w:lvl w:ilvl="3" w:tplc="819EEC88" w:tentative="1">
      <w:start w:val="1"/>
      <w:numFmt w:val="bullet"/>
      <w:lvlText w:val=""/>
      <w:lvlPicBulletId w:val="0"/>
      <w:lvlJc w:val="left"/>
      <w:pPr>
        <w:tabs>
          <w:tab w:val="num" w:pos="2880"/>
        </w:tabs>
        <w:ind w:left="2880" w:hanging="360"/>
      </w:pPr>
      <w:rPr>
        <w:rFonts w:ascii="Symbol" w:hAnsi="Symbol" w:hint="default"/>
      </w:rPr>
    </w:lvl>
    <w:lvl w:ilvl="4" w:tplc="C5A60DDE" w:tentative="1">
      <w:start w:val="1"/>
      <w:numFmt w:val="bullet"/>
      <w:lvlText w:val=""/>
      <w:lvlPicBulletId w:val="0"/>
      <w:lvlJc w:val="left"/>
      <w:pPr>
        <w:tabs>
          <w:tab w:val="num" w:pos="3600"/>
        </w:tabs>
        <w:ind w:left="3600" w:hanging="360"/>
      </w:pPr>
      <w:rPr>
        <w:rFonts w:ascii="Symbol" w:hAnsi="Symbol" w:hint="default"/>
      </w:rPr>
    </w:lvl>
    <w:lvl w:ilvl="5" w:tplc="3EA47160" w:tentative="1">
      <w:start w:val="1"/>
      <w:numFmt w:val="bullet"/>
      <w:lvlText w:val=""/>
      <w:lvlPicBulletId w:val="0"/>
      <w:lvlJc w:val="left"/>
      <w:pPr>
        <w:tabs>
          <w:tab w:val="num" w:pos="4320"/>
        </w:tabs>
        <w:ind w:left="4320" w:hanging="360"/>
      </w:pPr>
      <w:rPr>
        <w:rFonts w:ascii="Symbol" w:hAnsi="Symbol" w:hint="default"/>
      </w:rPr>
    </w:lvl>
    <w:lvl w:ilvl="6" w:tplc="EE442AF6" w:tentative="1">
      <w:start w:val="1"/>
      <w:numFmt w:val="bullet"/>
      <w:lvlText w:val=""/>
      <w:lvlPicBulletId w:val="0"/>
      <w:lvlJc w:val="left"/>
      <w:pPr>
        <w:tabs>
          <w:tab w:val="num" w:pos="5040"/>
        </w:tabs>
        <w:ind w:left="5040" w:hanging="360"/>
      </w:pPr>
      <w:rPr>
        <w:rFonts w:ascii="Symbol" w:hAnsi="Symbol" w:hint="default"/>
      </w:rPr>
    </w:lvl>
    <w:lvl w:ilvl="7" w:tplc="A978D926" w:tentative="1">
      <w:start w:val="1"/>
      <w:numFmt w:val="bullet"/>
      <w:lvlText w:val=""/>
      <w:lvlPicBulletId w:val="0"/>
      <w:lvlJc w:val="left"/>
      <w:pPr>
        <w:tabs>
          <w:tab w:val="num" w:pos="5760"/>
        </w:tabs>
        <w:ind w:left="5760" w:hanging="360"/>
      </w:pPr>
      <w:rPr>
        <w:rFonts w:ascii="Symbol" w:hAnsi="Symbol" w:hint="default"/>
      </w:rPr>
    </w:lvl>
    <w:lvl w:ilvl="8" w:tplc="40927A6A" w:tentative="1">
      <w:start w:val="1"/>
      <w:numFmt w:val="bullet"/>
      <w:lvlText w:val=""/>
      <w:lvlPicBulletId w:val="0"/>
      <w:lvlJc w:val="left"/>
      <w:pPr>
        <w:tabs>
          <w:tab w:val="num" w:pos="6480"/>
        </w:tabs>
        <w:ind w:left="6480" w:hanging="360"/>
      </w:pPr>
      <w:rPr>
        <w:rFonts w:ascii="Symbol" w:hAnsi="Symbol" w:hint="default"/>
      </w:rPr>
    </w:lvl>
  </w:abstractNum>
  <w:abstractNum w:abstractNumId="73">
    <w:nsid w:val="75BF5EC1"/>
    <w:multiLevelType w:val="hybridMultilevel"/>
    <w:tmpl w:val="686C627E"/>
    <w:lvl w:ilvl="0" w:tplc="DBFE34C0">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6417CFB"/>
    <w:multiLevelType w:val="hybridMultilevel"/>
    <w:tmpl w:val="287A3DCC"/>
    <w:lvl w:ilvl="0" w:tplc="49906DC0">
      <w:start w:val="1"/>
      <w:numFmt w:val="taiwaneseCountingThousand"/>
      <w:lvlText w:val="%1、"/>
      <w:lvlJc w:val="left"/>
      <w:pPr>
        <w:ind w:left="420" w:hanging="4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786A5FF1"/>
    <w:multiLevelType w:val="hybridMultilevel"/>
    <w:tmpl w:val="B62E8346"/>
    <w:lvl w:ilvl="0" w:tplc="5AD404F6">
      <w:start w:val="1"/>
      <w:numFmt w:val="taiwaneseCountingThousand"/>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7AA26833"/>
    <w:multiLevelType w:val="hybridMultilevel"/>
    <w:tmpl w:val="24D6A40C"/>
    <w:lvl w:ilvl="0" w:tplc="2586F978">
      <w:start w:val="1"/>
      <w:numFmt w:val="decimal"/>
      <w:lvlText w:val="%1."/>
      <w:lvlJc w:val="left"/>
      <w:pPr>
        <w:ind w:left="1096" w:hanging="360"/>
      </w:pPr>
      <w:rPr>
        <w:rFonts w:hint="default"/>
      </w:rPr>
    </w:lvl>
    <w:lvl w:ilvl="1" w:tplc="04090019" w:tentative="1">
      <w:start w:val="1"/>
      <w:numFmt w:val="ideographTraditional"/>
      <w:lvlText w:val="%2、"/>
      <w:lvlJc w:val="left"/>
      <w:pPr>
        <w:ind w:left="1696" w:hanging="480"/>
      </w:pPr>
    </w:lvl>
    <w:lvl w:ilvl="2" w:tplc="0409001B" w:tentative="1">
      <w:start w:val="1"/>
      <w:numFmt w:val="lowerRoman"/>
      <w:lvlText w:val="%3."/>
      <w:lvlJc w:val="right"/>
      <w:pPr>
        <w:ind w:left="2176" w:hanging="480"/>
      </w:pPr>
    </w:lvl>
    <w:lvl w:ilvl="3" w:tplc="0409000F" w:tentative="1">
      <w:start w:val="1"/>
      <w:numFmt w:val="decimal"/>
      <w:lvlText w:val="%4."/>
      <w:lvlJc w:val="left"/>
      <w:pPr>
        <w:ind w:left="2656" w:hanging="480"/>
      </w:pPr>
    </w:lvl>
    <w:lvl w:ilvl="4" w:tplc="04090019" w:tentative="1">
      <w:start w:val="1"/>
      <w:numFmt w:val="ideographTraditional"/>
      <w:lvlText w:val="%5、"/>
      <w:lvlJc w:val="left"/>
      <w:pPr>
        <w:ind w:left="3136" w:hanging="480"/>
      </w:pPr>
    </w:lvl>
    <w:lvl w:ilvl="5" w:tplc="0409001B" w:tentative="1">
      <w:start w:val="1"/>
      <w:numFmt w:val="lowerRoman"/>
      <w:lvlText w:val="%6."/>
      <w:lvlJc w:val="right"/>
      <w:pPr>
        <w:ind w:left="3616" w:hanging="480"/>
      </w:pPr>
    </w:lvl>
    <w:lvl w:ilvl="6" w:tplc="0409000F" w:tentative="1">
      <w:start w:val="1"/>
      <w:numFmt w:val="decimal"/>
      <w:lvlText w:val="%7."/>
      <w:lvlJc w:val="left"/>
      <w:pPr>
        <w:ind w:left="4096" w:hanging="480"/>
      </w:pPr>
    </w:lvl>
    <w:lvl w:ilvl="7" w:tplc="04090019" w:tentative="1">
      <w:start w:val="1"/>
      <w:numFmt w:val="ideographTraditional"/>
      <w:lvlText w:val="%8、"/>
      <w:lvlJc w:val="left"/>
      <w:pPr>
        <w:ind w:left="4576" w:hanging="480"/>
      </w:pPr>
    </w:lvl>
    <w:lvl w:ilvl="8" w:tplc="0409001B" w:tentative="1">
      <w:start w:val="1"/>
      <w:numFmt w:val="lowerRoman"/>
      <w:lvlText w:val="%9."/>
      <w:lvlJc w:val="right"/>
      <w:pPr>
        <w:ind w:left="5056" w:hanging="480"/>
      </w:pPr>
    </w:lvl>
  </w:abstractNum>
  <w:abstractNum w:abstractNumId="77">
    <w:nsid w:val="7D36677E"/>
    <w:multiLevelType w:val="hybridMultilevel"/>
    <w:tmpl w:val="F6BC16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2"/>
  </w:num>
  <w:num w:numId="2">
    <w:abstractNumId w:val="68"/>
  </w:num>
  <w:num w:numId="3">
    <w:abstractNumId w:val="55"/>
  </w:num>
  <w:num w:numId="4">
    <w:abstractNumId w:val="5"/>
  </w:num>
  <w:num w:numId="5">
    <w:abstractNumId w:val="67"/>
  </w:num>
  <w:num w:numId="6">
    <w:abstractNumId w:val="43"/>
  </w:num>
  <w:num w:numId="7">
    <w:abstractNumId w:val="57"/>
  </w:num>
  <w:num w:numId="8">
    <w:abstractNumId w:val="23"/>
  </w:num>
  <w:num w:numId="9">
    <w:abstractNumId w:val="37"/>
  </w:num>
  <w:num w:numId="10">
    <w:abstractNumId w:val="5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46"/>
  </w:num>
  <w:num w:numId="14">
    <w:abstractNumId w:val="44"/>
  </w:num>
  <w:num w:numId="15">
    <w:abstractNumId w:val="70"/>
  </w:num>
  <w:num w:numId="16">
    <w:abstractNumId w:val="22"/>
  </w:num>
  <w:num w:numId="17">
    <w:abstractNumId w:val="60"/>
  </w:num>
  <w:num w:numId="18">
    <w:abstractNumId w:val="4"/>
  </w:num>
  <w:num w:numId="19">
    <w:abstractNumId w:val="17"/>
  </w:num>
  <w:num w:numId="20">
    <w:abstractNumId w:val="69"/>
  </w:num>
  <w:num w:numId="21">
    <w:abstractNumId w:val="35"/>
  </w:num>
  <w:num w:numId="22">
    <w:abstractNumId w:val="59"/>
  </w:num>
  <w:num w:numId="23">
    <w:abstractNumId w:val="34"/>
  </w:num>
  <w:num w:numId="24">
    <w:abstractNumId w:val="56"/>
  </w:num>
  <w:num w:numId="25">
    <w:abstractNumId w:val="30"/>
  </w:num>
  <w:num w:numId="26">
    <w:abstractNumId w:val="14"/>
  </w:num>
  <w:num w:numId="27">
    <w:abstractNumId w:val="41"/>
  </w:num>
  <w:num w:numId="28">
    <w:abstractNumId w:val="71"/>
  </w:num>
  <w:num w:numId="29">
    <w:abstractNumId w:val="21"/>
  </w:num>
  <w:num w:numId="30">
    <w:abstractNumId w:val="3"/>
  </w:num>
  <w:num w:numId="31">
    <w:abstractNumId w:val="36"/>
  </w:num>
  <w:num w:numId="32">
    <w:abstractNumId w:val="40"/>
  </w:num>
  <w:num w:numId="33">
    <w:abstractNumId w:val="38"/>
  </w:num>
  <w:num w:numId="34">
    <w:abstractNumId w:val="66"/>
  </w:num>
  <w:num w:numId="35">
    <w:abstractNumId w:val="33"/>
  </w:num>
  <w:num w:numId="36">
    <w:abstractNumId w:val="74"/>
  </w:num>
  <w:num w:numId="37">
    <w:abstractNumId w:val="27"/>
  </w:num>
  <w:num w:numId="38">
    <w:abstractNumId w:val="64"/>
  </w:num>
  <w:num w:numId="39">
    <w:abstractNumId w:val="77"/>
  </w:num>
  <w:num w:numId="40">
    <w:abstractNumId w:val="39"/>
  </w:num>
  <w:num w:numId="41">
    <w:abstractNumId w:val="52"/>
  </w:num>
  <w:num w:numId="42">
    <w:abstractNumId w:val="8"/>
  </w:num>
  <w:num w:numId="43">
    <w:abstractNumId w:val="29"/>
  </w:num>
  <w:num w:numId="44">
    <w:abstractNumId w:val="0"/>
  </w:num>
  <w:num w:numId="45">
    <w:abstractNumId w:val="15"/>
  </w:num>
  <w:num w:numId="46">
    <w:abstractNumId w:val="24"/>
  </w:num>
  <w:num w:numId="47">
    <w:abstractNumId w:val="28"/>
  </w:num>
  <w:num w:numId="48">
    <w:abstractNumId w:val="11"/>
  </w:num>
  <w:num w:numId="49">
    <w:abstractNumId w:val="16"/>
  </w:num>
  <w:num w:numId="50">
    <w:abstractNumId w:val="53"/>
  </w:num>
  <w:num w:numId="51">
    <w:abstractNumId w:val="49"/>
  </w:num>
  <w:num w:numId="52">
    <w:abstractNumId w:val="18"/>
  </w:num>
  <w:num w:numId="53">
    <w:abstractNumId w:val="26"/>
  </w:num>
  <w:num w:numId="54">
    <w:abstractNumId w:val="42"/>
  </w:num>
  <w:num w:numId="55">
    <w:abstractNumId w:val="13"/>
  </w:num>
  <w:num w:numId="56">
    <w:abstractNumId w:val="65"/>
  </w:num>
  <w:num w:numId="57">
    <w:abstractNumId w:val="12"/>
  </w:num>
  <w:num w:numId="58">
    <w:abstractNumId w:val="10"/>
  </w:num>
  <w:num w:numId="59">
    <w:abstractNumId w:val="73"/>
  </w:num>
  <w:num w:numId="60">
    <w:abstractNumId w:val="31"/>
  </w:num>
  <w:num w:numId="61">
    <w:abstractNumId w:val="61"/>
  </w:num>
  <w:num w:numId="62">
    <w:abstractNumId w:val="32"/>
  </w:num>
  <w:num w:numId="63">
    <w:abstractNumId w:val="47"/>
  </w:num>
  <w:num w:numId="64">
    <w:abstractNumId w:val="48"/>
  </w:num>
  <w:num w:numId="65">
    <w:abstractNumId w:val="25"/>
  </w:num>
  <w:num w:numId="66">
    <w:abstractNumId w:val="75"/>
  </w:num>
  <w:num w:numId="67">
    <w:abstractNumId w:val="1"/>
  </w:num>
  <w:num w:numId="68">
    <w:abstractNumId w:val="54"/>
  </w:num>
  <w:num w:numId="69">
    <w:abstractNumId w:val="20"/>
  </w:num>
  <w:num w:numId="70">
    <w:abstractNumId w:val="7"/>
  </w:num>
  <w:num w:numId="71">
    <w:abstractNumId w:val="6"/>
  </w:num>
  <w:num w:numId="72">
    <w:abstractNumId w:val="9"/>
  </w:num>
  <w:num w:numId="73">
    <w:abstractNumId w:val="45"/>
  </w:num>
  <w:num w:numId="74">
    <w:abstractNumId w:val="2"/>
  </w:num>
  <w:num w:numId="75">
    <w:abstractNumId w:val="63"/>
  </w:num>
  <w:num w:numId="76">
    <w:abstractNumId w:val="76"/>
  </w:num>
  <w:num w:numId="77">
    <w:abstractNumId w:val="72"/>
  </w:num>
  <w:num w:numId="78">
    <w:abstractNumId w:val="5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8C"/>
    <w:rsid w:val="00001659"/>
    <w:rsid w:val="00001DB4"/>
    <w:rsid w:val="00002382"/>
    <w:rsid w:val="000026F9"/>
    <w:rsid w:val="000028E2"/>
    <w:rsid w:val="00005B67"/>
    <w:rsid w:val="000101EB"/>
    <w:rsid w:val="00010723"/>
    <w:rsid w:val="0001119C"/>
    <w:rsid w:val="000114B0"/>
    <w:rsid w:val="000116B2"/>
    <w:rsid w:val="00011969"/>
    <w:rsid w:val="00012CFA"/>
    <w:rsid w:val="00012F07"/>
    <w:rsid w:val="00013325"/>
    <w:rsid w:val="000135E4"/>
    <w:rsid w:val="00014B09"/>
    <w:rsid w:val="00014EA7"/>
    <w:rsid w:val="000171F2"/>
    <w:rsid w:val="00017639"/>
    <w:rsid w:val="0001768C"/>
    <w:rsid w:val="000208F3"/>
    <w:rsid w:val="00020BB8"/>
    <w:rsid w:val="00022482"/>
    <w:rsid w:val="00023788"/>
    <w:rsid w:val="00024603"/>
    <w:rsid w:val="000254D0"/>
    <w:rsid w:val="00026A57"/>
    <w:rsid w:val="00027EC4"/>
    <w:rsid w:val="00030B15"/>
    <w:rsid w:val="000316C9"/>
    <w:rsid w:val="00031D4C"/>
    <w:rsid w:val="000330E3"/>
    <w:rsid w:val="00033296"/>
    <w:rsid w:val="00033754"/>
    <w:rsid w:val="00034BA8"/>
    <w:rsid w:val="000360D8"/>
    <w:rsid w:val="00037ACD"/>
    <w:rsid w:val="00037CAF"/>
    <w:rsid w:val="00040AD7"/>
    <w:rsid w:val="00040C18"/>
    <w:rsid w:val="00040F3D"/>
    <w:rsid w:val="00041307"/>
    <w:rsid w:val="00042338"/>
    <w:rsid w:val="00043106"/>
    <w:rsid w:val="00043E0A"/>
    <w:rsid w:val="00044146"/>
    <w:rsid w:val="000457DF"/>
    <w:rsid w:val="00047DFD"/>
    <w:rsid w:val="00050579"/>
    <w:rsid w:val="00050A74"/>
    <w:rsid w:val="000534CC"/>
    <w:rsid w:val="00053902"/>
    <w:rsid w:val="0005418E"/>
    <w:rsid w:val="00054499"/>
    <w:rsid w:val="00054A2B"/>
    <w:rsid w:val="00055AE5"/>
    <w:rsid w:val="00055F95"/>
    <w:rsid w:val="0006191D"/>
    <w:rsid w:val="0006525E"/>
    <w:rsid w:val="000661E7"/>
    <w:rsid w:val="00066E4B"/>
    <w:rsid w:val="00070E5F"/>
    <w:rsid w:val="000711D7"/>
    <w:rsid w:val="0007212E"/>
    <w:rsid w:val="00072A09"/>
    <w:rsid w:val="00072ADB"/>
    <w:rsid w:val="00074A5A"/>
    <w:rsid w:val="00074BDF"/>
    <w:rsid w:val="00074F12"/>
    <w:rsid w:val="000760CF"/>
    <w:rsid w:val="00076194"/>
    <w:rsid w:val="0007718C"/>
    <w:rsid w:val="00077738"/>
    <w:rsid w:val="00081250"/>
    <w:rsid w:val="00083589"/>
    <w:rsid w:val="00083BDC"/>
    <w:rsid w:val="00084F59"/>
    <w:rsid w:val="00085C8C"/>
    <w:rsid w:val="000860B0"/>
    <w:rsid w:val="00086266"/>
    <w:rsid w:val="00087449"/>
    <w:rsid w:val="000902C9"/>
    <w:rsid w:val="00091274"/>
    <w:rsid w:val="00091657"/>
    <w:rsid w:val="00092CB4"/>
    <w:rsid w:val="00093A83"/>
    <w:rsid w:val="0009410D"/>
    <w:rsid w:val="00094277"/>
    <w:rsid w:val="00095C54"/>
    <w:rsid w:val="00096053"/>
    <w:rsid w:val="00096DCC"/>
    <w:rsid w:val="000971CD"/>
    <w:rsid w:val="000A031E"/>
    <w:rsid w:val="000A3F8F"/>
    <w:rsid w:val="000A4606"/>
    <w:rsid w:val="000B0604"/>
    <w:rsid w:val="000B0E3B"/>
    <w:rsid w:val="000B3150"/>
    <w:rsid w:val="000B4C42"/>
    <w:rsid w:val="000B6257"/>
    <w:rsid w:val="000B67DC"/>
    <w:rsid w:val="000C1385"/>
    <w:rsid w:val="000C14DC"/>
    <w:rsid w:val="000C4AD7"/>
    <w:rsid w:val="000C4B64"/>
    <w:rsid w:val="000C4FE4"/>
    <w:rsid w:val="000D0349"/>
    <w:rsid w:val="000D358B"/>
    <w:rsid w:val="000D48B7"/>
    <w:rsid w:val="000D536A"/>
    <w:rsid w:val="000D5E48"/>
    <w:rsid w:val="000D62EC"/>
    <w:rsid w:val="000D6754"/>
    <w:rsid w:val="000D6CEA"/>
    <w:rsid w:val="000E00FD"/>
    <w:rsid w:val="000E07C4"/>
    <w:rsid w:val="000E096E"/>
    <w:rsid w:val="000E27CF"/>
    <w:rsid w:val="000E49AD"/>
    <w:rsid w:val="000E4BB1"/>
    <w:rsid w:val="000E4F64"/>
    <w:rsid w:val="000E55CC"/>
    <w:rsid w:val="000E55F1"/>
    <w:rsid w:val="000E5EA1"/>
    <w:rsid w:val="000E64D6"/>
    <w:rsid w:val="000E69DA"/>
    <w:rsid w:val="000F018D"/>
    <w:rsid w:val="000F0C18"/>
    <w:rsid w:val="000F1292"/>
    <w:rsid w:val="000F1F12"/>
    <w:rsid w:val="000F3651"/>
    <w:rsid w:val="000F5451"/>
    <w:rsid w:val="000F753A"/>
    <w:rsid w:val="000F79D9"/>
    <w:rsid w:val="0010083A"/>
    <w:rsid w:val="00101238"/>
    <w:rsid w:val="0010182E"/>
    <w:rsid w:val="00102C91"/>
    <w:rsid w:val="0010304F"/>
    <w:rsid w:val="00103C86"/>
    <w:rsid w:val="00104488"/>
    <w:rsid w:val="00104A6D"/>
    <w:rsid w:val="001053DC"/>
    <w:rsid w:val="0011043F"/>
    <w:rsid w:val="001133BC"/>
    <w:rsid w:val="001134F7"/>
    <w:rsid w:val="0011431A"/>
    <w:rsid w:val="00117333"/>
    <w:rsid w:val="001208F1"/>
    <w:rsid w:val="001220A9"/>
    <w:rsid w:val="001220AC"/>
    <w:rsid w:val="0012227A"/>
    <w:rsid w:val="00122308"/>
    <w:rsid w:val="00122652"/>
    <w:rsid w:val="00124C6D"/>
    <w:rsid w:val="00126117"/>
    <w:rsid w:val="0012618C"/>
    <w:rsid w:val="00130A60"/>
    <w:rsid w:val="00130B5A"/>
    <w:rsid w:val="00130E9C"/>
    <w:rsid w:val="001324CF"/>
    <w:rsid w:val="00132E53"/>
    <w:rsid w:val="00132FD4"/>
    <w:rsid w:val="001341CF"/>
    <w:rsid w:val="001361D0"/>
    <w:rsid w:val="00136EA9"/>
    <w:rsid w:val="00137902"/>
    <w:rsid w:val="001416CA"/>
    <w:rsid w:val="00143F10"/>
    <w:rsid w:val="00143FA9"/>
    <w:rsid w:val="00147D14"/>
    <w:rsid w:val="0015000B"/>
    <w:rsid w:val="001507FB"/>
    <w:rsid w:val="00150F6F"/>
    <w:rsid w:val="00151B1E"/>
    <w:rsid w:val="001523E3"/>
    <w:rsid w:val="00152998"/>
    <w:rsid w:val="00152ED2"/>
    <w:rsid w:val="00154381"/>
    <w:rsid w:val="001548C7"/>
    <w:rsid w:val="00156145"/>
    <w:rsid w:val="001562FC"/>
    <w:rsid w:val="00156C02"/>
    <w:rsid w:val="0015786C"/>
    <w:rsid w:val="00157E60"/>
    <w:rsid w:val="00164602"/>
    <w:rsid w:val="00164DCA"/>
    <w:rsid w:val="00164E2F"/>
    <w:rsid w:val="00165DEF"/>
    <w:rsid w:val="00166EC5"/>
    <w:rsid w:val="00167EAF"/>
    <w:rsid w:val="001705BF"/>
    <w:rsid w:val="00170A8A"/>
    <w:rsid w:val="00170AF9"/>
    <w:rsid w:val="00170B8B"/>
    <w:rsid w:val="00172B1A"/>
    <w:rsid w:val="0017329C"/>
    <w:rsid w:val="00177088"/>
    <w:rsid w:val="001772C0"/>
    <w:rsid w:val="00177C16"/>
    <w:rsid w:val="001806F5"/>
    <w:rsid w:val="00180819"/>
    <w:rsid w:val="00182FFD"/>
    <w:rsid w:val="00183543"/>
    <w:rsid w:val="001856EF"/>
    <w:rsid w:val="001862AE"/>
    <w:rsid w:val="00190417"/>
    <w:rsid w:val="00190A25"/>
    <w:rsid w:val="00190C80"/>
    <w:rsid w:val="00193EFC"/>
    <w:rsid w:val="00194CA9"/>
    <w:rsid w:val="00195457"/>
    <w:rsid w:val="0019628C"/>
    <w:rsid w:val="001978DE"/>
    <w:rsid w:val="001A04D5"/>
    <w:rsid w:val="001A0CB1"/>
    <w:rsid w:val="001A107B"/>
    <w:rsid w:val="001A1B78"/>
    <w:rsid w:val="001A274C"/>
    <w:rsid w:val="001A579F"/>
    <w:rsid w:val="001A653E"/>
    <w:rsid w:val="001A6B38"/>
    <w:rsid w:val="001A6FCC"/>
    <w:rsid w:val="001A75B4"/>
    <w:rsid w:val="001B4048"/>
    <w:rsid w:val="001B420B"/>
    <w:rsid w:val="001B49B3"/>
    <w:rsid w:val="001B545F"/>
    <w:rsid w:val="001B5975"/>
    <w:rsid w:val="001B5E59"/>
    <w:rsid w:val="001B622C"/>
    <w:rsid w:val="001B6749"/>
    <w:rsid w:val="001B7C43"/>
    <w:rsid w:val="001C12AB"/>
    <w:rsid w:val="001C13FA"/>
    <w:rsid w:val="001C14AD"/>
    <w:rsid w:val="001C29FB"/>
    <w:rsid w:val="001C3897"/>
    <w:rsid w:val="001C6FCD"/>
    <w:rsid w:val="001C7D9D"/>
    <w:rsid w:val="001D0544"/>
    <w:rsid w:val="001D081E"/>
    <w:rsid w:val="001D1E2E"/>
    <w:rsid w:val="001D20C6"/>
    <w:rsid w:val="001D224C"/>
    <w:rsid w:val="001D25AD"/>
    <w:rsid w:val="001D2EB6"/>
    <w:rsid w:val="001D327B"/>
    <w:rsid w:val="001D3AB8"/>
    <w:rsid w:val="001D668E"/>
    <w:rsid w:val="001E1896"/>
    <w:rsid w:val="001E29ED"/>
    <w:rsid w:val="001E2BEF"/>
    <w:rsid w:val="001E2F7B"/>
    <w:rsid w:val="001E69A3"/>
    <w:rsid w:val="001E750A"/>
    <w:rsid w:val="001F1C4C"/>
    <w:rsid w:val="001F215F"/>
    <w:rsid w:val="001F24CF"/>
    <w:rsid w:val="001F2504"/>
    <w:rsid w:val="001F26DC"/>
    <w:rsid w:val="001F3257"/>
    <w:rsid w:val="001F3764"/>
    <w:rsid w:val="001F3AC2"/>
    <w:rsid w:val="001F5323"/>
    <w:rsid w:val="001F6447"/>
    <w:rsid w:val="001F68DE"/>
    <w:rsid w:val="002008DB"/>
    <w:rsid w:val="002009DF"/>
    <w:rsid w:val="00200E92"/>
    <w:rsid w:val="002026CF"/>
    <w:rsid w:val="002065ED"/>
    <w:rsid w:val="00210D01"/>
    <w:rsid w:val="00211902"/>
    <w:rsid w:val="002123FA"/>
    <w:rsid w:val="00212D29"/>
    <w:rsid w:val="0021388C"/>
    <w:rsid w:val="00213891"/>
    <w:rsid w:val="002143F2"/>
    <w:rsid w:val="00214831"/>
    <w:rsid w:val="00214B7B"/>
    <w:rsid w:val="002175C2"/>
    <w:rsid w:val="0022171A"/>
    <w:rsid w:val="00222256"/>
    <w:rsid w:val="002247CA"/>
    <w:rsid w:val="00225101"/>
    <w:rsid w:val="00227B35"/>
    <w:rsid w:val="00233274"/>
    <w:rsid w:val="0023379C"/>
    <w:rsid w:val="00233AF8"/>
    <w:rsid w:val="002362E6"/>
    <w:rsid w:val="00240055"/>
    <w:rsid w:val="00241933"/>
    <w:rsid w:val="002426FC"/>
    <w:rsid w:val="00244D4E"/>
    <w:rsid w:val="00244E34"/>
    <w:rsid w:val="002462DC"/>
    <w:rsid w:val="002467CC"/>
    <w:rsid w:val="00250380"/>
    <w:rsid w:val="00251306"/>
    <w:rsid w:val="002527DE"/>
    <w:rsid w:val="00254118"/>
    <w:rsid w:val="00256BE2"/>
    <w:rsid w:val="0026020E"/>
    <w:rsid w:val="002604C4"/>
    <w:rsid w:val="00260A35"/>
    <w:rsid w:val="00261185"/>
    <w:rsid w:val="002611E3"/>
    <w:rsid w:val="002628CB"/>
    <w:rsid w:val="00262FC3"/>
    <w:rsid w:val="002631BC"/>
    <w:rsid w:val="00263C8C"/>
    <w:rsid w:val="0026435F"/>
    <w:rsid w:val="00266AA2"/>
    <w:rsid w:val="0027093C"/>
    <w:rsid w:val="00273E4C"/>
    <w:rsid w:val="002758B1"/>
    <w:rsid w:val="00275A54"/>
    <w:rsid w:val="0027670C"/>
    <w:rsid w:val="00276976"/>
    <w:rsid w:val="0027697D"/>
    <w:rsid w:val="00281118"/>
    <w:rsid w:val="00281814"/>
    <w:rsid w:val="00282857"/>
    <w:rsid w:val="0028306D"/>
    <w:rsid w:val="002837A9"/>
    <w:rsid w:val="00284EB2"/>
    <w:rsid w:val="00285E24"/>
    <w:rsid w:val="0028676D"/>
    <w:rsid w:val="00287FEA"/>
    <w:rsid w:val="002915D5"/>
    <w:rsid w:val="00295C67"/>
    <w:rsid w:val="00296EEF"/>
    <w:rsid w:val="002A10C8"/>
    <w:rsid w:val="002A19AD"/>
    <w:rsid w:val="002A22E7"/>
    <w:rsid w:val="002A2D3D"/>
    <w:rsid w:val="002A340D"/>
    <w:rsid w:val="002A375A"/>
    <w:rsid w:val="002A39B4"/>
    <w:rsid w:val="002A51BA"/>
    <w:rsid w:val="002A6569"/>
    <w:rsid w:val="002A71EA"/>
    <w:rsid w:val="002B1E0A"/>
    <w:rsid w:val="002B394E"/>
    <w:rsid w:val="002B4303"/>
    <w:rsid w:val="002B51C1"/>
    <w:rsid w:val="002B53B8"/>
    <w:rsid w:val="002B5790"/>
    <w:rsid w:val="002B772F"/>
    <w:rsid w:val="002C085A"/>
    <w:rsid w:val="002C10CD"/>
    <w:rsid w:val="002C3055"/>
    <w:rsid w:val="002C35A0"/>
    <w:rsid w:val="002C45EA"/>
    <w:rsid w:val="002C7B24"/>
    <w:rsid w:val="002D043F"/>
    <w:rsid w:val="002D09F6"/>
    <w:rsid w:val="002D11E3"/>
    <w:rsid w:val="002D18DA"/>
    <w:rsid w:val="002D1AC7"/>
    <w:rsid w:val="002D22FC"/>
    <w:rsid w:val="002D2735"/>
    <w:rsid w:val="002D388B"/>
    <w:rsid w:val="002D592C"/>
    <w:rsid w:val="002D5EE1"/>
    <w:rsid w:val="002D79DF"/>
    <w:rsid w:val="002E1BEA"/>
    <w:rsid w:val="002E26C8"/>
    <w:rsid w:val="002E2AA0"/>
    <w:rsid w:val="002E2C11"/>
    <w:rsid w:val="002E3414"/>
    <w:rsid w:val="002E5943"/>
    <w:rsid w:val="002E5C39"/>
    <w:rsid w:val="002F2565"/>
    <w:rsid w:val="002F4C73"/>
    <w:rsid w:val="002F57A1"/>
    <w:rsid w:val="00300F1C"/>
    <w:rsid w:val="00301D79"/>
    <w:rsid w:val="00302068"/>
    <w:rsid w:val="00303960"/>
    <w:rsid w:val="003041A4"/>
    <w:rsid w:val="00306F81"/>
    <w:rsid w:val="0030708A"/>
    <w:rsid w:val="003071DC"/>
    <w:rsid w:val="003071F9"/>
    <w:rsid w:val="00310DB1"/>
    <w:rsid w:val="003129F1"/>
    <w:rsid w:val="0031485F"/>
    <w:rsid w:val="00314C1F"/>
    <w:rsid w:val="00315D91"/>
    <w:rsid w:val="00316755"/>
    <w:rsid w:val="003170DD"/>
    <w:rsid w:val="003229F1"/>
    <w:rsid w:val="00322BA3"/>
    <w:rsid w:val="00324F4A"/>
    <w:rsid w:val="00327136"/>
    <w:rsid w:val="003278F8"/>
    <w:rsid w:val="00331AB0"/>
    <w:rsid w:val="00334937"/>
    <w:rsid w:val="003350BA"/>
    <w:rsid w:val="00336C8D"/>
    <w:rsid w:val="00337485"/>
    <w:rsid w:val="00342E16"/>
    <w:rsid w:val="003440EC"/>
    <w:rsid w:val="003442DE"/>
    <w:rsid w:val="00344801"/>
    <w:rsid w:val="00345737"/>
    <w:rsid w:val="00346311"/>
    <w:rsid w:val="00346CC1"/>
    <w:rsid w:val="00346EDD"/>
    <w:rsid w:val="003479BB"/>
    <w:rsid w:val="00347E27"/>
    <w:rsid w:val="00351400"/>
    <w:rsid w:val="00351B79"/>
    <w:rsid w:val="0035263E"/>
    <w:rsid w:val="003531ED"/>
    <w:rsid w:val="00355A3D"/>
    <w:rsid w:val="00355E0F"/>
    <w:rsid w:val="0035627A"/>
    <w:rsid w:val="00361FBA"/>
    <w:rsid w:val="00362C4F"/>
    <w:rsid w:val="003644D8"/>
    <w:rsid w:val="00364662"/>
    <w:rsid w:val="00364919"/>
    <w:rsid w:val="0036569F"/>
    <w:rsid w:val="00365C30"/>
    <w:rsid w:val="003665AA"/>
    <w:rsid w:val="00366E51"/>
    <w:rsid w:val="00367647"/>
    <w:rsid w:val="00367CE0"/>
    <w:rsid w:val="00371BB8"/>
    <w:rsid w:val="0037253C"/>
    <w:rsid w:val="00374808"/>
    <w:rsid w:val="003756BF"/>
    <w:rsid w:val="003775B5"/>
    <w:rsid w:val="003775E4"/>
    <w:rsid w:val="003800AD"/>
    <w:rsid w:val="003806DE"/>
    <w:rsid w:val="00380871"/>
    <w:rsid w:val="00380E09"/>
    <w:rsid w:val="00383192"/>
    <w:rsid w:val="00384CBD"/>
    <w:rsid w:val="00384CE5"/>
    <w:rsid w:val="00386DAE"/>
    <w:rsid w:val="00390839"/>
    <w:rsid w:val="00390998"/>
    <w:rsid w:val="0039200B"/>
    <w:rsid w:val="0039446A"/>
    <w:rsid w:val="0039476F"/>
    <w:rsid w:val="00394A4C"/>
    <w:rsid w:val="0039537B"/>
    <w:rsid w:val="00396E65"/>
    <w:rsid w:val="003A0675"/>
    <w:rsid w:val="003A0A45"/>
    <w:rsid w:val="003A0C8C"/>
    <w:rsid w:val="003A166B"/>
    <w:rsid w:val="003A25EA"/>
    <w:rsid w:val="003A2C53"/>
    <w:rsid w:val="003A4882"/>
    <w:rsid w:val="003A4E68"/>
    <w:rsid w:val="003B1E66"/>
    <w:rsid w:val="003B3F52"/>
    <w:rsid w:val="003B532E"/>
    <w:rsid w:val="003B6344"/>
    <w:rsid w:val="003C07AE"/>
    <w:rsid w:val="003C1286"/>
    <w:rsid w:val="003C19A3"/>
    <w:rsid w:val="003C23B2"/>
    <w:rsid w:val="003C24A6"/>
    <w:rsid w:val="003C4CFC"/>
    <w:rsid w:val="003C5D00"/>
    <w:rsid w:val="003C634A"/>
    <w:rsid w:val="003C6E5A"/>
    <w:rsid w:val="003C6FA5"/>
    <w:rsid w:val="003C7EC5"/>
    <w:rsid w:val="003C7F6D"/>
    <w:rsid w:val="003E1C17"/>
    <w:rsid w:val="003E2162"/>
    <w:rsid w:val="003E41F6"/>
    <w:rsid w:val="003E4B0A"/>
    <w:rsid w:val="003E5505"/>
    <w:rsid w:val="003E6B99"/>
    <w:rsid w:val="003E73AB"/>
    <w:rsid w:val="003E7FD6"/>
    <w:rsid w:val="003F0EE2"/>
    <w:rsid w:val="003F129B"/>
    <w:rsid w:val="003F3952"/>
    <w:rsid w:val="003F396D"/>
    <w:rsid w:val="003F406C"/>
    <w:rsid w:val="003F4DC5"/>
    <w:rsid w:val="003F6BFD"/>
    <w:rsid w:val="0040058C"/>
    <w:rsid w:val="0040360D"/>
    <w:rsid w:val="00404342"/>
    <w:rsid w:val="00404804"/>
    <w:rsid w:val="0040536E"/>
    <w:rsid w:val="00405651"/>
    <w:rsid w:val="00406E8D"/>
    <w:rsid w:val="00406EE0"/>
    <w:rsid w:val="00407340"/>
    <w:rsid w:val="00407359"/>
    <w:rsid w:val="00407FD3"/>
    <w:rsid w:val="00411034"/>
    <w:rsid w:val="00412B5C"/>
    <w:rsid w:val="0041343D"/>
    <w:rsid w:val="00414CFF"/>
    <w:rsid w:val="004154C7"/>
    <w:rsid w:val="00416BF9"/>
    <w:rsid w:val="00417CAE"/>
    <w:rsid w:val="0042010C"/>
    <w:rsid w:val="00421E8F"/>
    <w:rsid w:val="004255C7"/>
    <w:rsid w:val="0042664C"/>
    <w:rsid w:val="00426BE0"/>
    <w:rsid w:val="004303FC"/>
    <w:rsid w:val="004333CB"/>
    <w:rsid w:val="0043357E"/>
    <w:rsid w:val="00433B7C"/>
    <w:rsid w:val="00433FCA"/>
    <w:rsid w:val="00434C3D"/>
    <w:rsid w:val="0043739F"/>
    <w:rsid w:val="004376EB"/>
    <w:rsid w:val="00437EF8"/>
    <w:rsid w:val="004400FC"/>
    <w:rsid w:val="00442ECD"/>
    <w:rsid w:val="00442F0F"/>
    <w:rsid w:val="004439D0"/>
    <w:rsid w:val="00444A84"/>
    <w:rsid w:val="00444A8B"/>
    <w:rsid w:val="00446A7E"/>
    <w:rsid w:val="00446FC2"/>
    <w:rsid w:val="0045019B"/>
    <w:rsid w:val="00450AD1"/>
    <w:rsid w:val="00451451"/>
    <w:rsid w:val="00451D53"/>
    <w:rsid w:val="0045346F"/>
    <w:rsid w:val="00453680"/>
    <w:rsid w:val="00454659"/>
    <w:rsid w:val="00456499"/>
    <w:rsid w:val="00456E29"/>
    <w:rsid w:val="0045744B"/>
    <w:rsid w:val="00460D83"/>
    <w:rsid w:val="00462D49"/>
    <w:rsid w:val="004644EE"/>
    <w:rsid w:val="00466138"/>
    <w:rsid w:val="00466CD4"/>
    <w:rsid w:val="00467FC5"/>
    <w:rsid w:val="0047040F"/>
    <w:rsid w:val="00472CC6"/>
    <w:rsid w:val="004739CE"/>
    <w:rsid w:val="00475020"/>
    <w:rsid w:val="004753F6"/>
    <w:rsid w:val="00475475"/>
    <w:rsid w:val="00475639"/>
    <w:rsid w:val="004775F8"/>
    <w:rsid w:val="00480CB3"/>
    <w:rsid w:val="0048488F"/>
    <w:rsid w:val="00484FEB"/>
    <w:rsid w:val="004850B2"/>
    <w:rsid w:val="00486578"/>
    <w:rsid w:val="00486CA1"/>
    <w:rsid w:val="004902FE"/>
    <w:rsid w:val="00490912"/>
    <w:rsid w:val="00490DB5"/>
    <w:rsid w:val="004915DF"/>
    <w:rsid w:val="00492E55"/>
    <w:rsid w:val="004935D5"/>
    <w:rsid w:val="00495405"/>
    <w:rsid w:val="00496A43"/>
    <w:rsid w:val="00496BC4"/>
    <w:rsid w:val="00496DD4"/>
    <w:rsid w:val="00496DD8"/>
    <w:rsid w:val="00497414"/>
    <w:rsid w:val="004976D6"/>
    <w:rsid w:val="004A0275"/>
    <w:rsid w:val="004A21F6"/>
    <w:rsid w:val="004A23EF"/>
    <w:rsid w:val="004A2FC7"/>
    <w:rsid w:val="004A308A"/>
    <w:rsid w:val="004A372E"/>
    <w:rsid w:val="004A445C"/>
    <w:rsid w:val="004A5A41"/>
    <w:rsid w:val="004A6171"/>
    <w:rsid w:val="004A6783"/>
    <w:rsid w:val="004B16DA"/>
    <w:rsid w:val="004B19B2"/>
    <w:rsid w:val="004B1F72"/>
    <w:rsid w:val="004B2152"/>
    <w:rsid w:val="004B3A1D"/>
    <w:rsid w:val="004B40D1"/>
    <w:rsid w:val="004C0F38"/>
    <w:rsid w:val="004C24FE"/>
    <w:rsid w:val="004C293F"/>
    <w:rsid w:val="004C3022"/>
    <w:rsid w:val="004C3CDD"/>
    <w:rsid w:val="004C6269"/>
    <w:rsid w:val="004D031A"/>
    <w:rsid w:val="004D28DC"/>
    <w:rsid w:val="004D2DFD"/>
    <w:rsid w:val="004D4092"/>
    <w:rsid w:val="004D535A"/>
    <w:rsid w:val="004D5CD8"/>
    <w:rsid w:val="004D6A7C"/>
    <w:rsid w:val="004D73FA"/>
    <w:rsid w:val="004D7D45"/>
    <w:rsid w:val="004E1D0A"/>
    <w:rsid w:val="004E2A08"/>
    <w:rsid w:val="004E4DA3"/>
    <w:rsid w:val="004E6F9C"/>
    <w:rsid w:val="004F0551"/>
    <w:rsid w:val="004F11FD"/>
    <w:rsid w:val="004F25DF"/>
    <w:rsid w:val="004F2B89"/>
    <w:rsid w:val="004F3723"/>
    <w:rsid w:val="004F3AA6"/>
    <w:rsid w:val="004F3CCD"/>
    <w:rsid w:val="004F5AEC"/>
    <w:rsid w:val="004F708D"/>
    <w:rsid w:val="004F710E"/>
    <w:rsid w:val="004F7868"/>
    <w:rsid w:val="00500996"/>
    <w:rsid w:val="00500EC6"/>
    <w:rsid w:val="00501BE6"/>
    <w:rsid w:val="00501F92"/>
    <w:rsid w:val="005022BB"/>
    <w:rsid w:val="00503178"/>
    <w:rsid w:val="0050394B"/>
    <w:rsid w:val="005053D8"/>
    <w:rsid w:val="00505A1E"/>
    <w:rsid w:val="0050636D"/>
    <w:rsid w:val="0051265B"/>
    <w:rsid w:val="00513B3D"/>
    <w:rsid w:val="005141D9"/>
    <w:rsid w:val="00514DDA"/>
    <w:rsid w:val="00515458"/>
    <w:rsid w:val="00516E1F"/>
    <w:rsid w:val="00516EE0"/>
    <w:rsid w:val="00520690"/>
    <w:rsid w:val="00521364"/>
    <w:rsid w:val="00521C7E"/>
    <w:rsid w:val="005231FB"/>
    <w:rsid w:val="0052321A"/>
    <w:rsid w:val="00524161"/>
    <w:rsid w:val="00526ABE"/>
    <w:rsid w:val="005326EF"/>
    <w:rsid w:val="005350FD"/>
    <w:rsid w:val="005355AB"/>
    <w:rsid w:val="005365A7"/>
    <w:rsid w:val="005371C7"/>
    <w:rsid w:val="00540E3F"/>
    <w:rsid w:val="005413E8"/>
    <w:rsid w:val="00543021"/>
    <w:rsid w:val="0054304F"/>
    <w:rsid w:val="005445D5"/>
    <w:rsid w:val="005454DF"/>
    <w:rsid w:val="005461BF"/>
    <w:rsid w:val="0054730B"/>
    <w:rsid w:val="00552E4C"/>
    <w:rsid w:val="00552EF0"/>
    <w:rsid w:val="00553DD1"/>
    <w:rsid w:val="00553FE1"/>
    <w:rsid w:val="00556F03"/>
    <w:rsid w:val="005570B6"/>
    <w:rsid w:val="0056006C"/>
    <w:rsid w:val="0056086F"/>
    <w:rsid w:val="005612CB"/>
    <w:rsid w:val="00561414"/>
    <w:rsid w:val="0056193D"/>
    <w:rsid w:val="00561CD1"/>
    <w:rsid w:val="00563E06"/>
    <w:rsid w:val="0056415F"/>
    <w:rsid w:val="00564387"/>
    <w:rsid w:val="0056584F"/>
    <w:rsid w:val="00566BEC"/>
    <w:rsid w:val="0056700A"/>
    <w:rsid w:val="0056781B"/>
    <w:rsid w:val="00570B56"/>
    <w:rsid w:val="005742A7"/>
    <w:rsid w:val="005763B7"/>
    <w:rsid w:val="00576D64"/>
    <w:rsid w:val="005821B9"/>
    <w:rsid w:val="00582A5C"/>
    <w:rsid w:val="00582C23"/>
    <w:rsid w:val="00583DE4"/>
    <w:rsid w:val="00584016"/>
    <w:rsid w:val="00585170"/>
    <w:rsid w:val="00585C02"/>
    <w:rsid w:val="00586372"/>
    <w:rsid w:val="00587956"/>
    <w:rsid w:val="00592250"/>
    <w:rsid w:val="005929FD"/>
    <w:rsid w:val="00593731"/>
    <w:rsid w:val="00593B17"/>
    <w:rsid w:val="005952B9"/>
    <w:rsid w:val="0059581C"/>
    <w:rsid w:val="00596146"/>
    <w:rsid w:val="00596762"/>
    <w:rsid w:val="00596C65"/>
    <w:rsid w:val="00597EA0"/>
    <w:rsid w:val="005A01A1"/>
    <w:rsid w:val="005A0C69"/>
    <w:rsid w:val="005A3F4B"/>
    <w:rsid w:val="005A52AA"/>
    <w:rsid w:val="005A5305"/>
    <w:rsid w:val="005A676F"/>
    <w:rsid w:val="005B1C6D"/>
    <w:rsid w:val="005B2153"/>
    <w:rsid w:val="005B4E09"/>
    <w:rsid w:val="005B63C7"/>
    <w:rsid w:val="005B7292"/>
    <w:rsid w:val="005B73D9"/>
    <w:rsid w:val="005C02F1"/>
    <w:rsid w:val="005C149F"/>
    <w:rsid w:val="005C18F4"/>
    <w:rsid w:val="005C1E82"/>
    <w:rsid w:val="005C20F9"/>
    <w:rsid w:val="005C22A0"/>
    <w:rsid w:val="005C2CF2"/>
    <w:rsid w:val="005C349E"/>
    <w:rsid w:val="005C4EE5"/>
    <w:rsid w:val="005C5881"/>
    <w:rsid w:val="005C5D6D"/>
    <w:rsid w:val="005C6FCF"/>
    <w:rsid w:val="005C7028"/>
    <w:rsid w:val="005D1000"/>
    <w:rsid w:val="005D1106"/>
    <w:rsid w:val="005D135A"/>
    <w:rsid w:val="005D1B94"/>
    <w:rsid w:val="005D2AA4"/>
    <w:rsid w:val="005D33D4"/>
    <w:rsid w:val="005D3618"/>
    <w:rsid w:val="005D3E6D"/>
    <w:rsid w:val="005D4E56"/>
    <w:rsid w:val="005D4EA1"/>
    <w:rsid w:val="005D5756"/>
    <w:rsid w:val="005D5D7D"/>
    <w:rsid w:val="005D6842"/>
    <w:rsid w:val="005D71AA"/>
    <w:rsid w:val="005E1EFD"/>
    <w:rsid w:val="005E316E"/>
    <w:rsid w:val="005E3B5B"/>
    <w:rsid w:val="005E675E"/>
    <w:rsid w:val="005E70B1"/>
    <w:rsid w:val="005E7340"/>
    <w:rsid w:val="005F0302"/>
    <w:rsid w:val="005F092E"/>
    <w:rsid w:val="005F3735"/>
    <w:rsid w:val="005F3A19"/>
    <w:rsid w:val="005F5DE5"/>
    <w:rsid w:val="005F7285"/>
    <w:rsid w:val="00600A68"/>
    <w:rsid w:val="006021D8"/>
    <w:rsid w:val="006070E2"/>
    <w:rsid w:val="00611929"/>
    <w:rsid w:val="00614AB0"/>
    <w:rsid w:val="00616569"/>
    <w:rsid w:val="00617614"/>
    <w:rsid w:val="00617C5B"/>
    <w:rsid w:val="00621A5C"/>
    <w:rsid w:val="00621AAC"/>
    <w:rsid w:val="00623701"/>
    <w:rsid w:val="00623AE8"/>
    <w:rsid w:val="0062640D"/>
    <w:rsid w:val="00626711"/>
    <w:rsid w:val="00630015"/>
    <w:rsid w:val="00630425"/>
    <w:rsid w:val="006305EE"/>
    <w:rsid w:val="006307DE"/>
    <w:rsid w:val="0063088C"/>
    <w:rsid w:val="00630A0F"/>
    <w:rsid w:val="00631491"/>
    <w:rsid w:val="00631DA7"/>
    <w:rsid w:val="006327AE"/>
    <w:rsid w:val="00632F20"/>
    <w:rsid w:val="006335CF"/>
    <w:rsid w:val="00633C93"/>
    <w:rsid w:val="00634C98"/>
    <w:rsid w:val="006351FE"/>
    <w:rsid w:val="006370F1"/>
    <w:rsid w:val="00640C85"/>
    <w:rsid w:val="00641521"/>
    <w:rsid w:val="00642070"/>
    <w:rsid w:val="0064268C"/>
    <w:rsid w:val="0064450E"/>
    <w:rsid w:val="0064580B"/>
    <w:rsid w:val="00646021"/>
    <w:rsid w:val="00646F28"/>
    <w:rsid w:val="0064719B"/>
    <w:rsid w:val="00647D06"/>
    <w:rsid w:val="006510D1"/>
    <w:rsid w:val="0065184D"/>
    <w:rsid w:val="0065290B"/>
    <w:rsid w:val="006529C7"/>
    <w:rsid w:val="006544C8"/>
    <w:rsid w:val="0065539B"/>
    <w:rsid w:val="0066031B"/>
    <w:rsid w:val="00663887"/>
    <w:rsid w:val="00664EC3"/>
    <w:rsid w:val="006651D4"/>
    <w:rsid w:val="006651F1"/>
    <w:rsid w:val="006652E7"/>
    <w:rsid w:val="006659F3"/>
    <w:rsid w:val="00666116"/>
    <w:rsid w:val="00670265"/>
    <w:rsid w:val="0067174D"/>
    <w:rsid w:val="00671A1E"/>
    <w:rsid w:val="006721F2"/>
    <w:rsid w:val="00672DCB"/>
    <w:rsid w:val="00672EB7"/>
    <w:rsid w:val="00675871"/>
    <w:rsid w:val="00675937"/>
    <w:rsid w:val="0067616D"/>
    <w:rsid w:val="0067651D"/>
    <w:rsid w:val="00676A2C"/>
    <w:rsid w:val="006773A7"/>
    <w:rsid w:val="00677AA6"/>
    <w:rsid w:val="0068044C"/>
    <w:rsid w:val="00680461"/>
    <w:rsid w:val="006811CE"/>
    <w:rsid w:val="006813A5"/>
    <w:rsid w:val="00681915"/>
    <w:rsid w:val="006834B0"/>
    <w:rsid w:val="006845ED"/>
    <w:rsid w:val="00684AB0"/>
    <w:rsid w:val="00686B74"/>
    <w:rsid w:val="00687310"/>
    <w:rsid w:val="00691408"/>
    <w:rsid w:val="00692D2A"/>
    <w:rsid w:val="0069323D"/>
    <w:rsid w:val="00696783"/>
    <w:rsid w:val="00697988"/>
    <w:rsid w:val="006A0BD6"/>
    <w:rsid w:val="006A12EB"/>
    <w:rsid w:val="006A1E8F"/>
    <w:rsid w:val="006A4011"/>
    <w:rsid w:val="006A433C"/>
    <w:rsid w:val="006A482D"/>
    <w:rsid w:val="006A48E0"/>
    <w:rsid w:val="006A4957"/>
    <w:rsid w:val="006A51F3"/>
    <w:rsid w:val="006A6DBD"/>
    <w:rsid w:val="006B13BD"/>
    <w:rsid w:val="006B4378"/>
    <w:rsid w:val="006B4EA7"/>
    <w:rsid w:val="006B5685"/>
    <w:rsid w:val="006B61AF"/>
    <w:rsid w:val="006C04D2"/>
    <w:rsid w:val="006C1326"/>
    <w:rsid w:val="006C234E"/>
    <w:rsid w:val="006C2642"/>
    <w:rsid w:val="006C2AA3"/>
    <w:rsid w:val="006C3A30"/>
    <w:rsid w:val="006C3E3A"/>
    <w:rsid w:val="006C3E50"/>
    <w:rsid w:val="006C4D4B"/>
    <w:rsid w:val="006C4E6E"/>
    <w:rsid w:val="006C52C2"/>
    <w:rsid w:val="006C6467"/>
    <w:rsid w:val="006D106D"/>
    <w:rsid w:val="006D39D7"/>
    <w:rsid w:val="006D45B3"/>
    <w:rsid w:val="006D5CA8"/>
    <w:rsid w:val="006D7C88"/>
    <w:rsid w:val="006E08DE"/>
    <w:rsid w:val="006E0A4E"/>
    <w:rsid w:val="006E2E1F"/>
    <w:rsid w:val="006E395D"/>
    <w:rsid w:val="006E479C"/>
    <w:rsid w:val="006E512E"/>
    <w:rsid w:val="006E5425"/>
    <w:rsid w:val="006E73AF"/>
    <w:rsid w:val="006E741B"/>
    <w:rsid w:val="006E7607"/>
    <w:rsid w:val="006E7914"/>
    <w:rsid w:val="006F26BB"/>
    <w:rsid w:val="006F30CF"/>
    <w:rsid w:val="006F3768"/>
    <w:rsid w:val="006F6EA3"/>
    <w:rsid w:val="006F7D83"/>
    <w:rsid w:val="0070062C"/>
    <w:rsid w:val="00703698"/>
    <w:rsid w:val="00703B9C"/>
    <w:rsid w:val="0070402E"/>
    <w:rsid w:val="0070617A"/>
    <w:rsid w:val="00706336"/>
    <w:rsid w:val="00706E39"/>
    <w:rsid w:val="00707394"/>
    <w:rsid w:val="00710D0A"/>
    <w:rsid w:val="007113E6"/>
    <w:rsid w:val="00711BD2"/>
    <w:rsid w:val="00711CB1"/>
    <w:rsid w:val="00717F58"/>
    <w:rsid w:val="00717F93"/>
    <w:rsid w:val="007224DD"/>
    <w:rsid w:val="007228B2"/>
    <w:rsid w:val="007236C5"/>
    <w:rsid w:val="0072375F"/>
    <w:rsid w:val="00723CE0"/>
    <w:rsid w:val="00726ED0"/>
    <w:rsid w:val="00730574"/>
    <w:rsid w:val="007324B2"/>
    <w:rsid w:val="00732CD6"/>
    <w:rsid w:val="00733643"/>
    <w:rsid w:val="0073383D"/>
    <w:rsid w:val="0073467A"/>
    <w:rsid w:val="00734AE9"/>
    <w:rsid w:val="00736ACD"/>
    <w:rsid w:val="00736FA9"/>
    <w:rsid w:val="007371F4"/>
    <w:rsid w:val="00740C6D"/>
    <w:rsid w:val="00741648"/>
    <w:rsid w:val="00742CA4"/>
    <w:rsid w:val="0074665C"/>
    <w:rsid w:val="007469A6"/>
    <w:rsid w:val="00750477"/>
    <w:rsid w:val="00750DA6"/>
    <w:rsid w:val="0075188B"/>
    <w:rsid w:val="0075216C"/>
    <w:rsid w:val="007526EE"/>
    <w:rsid w:val="00752E25"/>
    <w:rsid w:val="007534CA"/>
    <w:rsid w:val="007539BE"/>
    <w:rsid w:val="00753C7F"/>
    <w:rsid w:val="00754437"/>
    <w:rsid w:val="0075482A"/>
    <w:rsid w:val="007554EC"/>
    <w:rsid w:val="0076000A"/>
    <w:rsid w:val="0076176E"/>
    <w:rsid w:val="00763094"/>
    <w:rsid w:val="00763234"/>
    <w:rsid w:val="007632A9"/>
    <w:rsid w:val="00763933"/>
    <w:rsid w:val="00763F78"/>
    <w:rsid w:val="007641F7"/>
    <w:rsid w:val="00764616"/>
    <w:rsid w:val="00764E79"/>
    <w:rsid w:val="007665FF"/>
    <w:rsid w:val="00767C59"/>
    <w:rsid w:val="00770245"/>
    <w:rsid w:val="007714DE"/>
    <w:rsid w:val="00772325"/>
    <w:rsid w:val="0077274D"/>
    <w:rsid w:val="007735F7"/>
    <w:rsid w:val="0077672C"/>
    <w:rsid w:val="007773D9"/>
    <w:rsid w:val="0077787B"/>
    <w:rsid w:val="0077789F"/>
    <w:rsid w:val="00781826"/>
    <w:rsid w:val="00781E6F"/>
    <w:rsid w:val="00782A58"/>
    <w:rsid w:val="00783122"/>
    <w:rsid w:val="007838EB"/>
    <w:rsid w:val="0078746D"/>
    <w:rsid w:val="0079057A"/>
    <w:rsid w:val="00790598"/>
    <w:rsid w:val="00791B36"/>
    <w:rsid w:val="00791F9A"/>
    <w:rsid w:val="00792278"/>
    <w:rsid w:val="007939A4"/>
    <w:rsid w:val="00793CC0"/>
    <w:rsid w:val="00793FF6"/>
    <w:rsid w:val="00794282"/>
    <w:rsid w:val="00794DA3"/>
    <w:rsid w:val="00795EDB"/>
    <w:rsid w:val="00796BB2"/>
    <w:rsid w:val="007A028E"/>
    <w:rsid w:val="007A1AF7"/>
    <w:rsid w:val="007A2656"/>
    <w:rsid w:val="007A4927"/>
    <w:rsid w:val="007A6CC3"/>
    <w:rsid w:val="007B042B"/>
    <w:rsid w:val="007B0EC2"/>
    <w:rsid w:val="007B1080"/>
    <w:rsid w:val="007B11FD"/>
    <w:rsid w:val="007B1C4E"/>
    <w:rsid w:val="007B2CB8"/>
    <w:rsid w:val="007B4D53"/>
    <w:rsid w:val="007B6E38"/>
    <w:rsid w:val="007B72C8"/>
    <w:rsid w:val="007C0B85"/>
    <w:rsid w:val="007C1969"/>
    <w:rsid w:val="007C22BE"/>
    <w:rsid w:val="007C30E9"/>
    <w:rsid w:val="007C33F0"/>
    <w:rsid w:val="007C3D1D"/>
    <w:rsid w:val="007C59E0"/>
    <w:rsid w:val="007C6D3C"/>
    <w:rsid w:val="007C7E0D"/>
    <w:rsid w:val="007C7E78"/>
    <w:rsid w:val="007D333E"/>
    <w:rsid w:val="007D7879"/>
    <w:rsid w:val="007D7FF3"/>
    <w:rsid w:val="007E0CA5"/>
    <w:rsid w:val="007E0E77"/>
    <w:rsid w:val="007E16B5"/>
    <w:rsid w:val="007E186B"/>
    <w:rsid w:val="007E3DB2"/>
    <w:rsid w:val="007E47D6"/>
    <w:rsid w:val="007E7244"/>
    <w:rsid w:val="007E76F5"/>
    <w:rsid w:val="007F02E2"/>
    <w:rsid w:val="007F1B7E"/>
    <w:rsid w:val="007F3099"/>
    <w:rsid w:val="007F3696"/>
    <w:rsid w:val="007F38A2"/>
    <w:rsid w:val="007F45B2"/>
    <w:rsid w:val="007F7B2E"/>
    <w:rsid w:val="00800B5F"/>
    <w:rsid w:val="008018B6"/>
    <w:rsid w:val="00801E3E"/>
    <w:rsid w:val="00802B0C"/>
    <w:rsid w:val="00803467"/>
    <w:rsid w:val="008042D6"/>
    <w:rsid w:val="00804428"/>
    <w:rsid w:val="008046D7"/>
    <w:rsid w:val="00804777"/>
    <w:rsid w:val="008049C2"/>
    <w:rsid w:val="00804C04"/>
    <w:rsid w:val="00804E24"/>
    <w:rsid w:val="00805D28"/>
    <w:rsid w:val="008062C2"/>
    <w:rsid w:val="00806BEC"/>
    <w:rsid w:val="0080743A"/>
    <w:rsid w:val="00807601"/>
    <w:rsid w:val="00807AC8"/>
    <w:rsid w:val="008145A1"/>
    <w:rsid w:val="008161C9"/>
    <w:rsid w:val="00822E9D"/>
    <w:rsid w:val="0082646A"/>
    <w:rsid w:val="008309AA"/>
    <w:rsid w:val="008312FF"/>
    <w:rsid w:val="008314C9"/>
    <w:rsid w:val="00833651"/>
    <w:rsid w:val="00837B65"/>
    <w:rsid w:val="00837C22"/>
    <w:rsid w:val="00837CB7"/>
    <w:rsid w:val="00840E51"/>
    <w:rsid w:val="00840F4E"/>
    <w:rsid w:val="00842DE5"/>
    <w:rsid w:val="00843450"/>
    <w:rsid w:val="00844F4F"/>
    <w:rsid w:val="00844FB3"/>
    <w:rsid w:val="00845203"/>
    <w:rsid w:val="0084529D"/>
    <w:rsid w:val="00845964"/>
    <w:rsid w:val="008505C6"/>
    <w:rsid w:val="008535CC"/>
    <w:rsid w:val="00853948"/>
    <w:rsid w:val="0085400D"/>
    <w:rsid w:val="008558EA"/>
    <w:rsid w:val="00855AD6"/>
    <w:rsid w:val="00856CF2"/>
    <w:rsid w:val="00857331"/>
    <w:rsid w:val="00860334"/>
    <w:rsid w:val="00862B85"/>
    <w:rsid w:val="00863E34"/>
    <w:rsid w:val="0086415C"/>
    <w:rsid w:val="00866583"/>
    <w:rsid w:val="0086775B"/>
    <w:rsid w:val="008703A0"/>
    <w:rsid w:val="00871EBA"/>
    <w:rsid w:val="008728BB"/>
    <w:rsid w:val="00873C26"/>
    <w:rsid w:val="00876128"/>
    <w:rsid w:val="00876CAD"/>
    <w:rsid w:val="00876F88"/>
    <w:rsid w:val="008779EE"/>
    <w:rsid w:val="00877D8F"/>
    <w:rsid w:val="00877E28"/>
    <w:rsid w:val="0088128A"/>
    <w:rsid w:val="00881742"/>
    <w:rsid w:val="008841D3"/>
    <w:rsid w:val="008858DE"/>
    <w:rsid w:val="00885EF2"/>
    <w:rsid w:val="008862AF"/>
    <w:rsid w:val="00886708"/>
    <w:rsid w:val="008869EF"/>
    <w:rsid w:val="00886E54"/>
    <w:rsid w:val="00890F49"/>
    <w:rsid w:val="008919AD"/>
    <w:rsid w:val="00892BC3"/>
    <w:rsid w:val="00893341"/>
    <w:rsid w:val="008938EB"/>
    <w:rsid w:val="00895615"/>
    <w:rsid w:val="008976FE"/>
    <w:rsid w:val="00897B7E"/>
    <w:rsid w:val="008A3024"/>
    <w:rsid w:val="008A337A"/>
    <w:rsid w:val="008A4A4E"/>
    <w:rsid w:val="008A5F03"/>
    <w:rsid w:val="008A7431"/>
    <w:rsid w:val="008B3F97"/>
    <w:rsid w:val="008B60EF"/>
    <w:rsid w:val="008B6E16"/>
    <w:rsid w:val="008C01F7"/>
    <w:rsid w:val="008C2400"/>
    <w:rsid w:val="008C2F61"/>
    <w:rsid w:val="008C46CF"/>
    <w:rsid w:val="008C4CEC"/>
    <w:rsid w:val="008C5C64"/>
    <w:rsid w:val="008C5F3D"/>
    <w:rsid w:val="008C6B59"/>
    <w:rsid w:val="008C73AD"/>
    <w:rsid w:val="008C779C"/>
    <w:rsid w:val="008D00E8"/>
    <w:rsid w:val="008D106F"/>
    <w:rsid w:val="008D2B0E"/>
    <w:rsid w:val="008D492B"/>
    <w:rsid w:val="008D5908"/>
    <w:rsid w:val="008D7245"/>
    <w:rsid w:val="008D79B6"/>
    <w:rsid w:val="008E1237"/>
    <w:rsid w:val="008E198E"/>
    <w:rsid w:val="008E2720"/>
    <w:rsid w:val="008E3783"/>
    <w:rsid w:val="008E3808"/>
    <w:rsid w:val="008E4AEB"/>
    <w:rsid w:val="008E748A"/>
    <w:rsid w:val="008E7527"/>
    <w:rsid w:val="008F186F"/>
    <w:rsid w:val="008F1938"/>
    <w:rsid w:val="008F21C9"/>
    <w:rsid w:val="008F46CD"/>
    <w:rsid w:val="008F4F87"/>
    <w:rsid w:val="008F731A"/>
    <w:rsid w:val="008F7DB9"/>
    <w:rsid w:val="00900842"/>
    <w:rsid w:val="00900D38"/>
    <w:rsid w:val="00903B98"/>
    <w:rsid w:val="00906233"/>
    <w:rsid w:val="00907101"/>
    <w:rsid w:val="009073BB"/>
    <w:rsid w:val="0091209A"/>
    <w:rsid w:val="00912A6A"/>
    <w:rsid w:val="00913C36"/>
    <w:rsid w:val="00913C69"/>
    <w:rsid w:val="00913E97"/>
    <w:rsid w:val="00915A32"/>
    <w:rsid w:val="009211EF"/>
    <w:rsid w:val="0092126E"/>
    <w:rsid w:val="00921AC8"/>
    <w:rsid w:val="00922AAD"/>
    <w:rsid w:val="009253DC"/>
    <w:rsid w:val="009255A8"/>
    <w:rsid w:val="0093076F"/>
    <w:rsid w:val="00931676"/>
    <w:rsid w:val="00931955"/>
    <w:rsid w:val="00932060"/>
    <w:rsid w:val="009328FD"/>
    <w:rsid w:val="00933B06"/>
    <w:rsid w:val="00935828"/>
    <w:rsid w:val="00940A56"/>
    <w:rsid w:val="00940EFF"/>
    <w:rsid w:val="00941049"/>
    <w:rsid w:val="00941DA7"/>
    <w:rsid w:val="00941DD8"/>
    <w:rsid w:val="00942522"/>
    <w:rsid w:val="00945088"/>
    <w:rsid w:val="00946905"/>
    <w:rsid w:val="009472E1"/>
    <w:rsid w:val="0095057D"/>
    <w:rsid w:val="009521E3"/>
    <w:rsid w:val="00952FE2"/>
    <w:rsid w:val="00953AD6"/>
    <w:rsid w:val="0095595A"/>
    <w:rsid w:val="009571F4"/>
    <w:rsid w:val="00957DAD"/>
    <w:rsid w:val="00960EE8"/>
    <w:rsid w:val="009612F5"/>
    <w:rsid w:val="00963328"/>
    <w:rsid w:val="009638C1"/>
    <w:rsid w:val="00963E86"/>
    <w:rsid w:val="0096438D"/>
    <w:rsid w:val="00965882"/>
    <w:rsid w:val="00966021"/>
    <w:rsid w:val="009663C1"/>
    <w:rsid w:val="00966E36"/>
    <w:rsid w:val="0096737F"/>
    <w:rsid w:val="00970527"/>
    <w:rsid w:val="009709EA"/>
    <w:rsid w:val="0097177E"/>
    <w:rsid w:val="00971AC4"/>
    <w:rsid w:val="00971B70"/>
    <w:rsid w:val="00973A3F"/>
    <w:rsid w:val="00973AB7"/>
    <w:rsid w:val="00974026"/>
    <w:rsid w:val="009742A0"/>
    <w:rsid w:val="0097432F"/>
    <w:rsid w:val="00974F26"/>
    <w:rsid w:val="00975705"/>
    <w:rsid w:val="009770B3"/>
    <w:rsid w:val="009776AE"/>
    <w:rsid w:val="00982B0F"/>
    <w:rsid w:val="009875EF"/>
    <w:rsid w:val="00993995"/>
    <w:rsid w:val="009941D3"/>
    <w:rsid w:val="00994E2E"/>
    <w:rsid w:val="0099586F"/>
    <w:rsid w:val="00995C43"/>
    <w:rsid w:val="00995C8F"/>
    <w:rsid w:val="00995F93"/>
    <w:rsid w:val="0099675E"/>
    <w:rsid w:val="00997337"/>
    <w:rsid w:val="009974F9"/>
    <w:rsid w:val="009A0CD6"/>
    <w:rsid w:val="009A12ED"/>
    <w:rsid w:val="009A1470"/>
    <w:rsid w:val="009A194C"/>
    <w:rsid w:val="009A1B53"/>
    <w:rsid w:val="009A2E20"/>
    <w:rsid w:val="009A3FAF"/>
    <w:rsid w:val="009A5B18"/>
    <w:rsid w:val="009B2F3E"/>
    <w:rsid w:val="009B3EA4"/>
    <w:rsid w:val="009C02B7"/>
    <w:rsid w:val="009C02B9"/>
    <w:rsid w:val="009C19F1"/>
    <w:rsid w:val="009C328C"/>
    <w:rsid w:val="009C3ED9"/>
    <w:rsid w:val="009C5A05"/>
    <w:rsid w:val="009C6255"/>
    <w:rsid w:val="009C6BD3"/>
    <w:rsid w:val="009D16DE"/>
    <w:rsid w:val="009D3B08"/>
    <w:rsid w:val="009D3E06"/>
    <w:rsid w:val="009D4E95"/>
    <w:rsid w:val="009E170A"/>
    <w:rsid w:val="009E239A"/>
    <w:rsid w:val="009E2DC6"/>
    <w:rsid w:val="009E35F0"/>
    <w:rsid w:val="009E43B9"/>
    <w:rsid w:val="009E5A3E"/>
    <w:rsid w:val="009E5A4C"/>
    <w:rsid w:val="009E6C1C"/>
    <w:rsid w:val="009F068E"/>
    <w:rsid w:val="009F0969"/>
    <w:rsid w:val="009F0BB0"/>
    <w:rsid w:val="009F2B81"/>
    <w:rsid w:val="009F399C"/>
    <w:rsid w:val="009F39BA"/>
    <w:rsid w:val="009F3E79"/>
    <w:rsid w:val="009F3F8A"/>
    <w:rsid w:val="009F44DA"/>
    <w:rsid w:val="009F54C5"/>
    <w:rsid w:val="009F5746"/>
    <w:rsid w:val="009F595D"/>
    <w:rsid w:val="009F671E"/>
    <w:rsid w:val="009F6CC4"/>
    <w:rsid w:val="009F703E"/>
    <w:rsid w:val="00A0000F"/>
    <w:rsid w:val="00A015DB"/>
    <w:rsid w:val="00A01770"/>
    <w:rsid w:val="00A058BE"/>
    <w:rsid w:val="00A05B3F"/>
    <w:rsid w:val="00A05E6E"/>
    <w:rsid w:val="00A0760D"/>
    <w:rsid w:val="00A076FE"/>
    <w:rsid w:val="00A11CE9"/>
    <w:rsid w:val="00A1242F"/>
    <w:rsid w:val="00A12A19"/>
    <w:rsid w:val="00A1462C"/>
    <w:rsid w:val="00A1555B"/>
    <w:rsid w:val="00A158A2"/>
    <w:rsid w:val="00A16440"/>
    <w:rsid w:val="00A168C7"/>
    <w:rsid w:val="00A17AEE"/>
    <w:rsid w:val="00A17B14"/>
    <w:rsid w:val="00A204FD"/>
    <w:rsid w:val="00A217FB"/>
    <w:rsid w:val="00A237EC"/>
    <w:rsid w:val="00A244F9"/>
    <w:rsid w:val="00A25D95"/>
    <w:rsid w:val="00A263F8"/>
    <w:rsid w:val="00A26E70"/>
    <w:rsid w:val="00A2733D"/>
    <w:rsid w:val="00A27C7F"/>
    <w:rsid w:val="00A311B2"/>
    <w:rsid w:val="00A31730"/>
    <w:rsid w:val="00A320AC"/>
    <w:rsid w:val="00A34604"/>
    <w:rsid w:val="00A35335"/>
    <w:rsid w:val="00A36233"/>
    <w:rsid w:val="00A370BF"/>
    <w:rsid w:val="00A402B5"/>
    <w:rsid w:val="00A40F38"/>
    <w:rsid w:val="00A419C4"/>
    <w:rsid w:val="00A41CBF"/>
    <w:rsid w:val="00A41DF4"/>
    <w:rsid w:val="00A4394F"/>
    <w:rsid w:val="00A45617"/>
    <w:rsid w:val="00A47B0E"/>
    <w:rsid w:val="00A509ED"/>
    <w:rsid w:val="00A52082"/>
    <w:rsid w:val="00A528A6"/>
    <w:rsid w:val="00A52B27"/>
    <w:rsid w:val="00A5308D"/>
    <w:rsid w:val="00A54F9D"/>
    <w:rsid w:val="00A569C9"/>
    <w:rsid w:val="00A56C1E"/>
    <w:rsid w:val="00A60B1B"/>
    <w:rsid w:val="00A612A6"/>
    <w:rsid w:val="00A63704"/>
    <w:rsid w:val="00A63830"/>
    <w:rsid w:val="00A63A81"/>
    <w:rsid w:val="00A64E58"/>
    <w:rsid w:val="00A66D47"/>
    <w:rsid w:val="00A717AA"/>
    <w:rsid w:val="00A733B9"/>
    <w:rsid w:val="00A733F1"/>
    <w:rsid w:val="00A7495C"/>
    <w:rsid w:val="00A74AD8"/>
    <w:rsid w:val="00A74E73"/>
    <w:rsid w:val="00A765A3"/>
    <w:rsid w:val="00A77AC3"/>
    <w:rsid w:val="00A822DA"/>
    <w:rsid w:val="00A82D8F"/>
    <w:rsid w:val="00A8330A"/>
    <w:rsid w:val="00A8449A"/>
    <w:rsid w:val="00A850E2"/>
    <w:rsid w:val="00A85529"/>
    <w:rsid w:val="00A85948"/>
    <w:rsid w:val="00A85FB6"/>
    <w:rsid w:val="00A860F2"/>
    <w:rsid w:val="00A86ADF"/>
    <w:rsid w:val="00A87DC5"/>
    <w:rsid w:val="00A90F50"/>
    <w:rsid w:val="00A914CC"/>
    <w:rsid w:val="00A91836"/>
    <w:rsid w:val="00A9210C"/>
    <w:rsid w:val="00A92346"/>
    <w:rsid w:val="00A92A34"/>
    <w:rsid w:val="00A934F9"/>
    <w:rsid w:val="00A94EF0"/>
    <w:rsid w:val="00A964A4"/>
    <w:rsid w:val="00A97525"/>
    <w:rsid w:val="00AA04D2"/>
    <w:rsid w:val="00AA1799"/>
    <w:rsid w:val="00AA1E98"/>
    <w:rsid w:val="00AA2024"/>
    <w:rsid w:val="00AA26FA"/>
    <w:rsid w:val="00AA296B"/>
    <w:rsid w:val="00AA2B0D"/>
    <w:rsid w:val="00AA31BB"/>
    <w:rsid w:val="00AA3929"/>
    <w:rsid w:val="00AA46F0"/>
    <w:rsid w:val="00AA5D7E"/>
    <w:rsid w:val="00AB15B3"/>
    <w:rsid w:val="00AB1BC7"/>
    <w:rsid w:val="00AB362A"/>
    <w:rsid w:val="00AB3FF6"/>
    <w:rsid w:val="00AB4E28"/>
    <w:rsid w:val="00AB55F3"/>
    <w:rsid w:val="00AB58A0"/>
    <w:rsid w:val="00AB5B61"/>
    <w:rsid w:val="00AB5EF1"/>
    <w:rsid w:val="00AB6608"/>
    <w:rsid w:val="00AB73EC"/>
    <w:rsid w:val="00AC0D11"/>
    <w:rsid w:val="00AC2378"/>
    <w:rsid w:val="00AC331E"/>
    <w:rsid w:val="00AC346A"/>
    <w:rsid w:val="00AC3C4E"/>
    <w:rsid w:val="00AC54A9"/>
    <w:rsid w:val="00AC586D"/>
    <w:rsid w:val="00AC5BDC"/>
    <w:rsid w:val="00AC6A7C"/>
    <w:rsid w:val="00AD0189"/>
    <w:rsid w:val="00AD12A4"/>
    <w:rsid w:val="00AD263D"/>
    <w:rsid w:val="00AD371E"/>
    <w:rsid w:val="00AD409D"/>
    <w:rsid w:val="00AD4310"/>
    <w:rsid w:val="00AD4F0E"/>
    <w:rsid w:val="00AD7651"/>
    <w:rsid w:val="00AD787A"/>
    <w:rsid w:val="00AE1191"/>
    <w:rsid w:val="00AE383A"/>
    <w:rsid w:val="00AE3FCD"/>
    <w:rsid w:val="00AE400E"/>
    <w:rsid w:val="00AE4F22"/>
    <w:rsid w:val="00AE52B6"/>
    <w:rsid w:val="00AE6DC6"/>
    <w:rsid w:val="00AE7B99"/>
    <w:rsid w:val="00AF06D4"/>
    <w:rsid w:val="00AF22F6"/>
    <w:rsid w:val="00AF2C81"/>
    <w:rsid w:val="00AF46D9"/>
    <w:rsid w:val="00AF70AE"/>
    <w:rsid w:val="00AF7805"/>
    <w:rsid w:val="00AF7A1F"/>
    <w:rsid w:val="00B0083D"/>
    <w:rsid w:val="00B00CF2"/>
    <w:rsid w:val="00B00EDA"/>
    <w:rsid w:val="00B01911"/>
    <w:rsid w:val="00B01CC1"/>
    <w:rsid w:val="00B020EE"/>
    <w:rsid w:val="00B022A1"/>
    <w:rsid w:val="00B02624"/>
    <w:rsid w:val="00B028CA"/>
    <w:rsid w:val="00B03027"/>
    <w:rsid w:val="00B042CA"/>
    <w:rsid w:val="00B05865"/>
    <w:rsid w:val="00B06BAB"/>
    <w:rsid w:val="00B101D5"/>
    <w:rsid w:val="00B10A87"/>
    <w:rsid w:val="00B13A7C"/>
    <w:rsid w:val="00B141AE"/>
    <w:rsid w:val="00B14228"/>
    <w:rsid w:val="00B14333"/>
    <w:rsid w:val="00B17E2C"/>
    <w:rsid w:val="00B20193"/>
    <w:rsid w:val="00B27DD3"/>
    <w:rsid w:val="00B303B0"/>
    <w:rsid w:val="00B32378"/>
    <w:rsid w:val="00B33680"/>
    <w:rsid w:val="00B34473"/>
    <w:rsid w:val="00B354ED"/>
    <w:rsid w:val="00B35D85"/>
    <w:rsid w:val="00B3749B"/>
    <w:rsid w:val="00B40A35"/>
    <w:rsid w:val="00B447BA"/>
    <w:rsid w:val="00B46362"/>
    <w:rsid w:val="00B46839"/>
    <w:rsid w:val="00B478D7"/>
    <w:rsid w:val="00B503AA"/>
    <w:rsid w:val="00B50BFD"/>
    <w:rsid w:val="00B52972"/>
    <w:rsid w:val="00B53EE6"/>
    <w:rsid w:val="00B543D8"/>
    <w:rsid w:val="00B5465D"/>
    <w:rsid w:val="00B54CEF"/>
    <w:rsid w:val="00B55EE9"/>
    <w:rsid w:val="00B5624E"/>
    <w:rsid w:val="00B56E8A"/>
    <w:rsid w:val="00B573A4"/>
    <w:rsid w:val="00B574AE"/>
    <w:rsid w:val="00B57D4C"/>
    <w:rsid w:val="00B60700"/>
    <w:rsid w:val="00B61026"/>
    <w:rsid w:val="00B6128D"/>
    <w:rsid w:val="00B614DD"/>
    <w:rsid w:val="00B628E3"/>
    <w:rsid w:val="00B641D8"/>
    <w:rsid w:val="00B64C0D"/>
    <w:rsid w:val="00B660EA"/>
    <w:rsid w:val="00B66246"/>
    <w:rsid w:val="00B6672F"/>
    <w:rsid w:val="00B70A07"/>
    <w:rsid w:val="00B722ED"/>
    <w:rsid w:val="00B72CC2"/>
    <w:rsid w:val="00B7336E"/>
    <w:rsid w:val="00B73780"/>
    <w:rsid w:val="00B73E46"/>
    <w:rsid w:val="00B7401F"/>
    <w:rsid w:val="00B74CEE"/>
    <w:rsid w:val="00B74D7F"/>
    <w:rsid w:val="00B74EAC"/>
    <w:rsid w:val="00B750A7"/>
    <w:rsid w:val="00B7692E"/>
    <w:rsid w:val="00B76A17"/>
    <w:rsid w:val="00B76BF1"/>
    <w:rsid w:val="00B76FAF"/>
    <w:rsid w:val="00B77A0F"/>
    <w:rsid w:val="00B77F31"/>
    <w:rsid w:val="00B81EE8"/>
    <w:rsid w:val="00B82897"/>
    <w:rsid w:val="00B82DE5"/>
    <w:rsid w:val="00B83769"/>
    <w:rsid w:val="00B842D5"/>
    <w:rsid w:val="00B8468D"/>
    <w:rsid w:val="00B87338"/>
    <w:rsid w:val="00B91040"/>
    <w:rsid w:val="00B918B5"/>
    <w:rsid w:val="00B924A9"/>
    <w:rsid w:val="00B92F52"/>
    <w:rsid w:val="00B92FAB"/>
    <w:rsid w:val="00B933CA"/>
    <w:rsid w:val="00B934BA"/>
    <w:rsid w:val="00B93960"/>
    <w:rsid w:val="00B94048"/>
    <w:rsid w:val="00B9461B"/>
    <w:rsid w:val="00B9499A"/>
    <w:rsid w:val="00B94E60"/>
    <w:rsid w:val="00B950DD"/>
    <w:rsid w:val="00B95A44"/>
    <w:rsid w:val="00B95FF8"/>
    <w:rsid w:val="00B96C7A"/>
    <w:rsid w:val="00B96D8B"/>
    <w:rsid w:val="00B975E4"/>
    <w:rsid w:val="00BA1B28"/>
    <w:rsid w:val="00BA1C86"/>
    <w:rsid w:val="00BA2AF7"/>
    <w:rsid w:val="00BA3350"/>
    <w:rsid w:val="00BA4690"/>
    <w:rsid w:val="00BA5E28"/>
    <w:rsid w:val="00BA5F49"/>
    <w:rsid w:val="00BA6461"/>
    <w:rsid w:val="00BA6480"/>
    <w:rsid w:val="00BA71D4"/>
    <w:rsid w:val="00BB2113"/>
    <w:rsid w:val="00BB24B6"/>
    <w:rsid w:val="00BB3558"/>
    <w:rsid w:val="00BB6611"/>
    <w:rsid w:val="00BC014F"/>
    <w:rsid w:val="00BC4037"/>
    <w:rsid w:val="00BC429A"/>
    <w:rsid w:val="00BC5419"/>
    <w:rsid w:val="00BC5FD6"/>
    <w:rsid w:val="00BC659E"/>
    <w:rsid w:val="00BD34EE"/>
    <w:rsid w:val="00BD38EC"/>
    <w:rsid w:val="00BD5514"/>
    <w:rsid w:val="00BD5A30"/>
    <w:rsid w:val="00BD5AA3"/>
    <w:rsid w:val="00BD60BE"/>
    <w:rsid w:val="00BD64E9"/>
    <w:rsid w:val="00BD78C1"/>
    <w:rsid w:val="00BE179B"/>
    <w:rsid w:val="00BE1BC5"/>
    <w:rsid w:val="00BE2A54"/>
    <w:rsid w:val="00BE2F45"/>
    <w:rsid w:val="00BE333A"/>
    <w:rsid w:val="00BE355E"/>
    <w:rsid w:val="00BE5476"/>
    <w:rsid w:val="00BF09DD"/>
    <w:rsid w:val="00BF0D97"/>
    <w:rsid w:val="00BF0E7A"/>
    <w:rsid w:val="00BF23B4"/>
    <w:rsid w:val="00BF2F3A"/>
    <w:rsid w:val="00BF33E1"/>
    <w:rsid w:val="00BF3BBA"/>
    <w:rsid w:val="00BF465A"/>
    <w:rsid w:val="00C01DC9"/>
    <w:rsid w:val="00C02BAA"/>
    <w:rsid w:val="00C03AC2"/>
    <w:rsid w:val="00C06858"/>
    <w:rsid w:val="00C06CE2"/>
    <w:rsid w:val="00C11937"/>
    <w:rsid w:val="00C124F1"/>
    <w:rsid w:val="00C12ABD"/>
    <w:rsid w:val="00C131A0"/>
    <w:rsid w:val="00C149C1"/>
    <w:rsid w:val="00C15236"/>
    <w:rsid w:val="00C171BF"/>
    <w:rsid w:val="00C17D0E"/>
    <w:rsid w:val="00C217E2"/>
    <w:rsid w:val="00C21BDE"/>
    <w:rsid w:val="00C22C98"/>
    <w:rsid w:val="00C230D1"/>
    <w:rsid w:val="00C233B1"/>
    <w:rsid w:val="00C2522E"/>
    <w:rsid w:val="00C254DB"/>
    <w:rsid w:val="00C254FB"/>
    <w:rsid w:val="00C25BC1"/>
    <w:rsid w:val="00C26326"/>
    <w:rsid w:val="00C27B6B"/>
    <w:rsid w:val="00C30CD2"/>
    <w:rsid w:val="00C31081"/>
    <w:rsid w:val="00C318DA"/>
    <w:rsid w:val="00C34138"/>
    <w:rsid w:val="00C37433"/>
    <w:rsid w:val="00C3794C"/>
    <w:rsid w:val="00C37B8E"/>
    <w:rsid w:val="00C42A7F"/>
    <w:rsid w:val="00C43CB3"/>
    <w:rsid w:val="00C46E6B"/>
    <w:rsid w:val="00C46FA6"/>
    <w:rsid w:val="00C47271"/>
    <w:rsid w:val="00C50CE9"/>
    <w:rsid w:val="00C50EA9"/>
    <w:rsid w:val="00C529FE"/>
    <w:rsid w:val="00C54B8E"/>
    <w:rsid w:val="00C55BC3"/>
    <w:rsid w:val="00C56369"/>
    <w:rsid w:val="00C57DD7"/>
    <w:rsid w:val="00C60468"/>
    <w:rsid w:val="00C6081C"/>
    <w:rsid w:val="00C624BD"/>
    <w:rsid w:val="00C6261C"/>
    <w:rsid w:val="00C63CCC"/>
    <w:rsid w:val="00C64B45"/>
    <w:rsid w:val="00C661AB"/>
    <w:rsid w:val="00C707A8"/>
    <w:rsid w:val="00C70889"/>
    <w:rsid w:val="00C70F1E"/>
    <w:rsid w:val="00C71207"/>
    <w:rsid w:val="00C7355C"/>
    <w:rsid w:val="00C74370"/>
    <w:rsid w:val="00C74AA9"/>
    <w:rsid w:val="00C75973"/>
    <w:rsid w:val="00C765BC"/>
    <w:rsid w:val="00C7670C"/>
    <w:rsid w:val="00C76B02"/>
    <w:rsid w:val="00C76DBB"/>
    <w:rsid w:val="00C77968"/>
    <w:rsid w:val="00C77E6C"/>
    <w:rsid w:val="00C80517"/>
    <w:rsid w:val="00C812F2"/>
    <w:rsid w:val="00C81D36"/>
    <w:rsid w:val="00C84836"/>
    <w:rsid w:val="00C85874"/>
    <w:rsid w:val="00C873E5"/>
    <w:rsid w:val="00C90326"/>
    <w:rsid w:val="00C92F95"/>
    <w:rsid w:val="00C9566E"/>
    <w:rsid w:val="00C9623C"/>
    <w:rsid w:val="00C968ED"/>
    <w:rsid w:val="00C97145"/>
    <w:rsid w:val="00CA3B33"/>
    <w:rsid w:val="00CA4D86"/>
    <w:rsid w:val="00CA5335"/>
    <w:rsid w:val="00CA5883"/>
    <w:rsid w:val="00CA66D9"/>
    <w:rsid w:val="00CA721C"/>
    <w:rsid w:val="00CB14C7"/>
    <w:rsid w:val="00CB14D1"/>
    <w:rsid w:val="00CB2893"/>
    <w:rsid w:val="00CB4604"/>
    <w:rsid w:val="00CB55EF"/>
    <w:rsid w:val="00CB5E76"/>
    <w:rsid w:val="00CB68BE"/>
    <w:rsid w:val="00CB7C8D"/>
    <w:rsid w:val="00CC021D"/>
    <w:rsid w:val="00CC02A9"/>
    <w:rsid w:val="00CC0EC6"/>
    <w:rsid w:val="00CC2E34"/>
    <w:rsid w:val="00CC3302"/>
    <w:rsid w:val="00CC3B97"/>
    <w:rsid w:val="00CC42E7"/>
    <w:rsid w:val="00CC6439"/>
    <w:rsid w:val="00CC660C"/>
    <w:rsid w:val="00CC7215"/>
    <w:rsid w:val="00CC745D"/>
    <w:rsid w:val="00CD1C65"/>
    <w:rsid w:val="00CD2684"/>
    <w:rsid w:val="00CD2B72"/>
    <w:rsid w:val="00CD3229"/>
    <w:rsid w:val="00CD666B"/>
    <w:rsid w:val="00CD6D05"/>
    <w:rsid w:val="00CD72EE"/>
    <w:rsid w:val="00CE0B94"/>
    <w:rsid w:val="00CE155C"/>
    <w:rsid w:val="00CE15AA"/>
    <w:rsid w:val="00CE4798"/>
    <w:rsid w:val="00CE5411"/>
    <w:rsid w:val="00CF08AB"/>
    <w:rsid w:val="00CF111D"/>
    <w:rsid w:val="00CF2550"/>
    <w:rsid w:val="00CF41FB"/>
    <w:rsid w:val="00CF6019"/>
    <w:rsid w:val="00CF70AD"/>
    <w:rsid w:val="00D01284"/>
    <w:rsid w:val="00D052E1"/>
    <w:rsid w:val="00D07135"/>
    <w:rsid w:val="00D11F3E"/>
    <w:rsid w:val="00D11F58"/>
    <w:rsid w:val="00D13E5C"/>
    <w:rsid w:val="00D14BC0"/>
    <w:rsid w:val="00D15137"/>
    <w:rsid w:val="00D15C20"/>
    <w:rsid w:val="00D165C0"/>
    <w:rsid w:val="00D17781"/>
    <w:rsid w:val="00D17F24"/>
    <w:rsid w:val="00D23174"/>
    <w:rsid w:val="00D2488C"/>
    <w:rsid w:val="00D24FDB"/>
    <w:rsid w:val="00D26275"/>
    <w:rsid w:val="00D301F3"/>
    <w:rsid w:val="00D305F1"/>
    <w:rsid w:val="00D30813"/>
    <w:rsid w:val="00D308D6"/>
    <w:rsid w:val="00D31C3D"/>
    <w:rsid w:val="00D31D88"/>
    <w:rsid w:val="00D32244"/>
    <w:rsid w:val="00D3270F"/>
    <w:rsid w:val="00D32C02"/>
    <w:rsid w:val="00D34884"/>
    <w:rsid w:val="00D34ADB"/>
    <w:rsid w:val="00D35D85"/>
    <w:rsid w:val="00D35FB4"/>
    <w:rsid w:val="00D37538"/>
    <w:rsid w:val="00D40409"/>
    <w:rsid w:val="00D41EC9"/>
    <w:rsid w:val="00D420B6"/>
    <w:rsid w:val="00D425AA"/>
    <w:rsid w:val="00D42C76"/>
    <w:rsid w:val="00D43377"/>
    <w:rsid w:val="00D43936"/>
    <w:rsid w:val="00D45601"/>
    <w:rsid w:val="00D457B4"/>
    <w:rsid w:val="00D45A8B"/>
    <w:rsid w:val="00D46AE6"/>
    <w:rsid w:val="00D5056F"/>
    <w:rsid w:val="00D52701"/>
    <w:rsid w:val="00D52716"/>
    <w:rsid w:val="00D52818"/>
    <w:rsid w:val="00D52BB6"/>
    <w:rsid w:val="00D53079"/>
    <w:rsid w:val="00D54021"/>
    <w:rsid w:val="00D56AB7"/>
    <w:rsid w:val="00D56F21"/>
    <w:rsid w:val="00D611A6"/>
    <w:rsid w:val="00D616E4"/>
    <w:rsid w:val="00D621A5"/>
    <w:rsid w:val="00D64AA0"/>
    <w:rsid w:val="00D66285"/>
    <w:rsid w:val="00D67C56"/>
    <w:rsid w:val="00D70F76"/>
    <w:rsid w:val="00D713C6"/>
    <w:rsid w:val="00D729B7"/>
    <w:rsid w:val="00D738C5"/>
    <w:rsid w:val="00D758D8"/>
    <w:rsid w:val="00D76111"/>
    <w:rsid w:val="00D77083"/>
    <w:rsid w:val="00D77E54"/>
    <w:rsid w:val="00D819C0"/>
    <w:rsid w:val="00D840D1"/>
    <w:rsid w:val="00D84B5E"/>
    <w:rsid w:val="00D853C8"/>
    <w:rsid w:val="00D860DE"/>
    <w:rsid w:val="00D8625D"/>
    <w:rsid w:val="00D86712"/>
    <w:rsid w:val="00D871A5"/>
    <w:rsid w:val="00D90072"/>
    <w:rsid w:val="00D91542"/>
    <w:rsid w:val="00D91727"/>
    <w:rsid w:val="00D931E4"/>
    <w:rsid w:val="00D94031"/>
    <w:rsid w:val="00D94CA2"/>
    <w:rsid w:val="00D95251"/>
    <w:rsid w:val="00D955F8"/>
    <w:rsid w:val="00D9580A"/>
    <w:rsid w:val="00D96371"/>
    <w:rsid w:val="00D96E39"/>
    <w:rsid w:val="00DA0F4E"/>
    <w:rsid w:val="00DA3364"/>
    <w:rsid w:val="00DA694C"/>
    <w:rsid w:val="00DA6C03"/>
    <w:rsid w:val="00DB08EF"/>
    <w:rsid w:val="00DB2B82"/>
    <w:rsid w:val="00DB430B"/>
    <w:rsid w:val="00DB5E59"/>
    <w:rsid w:val="00DB6436"/>
    <w:rsid w:val="00DB6681"/>
    <w:rsid w:val="00DC0B4D"/>
    <w:rsid w:val="00DC4D12"/>
    <w:rsid w:val="00DC5B8F"/>
    <w:rsid w:val="00DC729C"/>
    <w:rsid w:val="00DD1369"/>
    <w:rsid w:val="00DD2ECB"/>
    <w:rsid w:val="00DD44E3"/>
    <w:rsid w:val="00DD5886"/>
    <w:rsid w:val="00DD64FC"/>
    <w:rsid w:val="00DD655F"/>
    <w:rsid w:val="00DD6ACA"/>
    <w:rsid w:val="00DD7336"/>
    <w:rsid w:val="00DD78B3"/>
    <w:rsid w:val="00DD7C0C"/>
    <w:rsid w:val="00DE087E"/>
    <w:rsid w:val="00DE19C9"/>
    <w:rsid w:val="00DE1FA0"/>
    <w:rsid w:val="00DE2355"/>
    <w:rsid w:val="00DE2AF0"/>
    <w:rsid w:val="00DE39C9"/>
    <w:rsid w:val="00DE4579"/>
    <w:rsid w:val="00DE4DF0"/>
    <w:rsid w:val="00DE5798"/>
    <w:rsid w:val="00DE6175"/>
    <w:rsid w:val="00DE67D5"/>
    <w:rsid w:val="00DF07BE"/>
    <w:rsid w:val="00DF15EB"/>
    <w:rsid w:val="00DF1CE7"/>
    <w:rsid w:val="00DF1D74"/>
    <w:rsid w:val="00DF3C4A"/>
    <w:rsid w:val="00DF3DFE"/>
    <w:rsid w:val="00DF43CC"/>
    <w:rsid w:val="00DF5E06"/>
    <w:rsid w:val="00DF6A1E"/>
    <w:rsid w:val="00DF76B9"/>
    <w:rsid w:val="00E004DC"/>
    <w:rsid w:val="00E01E28"/>
    <w:rsid w:val="00E02184"/>
    <w:rsid w:val="00E033C7"/>
    <w:rsid w:val="00E03A16"/>
    <w:rsid w:val="00E04C05"/>
    <w:rsid w:val="00E0538B"/>
    <w:rsid w:val="00E07D84"/>
    <w:rsid w:val="00E105EE"/>
    <w:rsid w:val="00E11727"/>
    <w:rsid w:val="00E122AA"/>
    <w:rsid w:val="00E12AC1"/>
    <w:rsid w:val="00E12E34"/>
    <w:rsid w:val="00E143EF"/>
    <w:rsid w:val="00E15503"/>
    <w:rsid w:val="00E22E39"/>
    <w:rsid w:val="00E23570"/>
    <w:rsid w:val="00E2490E"/>
    <w:rsid w:val="00E24CC5"/>
    <w:rsid w:val="00E25E53"/>
    <w:rsid w:val="00E26E18"/>
    <w:rsid w:val="00E274AA"/>
    <w:rsid w:val="00E32ED0"/>
    <w:rsid w:val="00E32F1D"/>
    <w:rsid w:val="00E3326E"/>
    <w:rsid w:val="00E35BBE"/>
    <w:rsid w:val="00E35D1B"/>
    <w:rsid w:val="00E36E4E"/>
    <w:rsid w:val="00E37570"/>
    <w:rsid w:val="00E37D94"/>
    <w:rsid w:val="00E41B37"/>
    <w:rsid w:val="00E4242B"/>
    <w:rsid w:val="00E428DB"/>
    <w:rsid w:val="00E43927"/>
    <w:rsid w:val="00E44010"/>
    <w:rsid w:val="00E44370"/>
    <w:rsid w:val="00E44CAE"/>
    <w:rsid w:val="00E45995"/>
    <w:rsid w:val="00E46211"/>
    <w:rsid w:val="00E47643"/>
    <w:rsid w:val="00E476FE"/>
    <w:rsid w:val="00E5238A"/>
    <w:rsid w:val="00E52451"/>
    <w:rsid w:val="00E530C2"/>
    <w:rsid w:val="00E53C31"/>
    <w:rsid w:val="00E54216"/>
    <w:rsid w:val="00E54EAB"/>
    <w:rsid w:val="00E55AF0"/>
    <w:rsid w:val="00E5614D"/>
    <w:rsid w:val="00E5645A"/>
    <w:rsid w:val="00E57225"/>
    <w:rsid w:val="00E575A9"/>
    <w:rsid w:val="00E57FDA"/>
    <w:rsid w:val="00E62217"/>
    <w:rsid w:val="00E622C4"/>
    <w:rsid w:val="00E64000"/>
    <w:rsid w:val="00E640D3"/>
    <w:rsid w:val="00E646E1"/>
    <w:rsid w:val="00E665C5"/>
    <w:rsid w:val="00E66E2C"/>
    <w:rsid w:val="00E673E9"/>
    <w:rsid w:val="00E67CFD"/>
    <w:rsid w:val="00E70880"/>
    <w:rsid w:val="00E70F57"/>
    <w:rsid w:val="00E71663"/>
    <w:rsid w:val="00E72A32"/>
    <w:rsid w:val="00E73281"/>
    <w:rsid w:val="00E73657"/>
    <w:rsid w:val="00E766D7"/>
    <w:rsid w:val="00E77170"/>
    <w:rsid w:val="00E77B00"/>
    <w:rsid w:val="00E807BE"/>
    <w:rsid w:val="00E80A21"/>
    <w:rsid w:val="00E820D2"/>
    <w:rsid w:val="00E839BA"/>
    <w:rsid w:val="00E83E59"/>
    <w:rsid w:val="00E84257"/>
    <w:rsid w:val="00E8425D"/>
    <w:rsid w:val="00E85BD0"/>
    <w:rsid w:val="00E86092"/>
    <w:rsid w:val="00E86D08"/>
    <w:rsid w:val="00E90090"/>
    <w:rsid w:val="00E90287"/>
    <w:rsid w:val="00E905B9"/>
    <w:rsid w:val="00E96118"/>
    <w:rsid w:val="00E96B6B"/>
    <w:rsid w:val="00E96E3A"/>
    <w:rsid w:val="00E973E3"/>
    <w:rsid w:val="00EA0370"/>
    <w:rsid w:val="00EA0738"/>
    <w:rsid w:val="00EA1DFA"/>
    <w:rsid w:val="00EA2D28"/>
    <w:rsid w:val="00EA419F"/>
    <w:rsid w:val="00EA4E34"/>
    <w:rsid w:val="00EA5DCC"/>
    <w:rsid w:val="00EA6063"/>
    <w:rsid w:val="00EA7229"/>
    <w:rsid w:val="00EB28AD"/>
    <w:rsid w:val="00EB2F09"/>
    <w:rsid w:val="00EB332A"/>
    <w:rsid w:val="00EB3745"/>
    <w:rsid w:val="00EB3A03"/>
    <w:rsid w:val="00EB419F"/>
    <w:rsid w:val="00EB6821"/>
    <w:rsid w:val="00EB6AA8"/>
    <w:rsid w:val="00EC0B0A"/>
    <w:rsid w:val="00EC136B"/>
    <w:rsid w:val="00EC16DD"/>
    <w:rsid w:val="00EC1794"/>
    <w:rsid w:val="00EC1883"/>
    <w:rsid w:val="00EC4AF0"/>
    <w:rsid w:val="00EC737F"/>
    <w:rsid w:val="00EC7AE9"/>
    <w:rsid w:val="00ED071A"/>
    <w:rsid w:val="00ED0D27"/>
    <w:rsid w:val="00ED1375"/>
    <w:rsid w:val="00ED2449"/>
    <w:rsid w:val="00ED3F3D"/>
    <w:rsid w:val="00ED4FCA"/>
    <w:rsid w:val="00ED5134"/>
    <w:rsid w:val="00ED57F1"/>
    <w:rsid w:val="00ED59BC"/>
    <w:rsid w:val="00ED6FCE"/>
    <w:rsid w:val="00ED7650"/>
    <w:rsid w:val="00ED7F83"/>
    <w:rsid w:val="00EE1153"/>
    <w:rsid w:val="00EE1AAF"/>
    <w:rsid w:val="00EE5CA1"/>
    <w:rsid w:val="00EE6156"/>
    <w:rsid w:val="00EF0315"/>
    <w:rsid w:val="00EF0FA2"/>
    <w:rsid w:val="00EF10DD"/>
    <w:rsid w:val="00EF2134"/>
    <w:rsid w:val="00EF2DE8"/>
    <w:rsid w:val="00EF4147"/>
    <w:rsid w:val="00EF42BC"/>
    <w:rsid w:val="00EF4FA4"/>
    <w:rsid w:val="00EF572C"/>
    <w:rsid w:val="00EF6E6F"/>
    <w:rsid w:val="00EF729D"/>
    <w:rsid w:val="00EF77D8"/>
    <w:rsid w:val="00EF7D3F"/>
    <w:rsid w:val="00F037AE"/>
    <w:rsid w:val="00F04625"/>
    <w:rsid w:val="00F05CC1"/>
    <w:rsid w:val="00F06516"/>
    <w:rsid w:val="00F06BE8"/>
    <w:rsid w:val="00F07483"/>
    <w:rsid w:val="00F0761E"/>
    <w:rsid w:val="00F076D1"/>
    <w:rsid w:val="00F07AC9"/>
    <w:rsid w:val="00F07DD6"/>
    <w:rsid w:val="00F10A76"/>
    <w:rsid w:val="00F13507"/>
    <w:rsid w:val="00F146BB"/>
    <w:rsid w:val="00F15E26"/>
    <w:rsid w:val="00F16B36"/>
    <w:rsid w:val="00F1734A"/>
    <w:rsid w:val="00F22203"/>
    <w:rsid w:val="00F23041"/>
    <w:rsid w:val="00F232BF"/>
    <w:rsid w:val="00F251A2"/>
    <w:rsid w:val="00F25B13"/>
    <w:rsid w:val="00F2606A"/>
    <w:rsid w:val="00F26264"/>
    <w:rsid w:val="00F26506"/>
    <w:rsid w:val="00F266A8"/>
    <w:rsid w:val="00F272B7"/>
    <w:rsid w:val="00F272F5"/>
    <w:rsid w:val="00F27464"/>
    <w:rsid w:val="00F277FA"/>
    <w:rsid w:val="00F27A53"/>
    <w:rsid w:val="00F30D26"/>
    <w:rsid w:val="00F317E9"/>
    <w:rsid w:val="00F3518D"/>
    <w:rsid w:val="00F36324"/>
    <w:rsid w:val="00F36592"/>
    <w:rsid w:val="00F36FCA"/>
    <w:rsid w:val="00F3788A"/>
    <w:rsid w:val="00F37900"/>
    <w:rsid w:val="00F40AAF"/>
    <w:rsid w:val="00F41148"/>
    <w:rsid w:val="00F4269A"/>
    <w:rsid w:val="00F42AEE"/>
    <w:rsid w:val="00F42BD3"/>
    <w:rsid w:val="00F42F37"/>
    <w:rsid w:val="00F42F93"/>
    <w:rsid w:val="00F44756"/>
    <w:rsid w:val="00F4614D"/>
    <w:rsid w:val="00F50514"/>
    <w:rsid w:val="00F56827"/>
    <w:rsid w:val="00F56A65"/>
    <w:rsid w:val="00F6015A"/>
    <w:rsid w:val="00F60DB6"/>
    <w:rsid w:val="00F61812"/>
    <w:rsid w:val="00F61A52"/>
    <w:rsid w:val="00F6380C"/>
    <w:rsid w:val="00F64B04"/>
    <w:rsid w:val="00F65722"/>
    <w:rsid w:val="00F66448"/>
    <w:rsid w:val="00F66E5B"/>
    <w:rsid w:val="00F6798C"/>
    <w:rsid w:val="00F67F29"/>
    <w:rsid w:val="00F71707"/>
    <w:rsid w:val="00F73892"/>
    <w:rsid w:val="00F74BC3"/>
    <w:rsid w:val="00F7667C"/>
    <w:rsid w:val="00F76B6C"/>
    <w:rsid w:val="00F77080"/>
    <w:rsid w:val="00F803F5"/>
    <w:rsid w:val="00F80E1F"/>
    <w:rsid w:val="00F81F05"/>
    <w:rsid w:val="00F82545"/>
    <w:rsid w:val="00F8314D"/>
    <w:rsid w:val="00F8459D"/>
    <w:rsid w:val="00F86C99"/>
    <w:rsid w:val="00F87554"/>
    <w:rsid w:val="00F90726"/>
    <w:rsid w:val="00F92262"/>
    <w:rsid w:val="00F926E1"/>
    <w:rsid w:val="00F9345D"/>
    <w:rsid w:val="00F9390F"/>
    <w:rsid w:val="00F96392"/>
    <w:rsid w:val="00F9648C"/>
    <w:rsid w:val="00FA0499"/>
    <w:rsid w:val="00FA18F6"/>
    <w:rsid w:val="00FA2308"/>
    <w:rsid w:val="00FA283E"/>
    <w:rsid w:val="00FA34C7"/>
    <w:rsid w:val="00FA4296"/>
    <w:rsid w:val="00FA6832"/>
    <w:rsid w:val="00FA78EC"/>
    <w:rsid w:val="00FA79B7"/>
    <w:rsid w:val="00FB0696"/>
    <w:rsid w:val="00FB16D4"/>
    <w:rsid w:val="00FB29D3"/>
    <w:rsid w:val="00FB330C"/>
    <w:rsid w:val="00FB348C"/>
    <w:rsid w:val="00FB3BD1"/>
    <w:rsid w:val="00FB42A8"/>
    <w:rsid w:val="00FB526E"/>
    <w:rsid w:val="00FB603B"/>
    <w:rsid w:val="00FB6545"/>
    <w:rsid w:val="00FB6F32"/>
    <w:rsid w:val="00FB6F5B"/>
    <w:rsid w:val="00FB6FF8"/>
    <w:rsid w:val="00FB7902"/>
    <w:rsid w:val="00FB7C2A"/>
    <w:rsid w:val="00FC0318"/>
    <w:rsid w:val="00FC0F54"/>
    <w:rsid w:val="00FC156D"/>
    <w:rsid w:val="00FC1782"/>
    <w:rsid w:val="00FC3256"/>
    <w:rsid w:val="00FC4F00"/>
    <w:rsid w:val="00FC55D1"/>
    <w:rsid w:val="00FC604F"/>
    <w:rsid w:val="00FC68F7"/>
    <w:rsid w:val="00FD0407"/>
    <w:rsid w:val="00FD1059"/>
    <w:rsid w:val="00FD35B8"/>
    <w:rsid w:val="00FD3BF8"/>
    <w:rsid w:val="00FD3CE4"/>
    <w:rsid w:val="00FD4429"/>
    <w:rsid w:val="00FD48A3"/>
    <w:rsid w:val="00FD4EEC"/>
    <w:rsid w:val="00FD4FB9"/>
    <w:rsid w:val="00FD5770"/>
    <w:rsid w:val="00FD585B"/>
    <w:rsid w:val="00FD5F00"/>
    <w:rsid w:val="00FE0127"/>
    <w:rsid w:val="00FE3B4A"/>
    <w:rsid w:val="00FE5EC2"/>
    <w:rsid w:val="00FE7D57"/>
    <w:rsid w:val="00FF0678"/>
    <w:rsid w:val="00FF162E"/>
    <w:rsid w:val="00FF386C"/>
    <w:rsid w:val="00FF3E2D"/>
    <w:rsid w:val="00FF6D3F"/>
    <w:rsid w:val="00FF6D88"/>
    <w:rsid w:val="00FF6FCC"/>
    <w:rsid w:val="00FF7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07483"/>
    <w:rPr>
      <w:color w:val="0000FF" w:themeColor="hyperlink"/>
      <w:u w:val="single"/>
    </w:rPr>
  </w:style>
  <w:style w:type="paragraph" w:styleId="a5">
    <w:name w:val="header"/>
    <w:basedOn w:val="a"/>
    <w:link w:val="a6"/>
    <w:uiPriority w:val="99"/>
    <w:unhideWhenUsed/>
    <w:rsid w:val="00E428DB"/>
    <w:pPr>
      <w:tabs>
        <w:tab w:val="center" w:pos="4153"/>
        <w:tab w:val="right" w:pos="8306"/>
      </w:tabs>
      <w:snapToGrid w:val="0"/>
    </w:pPr>
    <w:rPr>
      <w:sz w:val="20"/>
      <w:szCs w:val="20"/>
    </w:rPr>
  </w:style>
  <w:style w:type="character" w:customStyle="1" w:styleId="a6">
    <w:name w:val="頁首 字元"/>
    <w:basedOn w:val="a0"/>
    <w:link w:val="a5"/>
    <w:uiPriority w:val="99"/>
    <w:rsid w:val="00E428DB"/>
    <w:rPr>
      <w:sz w:val="20"/>
      <w:szCs w:val="20"/>
    </w:rPr>
  </w:style>
  <w:style w:type="paragraph" w:styleId="a7">
    <w:name w:val="footer"/>
    <w:basedOn w:val="a"/>
    <w:link w:val="a8"/>
    <w:uiPriority w:val="99"/>
    <w:unhideWhenUsed/>
    <w:rsid w:val="00E428DB"/>
    <w:pPr>
      <w:tabs>
        <w:tab w:val="center" w:pos="4153"/>
        <w:tab w:val="right" w:pos="8306"/>
      </w:tabs>
      <w:snapToGrid w:val="0"/>
    </w:pPr>
    <w:rPr>
      <w:sz w:val="20"/>
      <w:szCs w:val="20"/>
    </w:rPr>
  </w:style>
  <w:style w:type="character" w:customStyle="1" w:styleId="a8">
    <w:name w:val="頁尾 字元"/>
    <w:basedOn w:val="a0"/>
    <w:link w:val="a7"/>
    <w:uiPriority w:val="99"/>
    <w:rsid w:val="00E428DB"/>
    <w:rPr>
      <w:sz w:val="20"/>
      <w:szCs w:val="20"/>
    </w:rPr>
  </w:style>
  <w:style w:type="paragraph" w:styleId="HTML">
    <w:name w:val="HTML Preformatted"/>
    <w:basedOn w:val="a"/>
    <w:link w:val="HTML0"/>
    <w:uiPriority w:val="99"/>
    <w:unhideWhenUsed/>
    <w:rsid w:val="00830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309AA"/>
    <w:rPr>
      <w:rFonts w:ascii="細明體" w:eastAsia="細明體" w:hAnsi="細明體" w:cs="細明體"/>
      <w:kern w:val="0"/>
      <w:szCs w:val="24"/>
    </w:rPr>
  </w:style>
  <w:style w:type="paragraph" w:styleId="a9">
    <w:name w:val="List Paragraph"/>
    <w:basedOn w:val="a"/>
    <w:link w:val="aa"/>
    <w:uiPriority w:val="34"/>
    <w:qFormat/>
    <w:rsid w:val="00921AC8"/>
    <w:pPr>
      <w:ind w:leftChars="200" w:left="480"/>
    </w:pPr>
  </w:style>
  <w:style w:type="paragraph" w:customStyle="1" w:styleId="ab">
    <w:name w:val="內文法規"/>
    <w:basedOn w:val="a"/>
    <w:rsid w:val="00037CAF"/>
    <w:pPr>
      <w:adjustRightInd w:val="0"/>
      <w:spacing w:line="300" w:lineRule="atLeast"/>
      <w:ind w:left="1304" w:hanging="1304"/>
      <w:jc w:val="both"/>
      <w:textAlignment w:val="baseline"/>
    </w:pPr>
    <w:rPr>
      <w:rFonts w:ascii="華康中明體" w:eastAsia="華康中明體" w:hAnsi="Times New Roman" w:cs="Times New Roman"/>
      <w:spacing w:val="20"/>
      <w:kern w:val="0"/>
      <w:sz w:val="22"/>
      <w:szCs w:val="20"/>
    </w:rPr>
  </w:style>
  <w:style w:type="paragraph" w:styleId="ac">
    <w:name w:val="Body Text Indent"/>
    <w:basedOn w:val="a"/>
    <w:link w:val="ad"/>
    <w:uiPriority w:val="99"/>
    <w:rsid w:val="007E16B5"/>
    <w:pPr>
      <w:ind w:leftChars="100" w:left="720" w:hangingChars="200" w:hanging="480"/>
      <w:jc w:val="both"/>
    </w:pPr>
    <w:rPr>
      <w:rFonts w:ascii="標楷體" w:eastAsia="標楷體" w:hAnsi="標楷體" w:cs="Times New Roman"/>
      <w:szCs w:val="24"/>
    </w:rPr>
  </w:style>
  <w:style w:type="character" w:customStyle="1" w:styleId="ad">
    <w:name w:val="本文縮排 字元"/>
    <w:basedOn w:val="a0"/>
    <w:link w:val="ac"/>
    <w:uiPriority w:val="99"/>
    <w:rsid w:val="007E16B5"/>
    <w:rPr>
      <w:rFonts w:ascii="標楷體" w:eastAsia="標楷體" w:hAnsi="標楷體" w:cs="Times New Roman"/>
      <w:szCs w:val="24"/>
    </w:rPr>
  </w:style>
  <w:style w:type="paragraph" w:styleId="ae">
    <w:name w:val="Date"/>
    <w:basedOn w:val="a"/>
    <w:next w:val="a"/>
    <w:link w:val="af"/>
    <w:uiPriority w:val="99"/>
    <w:semiHidden/>
    <w:unhideWhenUsed/>
    <w:rsid w:val="00596762"/>
    <w:pPr>
      <w:jc w:val="right"/>
    </w:pPr>
  </w:style>
  <w:style w:type="character" w:customStyle="1" w:styleId="af">
    <w:name w:val="日期 字元"/>
    <w:basedOn w:val="a0"/>
    <w:link w:val="ae"/>
    <w:uiPriority w:val="99"/>
    <w:semiHidden/>
    <w:rsid w:val="00596762"/>
  </w:style>
  <w:style w:type="paragraph" w:styleId="af0">
    <w:name w:val="Body Text"/>
    <w:basedOn w:val="a"/>
    <w:link w:val="af1"/>
    <w:uiPriority w:val="99"/>
    <w:unhideWhenUsed/>
    <w:rsid w:val="00804E24"/>
    <w:pPr>
      <w:spacing w:after="120"/>
    </w:pPr>
  </w:style>
  <w:style w:type="character" w:customStyle="1" w:styleId="af1">
    <w:name w:val="本文 字元"/>
    <w:basedOn w:val="a0"/>
    <w:link w:val="af0"/>
    <w:uiPriority w:val="99"/>
    <w:rsid w:val="00804E24"/>
  </w:style>
  <w:style w:type="character" w:styleId="af2">
    <w:name w:val="annotation reference"/>
    <w:basedOn w:val="a0"/>
    <w:uiPriority w:val="99"/>
    <w:semiHidden/>
    <w:unhideWhenUsed/>
    <w:rsid w:val="00B975E4"/>
    <w:rPr>
      <w:sz w:val="18"/>
      <w:szCs w:val="18"/>
    </w:rPr>
  </w:style>
  <w:style w:type="paragraph" w:styleId="af3">
    <w:name w:val="annotation text"/>
    <w:basedOn w:val="a"/>
    <w:link w:val="af4"/>
    <w:uiPriority w:val="99"/>
    <w:semiHidden/>
    <w:unhideWhenUsed/>
    <w:rsid w:val="00B975E4"/>
  </w:style>
  <w:style w:type="character" w:customStyle="1" w:styleId="af4">
    <w:name w:val="註解文字 字元"/>
    <w:basedOn w:val="a0"/>
    <w:link w:val="af3"/>
    <w:uiPriority w:val="99"/>
    <w:semiHidden/>
    <w:rsid w:val="00B975E4"/>
  </w:style>
  <w:style w:type="paragraph" w:styleId="af5">
    <w:name w:val="annotation subject"/>
    <w:basedOn w:val="af3"/>
    <w:next w:val="af3"/>
    <w:link w:val="af6"/>
    <w:uiPriority w:val="99"/>
    <w:semiHidden/>
    <w:unhideWhenUsed/>
    <w:rsid w:val="00B975E4"/>
    <w:rPr>
      <w:b/>
      <w:bCs/>
    </w:rPr>
  </w:style>
  <w:style w:type="character" w:customStyle="1" w:styleId="af6">
    <w:name w:val="註解主旨 字元"/>
    <w:basedOn w:val="af4"/>
    <w:link w:val="af5"/>
    <w:uiPriority w:val="99"/>
    <w:semiHidden/>
    <w:rsid w:val="00B975E4"/>
    <w:rPr>
      <w:b/>
      <w:bCs/>
    </w:rPr>
  </w:style>
  <w:style w:type="paragraph" w:styleId="af7">
    <w:name w:val="Balloon Text"/>
    <w:basedOn w:val="a"/>
    <w:link w:val="af8"/>
    <w:uiPriority w:val="99"/>
    <w:semiHidden/>
    <w:unhideWhenUsed/>
    <w:rsid w:val="00B975E4"/>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B975E4"/>
    <w:rPr>
      <w:rFonts w:asciiTheme="majorHAnsi" w:eastAsiaTheme="majorEastAsia" w:hAnsiTheme="majorHAnsi" w:cstheme="majorBidi"/>
      <w:sz w:val="18"/>
      <w:szCs w:val="18"/>
    </w:rPr>
  </w:style>
  <w:style w:type="character" w:styleId="af9">
    <w:name w:val="Strong"/>
    <w:basedOn w:val="a0"/>
    <w:uiPriority w:val="22"/>
    <w:qFormat/>
    <w:rsid w:val="004F25DF"/>
    <w:rPr>
      <w:b/>
      <w:bCs/>
    </w:rPr>
  </w:style>
  <w:style w:type="character" w:customStyle="1" w:styleId="aa">
    <w:name w:val="清單段落 字元"/>
    <w:link w:val="a9"/>
    <w:uiPriority w:val="99"/>
    <w:rsid w:val="00C3794C"/>
  </w:style>
  <w:style w:type="paragraph" w:styleId="Web">
    <w:name w:val="Normal (Web)"/>
    <w:basedOn w:val="a"/>
    <w:uiPriority w:val="99"/>
    <w:semiHidden/>
    <w:unhideWhenUsed/>
    <w:rsid w:val="00B303B0"/>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07483"/>
    <w:rPr>
      <w:color w:val="0000FF" w:themeColor="hyperlink"/>
      <w:u w:val="single"/>
    </w:rPr>
  </w:style>
  <w:style w:type="paragraph" w:styleId="a5">
    <w:name w:val="header"/>
    <w:basedOn w:val="a"/>
    <w:link w:val="a6"/>
    <w:uiPriority w:val="99"/>
    <w:unhideWhenUsed/>
    <w:rsid w:val="00E428DB"/>
    <w:pPr>
      <w:tabs>
        <w:tab w:val="center" w:pos="4153"/>
        <w:tab w:val="right" w:pos="8306"/>
      </w:tabs>
      <w:snapToGrid w:val="0"/>
    </w:pPr>
    <w:rPr>
      <w:sz w:val="20"/>
      <w:szCs w:val="20"/>
    </w:rPr>
  </w:style>
  <w:style w:type="character" w:customStyle="1" w:styleId="a6">
    <w:name w:val="頁首 字元"/>
    <w:basedOn w:val="a0"/>
    <w:link w:val="a5"/>
    <w:uiPriority w:val="99"/>
    <w:rsid w:val="00E428DB"/>
    <w:rPr>
      <w:sz w:val="20"/>
      <w:szCs w:val="20"/>
    </w:rPr>
  </w:style>
  <w:style w:type="paragraph" w:styleId="a7">
    <w:name w:val="footer"/>
    <w:basedOn w:val="a"/>
    <w:link w:val="a8"/>
    <w:uiPriority w:val="99"/>
    <w:unhideWhenUsed/>
    <w:rsid w:val="00E428DB"/>
    <w:pPr>
      <w:tabs>
        <w:tab w:val="center" w:pos="4153"/>
        <w:tab w:val="right" w:pos="8306"/>
      </w:tabs>
      <w:snapToGrid w:val="0"/>
    </w:pPr>
    <w:rPr>
      <w:sz w:val="20"/>
      <w:szCs w:val="20"/>
    </w:rPr>
  </w:style>
  <w:style w:type="character" w:customStyle="1" w:styleId="a8">
    <w:name w:val="頁尾 字元"/>
    <w:basedOn w:val="a0"/>
    <w:link w:val="a7"/>
    <w:uiPriority w:val="99"/>
    <w:rsid w:val="00E428DB"/>
    <w:rPr>
      <w:sz w:val="20"/>
      <w:szCs w:val="20"/>
    </w:rPr>
  </w:style>
  <w:style w:type="paragraph" w:styleId="HTML">
    <w:name w:val="HTML Preformatted"/>
    <w:basedOn w:val="a"/>
    <w:link w:val="HTML0"/>
    <w:uiPriority w:val="99"/>
    <w:unhideWhenUsed/>
    <w:rsid w:val="00830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309AA"/>
    <w:rPr>
      <w:rFonts w:ascii="細明體" w:eastAsia="細明體" w:hAnsi="細明體" w:cs="細明體"/>
      <w:kern w:val="0"/>
      <w:szCs w:val="24"/>
    </w:rPr>
  </w:style>
  <w:style w:type="paragraph" w:styleId="a9">
    <w:name w:val="List Paragraph"/>
    <w:basedOn w:val="a"/>
    <w:link w:val="aa"/>
    <w:uiPriority w:val="34"/>
    <w:qFormat/>
    <w:rsid w:val="00921AC8"/>
    <w:pPr>
      <w:ind w:leftChars="200" w:left="480"/>
    </w:pPr>
  </w:style>
  <w:style w:type="paragraph" w:customStyle="1" w:styleId="ab">
    <w:name w:val="內文法規"/>
    <w:basedOn w:val="a"/>
    <w:rsid w:val="00037CAF"/>
    <w:pPr>
      <w:adjustRightInd w:val="0"/>
      <w:spacing w:line="300" w:lineRule="atLeast"/>
      <w:ind w:left="1304" w:hanging="1304"/>
      <w:jc w:val="both"/>
      <w:textAlignment w:val="baseline"/>
    </w:pPr>
    <w:rPr>
      <w:rFonts w:ascii="華康中明體" w:eastAsia="華康中明體" w:hAnsi="Times New Roman" w:cs="Times New Roman"/>
      <w:spacing w:val="20"/>
      <w:kern w:val="0"/>
      <w:sz w:val="22"/>
      <w:szCs w:val="20"/>
    </w:rPr>
  </w:style>
  <w:style w:type="paragraph" w:styleId="ac">
    <w:name w:val="Body Text Indent"/>
    <w:basedOn w:val="a"/>
    <w:link w:val="ad"/>
    <w:uiPriority w:val="99"/>
    <w:rsid w:val="007E16B5"/>
    <w:pPr>
      <w:ind w:leftChars="100" w:left="720" w:hangingChars="200" w:hanging="480"/>
      <w:jc w:val="both"/>
    </w:pPr>
    <w:rPr>
      <w:rFonts w:ascii="標楷體" w:eastAsia="標楷體" w:hAnsi="標楷體" w:cs="Times New Roman"/>
      <w:szCs w:val="24"/>
    </w:rPr>
  </w:style>
  <w:style w:type="character" w:customStyle="1" w:styleId="ad">
    <w:name w:val="本文縮排 字元"/>
    <w:basedOn w:val="a0"/>
    <w:link w:val="ac"/>
    <w:uiPriority w:val="99"/>
    <w:rsid w:val="007E16B5"/>
    <w:rPr>
      <w:rFonts w:ascii="標楷體" w:eastAsia="標楷體" w:hAnsi="標楷體" w:cs="Times New Roman"/>
      <w:szCs w:val="24"/>
    </w:rPr>
  </w:style>
  <w:style w:type="paragraph" w:styleId="ae">
    <w:name w:val="Date"/>
    <w:basedOn w:val="a"/>
    <w:next w:val="a"/>
    <w:link w:val="af"/>
    <w:uiPriority w:val="99"/>
    <w:semiHidden/>
    <w:unhideWhenUsed/>
    <w:rsid w:val="00596762"/>
    <w:pPr>
      <w:jc w:val="right"/>
    </w:pPr>
  </w:style>
  <w:style w:type="character" w:customStyle="1" w:styleId="af">
    <w:name w:val="日期 字元"/>
    <w:basedOn w:val="a0"/>
    <w:link w:val="ae"/>
    <w:uiPriority w:val="99"/>
    <w:semiHidden/>
    <w:rsid w:val="00596762"/>
  </w:style>
  <w:style w:type="paragraph" w:styleId="af0">
    <w:name w:val="Body Text"/>
    <w:basedOn w:val="a"/>
    <w:link w:val="af1"/>
    <w:uiPriority w:val="99"/>
    <w:unhideWhenUsed/>
    <w:rsid w:val="00804E24"/>
    <w:pPr>
      <w:spacing w:after="120"/>
    </w:pPr>
  </w:style>
  <w:style w:type="character" w:customStyle="1" w:styleId="af1">
    <w:name w:val="本文 字元"/>
    <w:basedOn w:val="a0"/>
    <w:link w:val="af0"/>
    <w:uiPriority w:val="99"/>
    <w:rsid w:val="00804E24"/>
  </w:style>
  <w:style w:type="character" w:styleId="af2">
    <w:name w:val="annotation reference"/>
    <w:basedOn w:val="a0"/>
    <w:uiPriority w:val="99"/>
    <w:semiHidden/>
    <w:unhideWhenUsed/>
    <w:rsid w:val="00B975E4"/>
    <w:rPr>
      <w:sz w:val="18"/>
      <w:szCs w:val="18"/>
    </w:rPr>
  </w:style>
  <w:style w:type="paragraph" w:styleId="af3">
    <w:name w:val="annotation text"/>
    <w:basedOn w:val="a"/>
    <w:link w:val="af4"/>
    <w:uiPriority w:val="99"/>
    <w:semiHidden/>
    <w:unhideWhenUsed/>
    <w:rsid w:val="00B975E4"/>
  </w:style>
  <w:style w:type="character" w:customStyle="1" w:styleId="af4">
    <w:name w:val="註解文字 字元"/>
    <w:basedOn w:val="a0"/>
    <w:link w:val="af3"/>
    <w:uiPriority w:val="99"/>
    <w:semiHidden/>
    <w:rsid w:val="00B975E4"/>
  </w:style>
  <w:style w:type="paragraph" w:styleId="af5">
    <w:name w:val="annotation subject"/>
    <w:basedOn w:val="af3"/>
    <w:next w:val="af3"/>
    <w:link w:val="af6"/>
    <w:uiPriority w:val="99"/>
    <w:semiHidden/>
    <w:unhideWhenUsed/>
    <w:rsid w:val="00B975E4"/>
    <w:rPr>
      <w:b/>
      <w:bCs/>
    </w:rPr>
  </w:style>
  <w:style w:type="character" w:customStyle="1" w:styleId="af6">
    <w:name w:val="註解主旨 字元"/>
    <w:basedOn w:val="af4"/>
    <w:link w:val="af5"/>
    <w:uiPriority w:val="99"/>
    <w:semiHidden/>
    <w:rsid w:val="00B975E4"/>
    <w:rPr>
      <w:b/>
      <w:bCs/>
    </w:rPr>
  </w:style>
  <w:style w:type="paragraph" w:styleId="af7">
    <w:name w:val="Balloon Text"/>
    <w:basedOn w:val="a"/>
    <w:link w:val="af8"/>
    <w:uiPriority w:val="99"/>
    <w:semiHidden/>
    <w:unhideWhenUsed/>
    <w:rsid w:val="00B975E4"/>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B975E4"/>
    <w:rPr>
      <w:rFonts w:asciiTheme="majorHAnsi" w:eastAsiaTheme="majorEastAsia" w:hAnsiTheme="majorHAnsi" w:cstheme="majorBidi"/>
      <w:sz w:val="18"/>
      <w:szCs w:val="18"/>
    </w:rPr>
  </w:style>
  <w:style w:type="character" w:styleId="af9">
    <w:name w:val="Strong"/>
    <w:basedOn w:val="a0"/>
    <w:uiPriority w:val="22"/>
    <w:qFormat/>
    <w:rsid w:val="004F25DF"/>
    <w:rPr>
      <w:b/>
      <w:bCs/>
    </w:rPr>
  </w:style>
  <w:style w:type="character" w:customStyle="1" w:styleId="aa">
    <w:name w:val="清單段落 字元"/>
    <w:link w:val="a9"/>
    <w:uiPriority w:val="99"/>
    <w:rsid w:val="00C3794C"/>
  </w:style>
  <w:style w:type="paragraph" w:styleId="Web">
    <w:name w:val="Normal (Web)"/>
    <w:basedOn w:val="a"/>
    <w:uiPriority w:val="99"/>
    <w:semiHidden/>
    <w:unhideWhenUsed/>
    <w:rsid w:val="00B303B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0311">
      <w:bodyDiv w:val="1"/>
      <w:marLeft w:val="0"/>
      <w:marRight w:val="0"/>
      <w:marTop w:val="0"/>
      <w:marBottom w:val="0"/>
      <w:divBdr>
        <w:top w:val="none" w:sz="0" w:space="0" w:color="auto"/>
        <w:left w:val="none" w:sz="0" w:space="0" w:color="auto"/>
        <w:bottom w:val="none" w:sz="0" w:space="0" w:color="auto"/>
        <w:right w:val="none" w:sz="0" w:space="0" w:color="auto"/>
      </w:divBdr>
    </w:div>
    <w:div w:id="342129365">
      <w:bodyDiv w:val="1"/>
      <w:marLeft w:val="0"/>
      <w:marRight w:val="0"/>
      <w:marTop w:val="0"/>
      <w:marBottom w:val="0"/>
      <w:divBdr>
        <w:top w:val="none" w:sz="0" w:space="0" w:color="auto"/>
        <w:left w:val="none" w:sz="0" w:space="0" w:color="auto"/>
        <w:bottom w:val="none" w:sz="0" w:space="0" w:color="auto"/>
        <w:right w:val="none" w:sz="0" w:space="0" w:color="auto"/>
      </w:divBdr>
      <w:divsChild>
        <w:div w:id="1962757304">
          <w:marLeft w:val="0"/>
          <w:marRight w:val="0"/>
          <w:marTop w:val="0"/>
          <w:marBottom w:val="0"/>
          <w:divBdr>
            <w:top w:val="none" w:sz="0" w:space="0" w:color="auto"/>
            <w:left w:val="none" w:sz="0" w:space="0" w:color="auto"/>
            <w:bottom w:val="none" w:sz="0" w:space="0" w:color="auto"/>
            <w:right w:val="none" w:sz="0" w:space="0" w:color="auto"/>
          </w:divBdr>
        </w:div>
        <w:div w:id="1546914961">
          <w:marLeft w:val="0"/>
          <w:marRight w:val="0"/>
          <w:marTop w:val="0"/>
          <w:marBottom w:val="0"/>
          <w:divBdr>
            <w:top w:val="none" w:sz="0" w:space="0" w:color="auto"/>
            <w:left w:val="none" w:sz="0" w:space="0" w:color="auto"/>
            <w:bottom w:val="none" w:sz="0" w:space="0" w:color="auto"/>
            <w:right w:val="none" w:sz="0" w:space="0" w:color="auto"/>
          </w:divBdr>
        </w:div>
      </w:divsChild>
    </w:div>
    <w:div w:id="583148665">
      <w:bodyDiv w:val="1"/>
      <w:marLeft w:val="0"/>
      <w:marRight w:val="0"/>
      <w:marTop w:val="0"/>
      <w:marBottom w:val="0"/>
      <w:divBdr>
        <w:top w:val="none" w:sz="0" w:space="0" w:color="auto"/>
        <w:left w:val="none" w:sz="0" w:space="0" w:color="auto"/>
        <w:bottom w:val="none" w:sz="0" w:space="0" w:color="auto"/>
        <w:right w:val="none" w:sz="0" w:space="0" w:color="auto"/>
      </w:divBdr>
    </w:div>
    <w:div w:id="773791760">
      <w:bodyDiv w:val="1"/>
      <w:marLeft w:val="0"/>
      <w:marRight w:val="0"/>
      <w:marTop w:val="0"/>
      <w:marBottom w:val="0"/>
      <w:divBdr>
        <w:top w:val="none" w:sz="0" w:space="0" w:color="auto"/>
        <w:left w:val="none" w:sz="0" w:space="0" w:color="auto"/>
        <w:bottom w:val="none" w:sz="0" w:space="0" w:color="auto"/>
        <w:right w:val="none" w:sz="0" w:space="0" w:color="auto"/>
      </w:divBdr>
    </w:div>
    <w:div w:id="793670056">
      <w:bodyDiv w:val="1"/>
      <w:marLeft w:val="0"/>
      <w:marRight w:val="0"/>
      <w:marTop w:val="0"/>
      <w:marBottom w:val="0"/>
      <w:divBdr>
        <w:top w:val="none" w:sz="0" w:space="0" w:color="auto"/>
        <w:left w:val="none" w:sz="0" w:space="0" w:color="auto"/>
        <w:bottom w:val="none" w:sz="0" w:space="0" w:color="auto"/>
        <w:right w:val="none" w:sz="0" w:space="0" w:color="auto"/>
      </w:divBdr>
    </w:div>
    <w:div w:id="941760758">
      <w:bodyDiv w:val="1"/>
      <w:marLeft w:val="0"/>
      <w:marRight w:val="0"/>
      <w:marTop w:val="0"/>
      <w:marBottom w:val="0"/>
      <w:divBdr>
        <w:top w:val="none" w:sz="0" w:space="0" w:color="auto"/>
        <w:left w:val="none" w:sz="0" w:space="0" w:color="auto"/>
        <w:bottom w:val="none" w:sz="0" w:space="0" w:color="auto"/>
        <w:right w:val="none" w:sz="0" w:space="0" w:color="auto"/>
      </w:divBdr>
      <w:divsChild>
        <w:div w:id="1454517186">
          <w:marLeft w:val="1296"/>
          <w:marRight w:val="0"/>
          <w:marTop w:val="120"/>
          <w:marBottom w:val="0"/>
          <w:divBdr>
            <w:top w:val="none" w:sz="0" w:space="0" w:color="auto"/>
            <w:left w:val="none" w:sz="0" w:space="0" w:color="auto"/>
            <w:bottom w:val="none" w:sz="0" w:space="0" w:color="auto"/>
            <w:right w:val="none" w:sz="0" w:space="0" w:color="auto"/>
          </w:divBdr>
        </w:div>
      </w:divsChild>
    </w:div>
    <w:div w:id="1120075850">
      <w:bodyDiv w:val="1"/>
      <w:marLeft w:val="0"/>
      <w:marRight w:val="0"/>
      <w:marTop w:val="0"/>
      <w:marBottom w:val="0"/>
      <w:divBdr>
        <w:top w:val="none" w:sz="0" w:space="0" w:color="auto"/>
        <w:left w:val="none" w:sz="0" w:space="0" w:color="auto"/>
        <w:bottom w:val="none" w:sz="0" w:space="0" w:color="auto"/>
        <w:right w:val="none" w:sz="0" w:space="0" w:color="auto"/>
      </w:divBdr>
    </w:div>
    <w:div w:id="1220701917">
      <w:bodyDiv w:val="1"/>
      <w:marLeft w:val="0"/>
      <w:marRight w:val="0"/>
      <w:marTop w:val="0"/>
      <w:marBottom w:val="0"/>
      <w:divBdr>
        <w:top w:val="none" w:sz="0" w:space="0" w:color="auto"/>
        <w:left w:val="none" w:sz="0" w:space="0" w:color="auto"/>
        <w:bottom w:val="none" w:sz="0" w:space="0" w:color="auto"/>
        <w:right w:val="none" w:sz="0" w:space="0" w:color="auto"/>
      </w:divBdr>
    </w:div>
    <w:div w:id="1418669852">
      <w:bodyDiv w:val="1"/>
      <w:marLeft w:val="0"/>
      <w:marRight w:val="0"/>
      <w:marTop w:val="0"/>
      <w:marBottom w:val="0"/>
      <w:divBdr>
        <w:top w:val="none" w:sz="0" w:space="0" w:color="auto"/>
        <w:left w:val="none" w:sz="0" w:space="0" w:color="auto"/>
        <w:bottom w:val="none" w:sz="0" w:space="0" w:color="auto"/>
        <w:right w:val="none" w:sz="0" w:space="0" w:color="auto"/>
      </w:divBdr>
    </w:div>
    <w:div w:id="1642343608">
      <w:bodyDiv w:val="1"/>
      <w:marLeft w:val="0"/>
      <w:marRight w:val="0"/>
      <w:marTop w:val="0"/>
      <w:marBottom w:val="0"/>
      <w:divBdr>
        <w:top w:val="none" w:sz="0" w:space="0" w:color="auto"/>
        <w:left w:val="none" w:sz="0" w:space="0" w:color="auto"/>
        <w:bottom w:val="none" w:sz="0" w:space="0" w:color="auto"/>
        <w:right w:val="none" w:sz="0" w:space="0" w:color="auto"/>
      </w:divBdr>
      <w:divsChild>
        <w:div w:id="1446465981">
          <w:marLeft w:val="0"/>
          <w:marRight w:val="0"/>
          <w:marTop w:val="0"/>
          <w:marBottom w:val="0"/>
          <w:divBdr>
            <w:top w:val="none" w:sz="0" w:space="0" w:color="auto"/>
            <w:left w:val="none" w:sz="0" w:space="0" w:color="auto"/>
            <w:bottom w:val="none" w:sz="0" w:space="0" w:color="auto"/>
            <w:right w:val="none" w:sz="0" w:space="0" w:color="auto"/>
          </w:divBdr>
        </w:div>
        <w:div w:id="1598515731">
          <w:marLeft w:val="0"/>
          <w:marRight w:val="0"/>
          <w:marTop w:val="0"/>
          <w:marBottom w:val="0"/>
          <w:divBdr>
            <w:top w:val="none" w:sz="0" w:space="0" w:color="auto"/>
            <w:left w:val="none" w:sz="0" w:space="0" w:color="auto"/>
            <w:bottom w:val="none" w:sz="0" w:space="0" w:color="auto"/>
            <w:right w:val="none" w:sz="0" w:space="0" w:color="auto"/>
          </w:divBdr>
        </w:div>
        <w:div w:id="1891571796">
          <w:marLeft w:val="0"/>
          <w:marRight w:val="0"/>
          <w:marTop w:val="0"/>
          <w:marBottom w:val="0"/>
          <w:divBdr>
            <w:top w:val="none" w:sz="0" w:space="0" w:color="auto"/>
            <w:left w:val="none" w:sz="0" w:space="0" w:color="auto"/>
            <w:bottom w:val="none" w:sz="0" w:space="0" w:color="auto"/>
            <w:right w:val="none" w:sz="0" w:space="0" w:color="auto"/>
          </w:divBdr>
        </w:div>
      </w:divsChild>
    </w:div>
    <w:div w:id="1709598411">
      <w:bodyDiv w:val="1"/>
      <w:marLeft w:val="0"/>
      <w:marRight w:val="0"/>
      <w:marTop w:val="0"/>
      <w:marBottom w:val="0"/>
      <w:divBdr>
        <w:top w:val="none" w:sz="0" w:space="0" w:color="auto"/>
        <w:left w:val="none" w:sz="0" w:space="0" w:color="auto"/>
        <w:bottom w:val="none" w:sz="0" w:space="0" w:color="auto"/>
        <w:right w:val="none" w:sz="0" w:space="0" w:color="auto"/>
      </w:divBdr>
    </w:div>
    <w:div w:id="1794521841">
      <w:bodyDiv w:val="1"/>
      <w:marLeft w:val="0"/>
      <w:marRight w:val="0"/>
      <w:marTop w:val="0"/>
      <w:marBottom w:val="0"/>
      <w:divBdr>
        <w:top w:val="none" w:sz="0" w:space="0" w:color="auto"/>
        <w:left w:val="none" w:sz="0" w:space="0" w:color="auto"/>
        <w:bottom w:val="none" w:sz="0" w:space="0" w:color="auto"/>
        <w:right w:val="none" w:sz="0" w:space="0" w:color="auto"/>
      </w:divBdr>
      <w:divsChild>
        <w:div w:id="1545603987">
          <w:marLeft w:val="0"/>
          <w:marRight w:val="0"/>
          <w:marTop w:val="0"/>
          <w:marBottom w:val="0"/>
          <w:divBdr>
            <w:top w:val="none" w:sz="0" w:space="0" w:color="auto"/>
            <w:left w:val="none" w:sz="0" w:space="0" w:color="auto"/>
            <w:bottom w:val="none" w:sz="0" w:space="0" w:color="auto"/>
            <w:right w:val="none" w:sz="0" w:space="0" w:color="auto"/>
          </w:divBdr>
        </w:div>
        <w:div w:id="433674895">
          <w:marLeft w:val="0"/>
          <w:marRight w:val="0"/>
          <w:marTop w:val="0"/>
          <w:marBottom w:val="0"/>
          <w:divBdr>
            <w:top w:val="none" w:sz="0" w:space="0" w:color="auto"/>
            <w:left w:val="none" w:sz="0" w:space="0" w:color="auto"/>
            <w:bottom w:val="none" w:sz="0" w:space="0" w:color="auto"/>
            <w:right w:val="none" w:sz="0" w:space="0" w:color="auto"/>
          </w:divBdr>
        </w:div>
        <w:div w:id="126696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2EBF4-69B5-43C7-86B9-2FF9665B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5132</Words>
  <Characters>29259</Characters>
  <Application>Microsoft Office Word</Application>
  <DocSecurity>0</DocSecurity>
  <Lines>243</Lines>
  <Paragraphs>68</Paragraphs>
  <ScaleCrop>false</ScaleCrop>
  <Company>SYNNEX</Company>
  <LinksUpToDate>false</LinksUpToDate>
  <CharactersWithSpaces>34323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張盈瑄</dc:creator>
  <cp:lastModifiedBy>ginalee</cp:lastModifiedBy>
  <cp:revision>2</cp:revision>
  <cp:lastPrinted>2017-09-15T08:53:00Z</cp:lastPrinted>
  <dcterms:created xsi:type="dcterms:W3CDTF">2017-09-20T06:41:00Z</dcterms:created>
  <dcterms:modified xsi:type="dcterms:W3CDTF">2017-09-20T06:41:00Z</dcterms:modified>
</cp:coreProperties>
</file>