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65080" w14:textId="38AEBE90" w:rsidR="00623DBF" w:rsidRPr="00E84341" w:rsidRDefault="00120037" w:rsidP="00795984">
      <w:pPr>
        <w:pStyle w:val="ae"/>
        <w:adjustRightInd w:val="0"/>
        <w:snapToGrid w:val="0"/>
        <w:spacing w:line="400" w:lineRule="exact"/>
        <w:ind w:left="0" w:firstLine="0"/>
        <w:rPr>
          <w:b/>
        </w:rPr>
      </w:pPr>
      <w:bookmarkStart w:id="0" w:name="_GoBack"/>
      <w:bookmarkEnd w:id="0"/>
      <w:r w:rsidRPr="00E84341">
        <w:rPr>
          <w:b/>
        </w:rPr>
        <w:t>附件</w:t>
      </w:r>
      <w:r>
        <w:rPr>
          <w:rFonts w:hint="eastAsia"/>
          <w:b/>
        </w:rPr>
        <w:t>2</w:t>
      </w:r>
    </w:p>
    <w:p w14:paraId="66BB1BC9" w14:textId="49021BB3" w:rsidR="00637B7E" w:rsidRPr="00E84341" w:rsidRDefault="002A26B7" w:rsidP="00EF0BD0">
      <w:pPr>
        <w:pStyle w:val="ae"/>
        <w:adjustRightInd w:val="0"/>
        <w:snapToGrid w:val="0"/>
        <w:spacing w:before="0" w:afterLines="50" w:after="180"/>
        <w:ind w:leftChars="-200" w:left="0" w:hangingChars="150" w:hanging="480"/>
        <w:jc w:val="center"/>
        <w:rPr>
          <w:rFonts w:hAnsi="標楷體"/>
          <w:b/>
        </w:rPr>
      </w:pPr>
      <w:r w:rsidRPr="00E84341">
        <w:rPr>
          <w:b/>
        </w:rPr>
        <w:t>1</w:t>
      </w:r>
      <w:r w:rsidR="005818AF">
        <w:rPr>
          <w:b/>
        </w:rPr>
        <w:t>10</w:t>
      </w:r>
      <w:r w:rsidRPr="00E84341">
        <w:rPr>
          <w:rFonts w:hAnsi="標楷體"/>
          <w:b/>
        </w:rPr>
        <w:t>年查獲</w:t>
      </w:r>
      <w:r w:rsidR="00881664" w:rsidRPr="00881664">
        <w:rPr>
          <w:rFonts w:hAnsi="標楷體" w:hint="eastAsia"/>
          <w:b/>
        </w:rPr>
        <w:t>偽造</w:t>
      </w:r>
      <w:r w:rsidRPr="00E84341">
        <w:rPr>
          <w:rFonts w:hAnsi="標楷體"/>
          <w:b/>
        </w:rPr>
        <w:t>環境用藥產品</w:t>
      </w:r>
    </w:p>
    <w:tbl>
      <w:tblPr>
        <w:tblW w:w="4769" w:type="pct"/>
        <w:jc w:val="center"/>
        <w:tblLayout w:type="fixed"/>
        <w:tblCellMar>
          <w:left w:w="28" w:type="dxa"/>
          <w:right w:w="28" w:type="dxa"/>
        </w:tblCellMar>
        <w:tblLook w:val="04A0" w:firstRow="1" w:lastRow="0" w:firstColumn="1" w:lastColumn="0" w:noHBand="0" w:noVBand="1"/>
      </w:tblPr>
      <w:tblGrid>
        <w:gridCol w:w="2406"/>
        <w:gridCol w:w="1984"/>
        <w:gridCol w:w="4251"/>
      </w:tblGrid>
      <w:tr w:rsidR="00DF1F86" w:rsidRPr="00E84341" w14:paraId="5524E1B3" w14:textId="77777777" w:rsidTr="00B02D51">
        <w:trPr>
          <w:trHeight w:val="390"/>
          <w:jc w:val="center"/>
        </w:trPr>
        <w:tc>
          <w:tcPr>
            <w:tcW w:w="1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5CD54" w14:textId="77777777" w:rsidR="00DF1F86" w:rsidRPr="00E84341" w:rsidRDefault="00DF1F86" w:rsidP="00CF0246">
            <w:pPr>
              <w:widowControl/>
              <w:spacing w:line="280" w:lineRule="exact"/>
              <w:jc w:val="center"/>
              <w:rPr>
                <w:kern w:val="0"/>
                <w:sz w:val="28"/>
                <w:szCs w:val="28"/>
              </w:rPr>
            </w:pPr>
            <w:r w:rsidRPr="00E84341">
              <w:rPr>
                <w:rFonts w:ascii="標楷體" w:eastAsia="標楷體" w:hAnsi="標楷體" w:hint="eastAsia"/>
                <w:bCs/>
                <w:sz w:val="28"/>
                <w:szCs w:val="28"/>
              </w:rPr>
              <w:t>產品圖片及名稱</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4C42EB27" w14:textId="77777777" w:rsidR="00DF1F86" w:rsidRPr="00E84341" w:rsidRDefault="00DF1F86" w:rsidP="009D6D1F">
            <w:pPr>
              <w:widowControl/>
              <w:spacing w:line="280" w:lineRule="exact"/>
              <w:jc w:val="center"/>
              <w:rPr>
                <w:kern w:val="0"/>
                <w:sz w:val="28"/>
                <w:szCs w:val="28"/>
              </w:rPr>
            </w:pPr>
            <w:r>
              <w:rPr>
                <w:rFonts w:ascii="標楷體" w:eastAsia="標楷體" w:hAnsi="標楷體" w:hint="eastAsia"/>
                <w:kern w:val="0"/>
                <w:sz w:val="28"/>
                <w:szCs w:val="28"/>
              </w:rPr>
              <w:t>查獲</w:t>
            </w:r>
            <w:r w:rsidRPr="00E84341">
              <w:rPr>
                <w:rFonts w:ascii="標楷體" w:eastAsia="標楷體" w:hAnsi="標楷體" w:hint="eastAsia"/>
                <w:kern w:val="0"/>
                <w:sz w:val="28"/>
                <w:szCs w:val="28"/>
              </w:rPr>
              <w:t>來源</w:t>
            </w:r>
          </w:p>
        </w:tc>
        <w:tc>
          <w:tcPr>
            <w:tcW w:w="2460" w:type="pct"/>
            <w:tcBorders>
              <w:top w:val="single" w:sz="4" w:space="0" w:color="auto"/>
              <w:left w:val="nil"/>
              <w:bottom w:val="single" w:sz="4" w:space="0" w:color="auto"/>
              <w:right w:val="single" w:sz="4" w:space="0" w:color="auto"/>
            </w:tcBorders>
            <w:vAlign w:val="center"/>
          </w:tcPr>
          <w:p w14:paraId="3E4416A1" w14:textId="77777777" w:rsidR="00DF1F86" w:rsidRPr="00E84341" w:rsidRDefault="00DF1F86" w:rsidP="009D6D1F">
            <w:pPr>
              <w:widowControl/>
              <w:spacing w:line="280" w:lineRule="exact"/>
              <w:jc w:val="center"/>
              <w:rPr>
                <w:rFonts w:ascii="標楷體" w:eastAsia="標楷體" w:hAnsi="標楷體"/>
                <w:kern w:val="0"/>
                <w:sz w:val="28"/>
                <w:szCs w:val="28"/>
              </w:rPr>
            </w:pPr>
            <w:r w:rsidRPr="00E84341">
              <w:rPr>
                <w:rFonts w:ascii="標楷體" w:eastAsia="標楷體" w:hAnsi="標楷體" w:hint="eastAsia"/>
                <w:kern w:val="0"/>
                <w:sz w:val="28"/>
                <w:szCs w:val="28"/>
              </w:rPr>
              <w:t>處分依據</w:t>
            </w:r>
          </w:p>
        </w:tc>
      </w:tr>
      <w:tr w:rsidR="00DF1F86" w:rsidRPr="00E84341" w14:paraId="0EDB1553" w14:textId="77777777" w:rsidTr="00B02D51">
        <w:trPr>
          <w:trHeight w:val="390"/>
          <w:jc w:val="center"/>
        </w:trPr>
        <w:tc>
          <w:tcPr>
            <w:tcW w:w="13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F3673F" w14:textId="77777777" w:rsidR="00DF1F86" w:rsidRPr="00DF1F86" w:rsidRDefault="00DF1F86" w:rsidP="00DF1F86">
            <w:pPr>
              <w:jc w:val="center"/>
            </w:pPr>
            <w:r w:rsidRPr="00DF1F86">
              <w:rPr>
                <w:noProof/>
              </w:rPr>
              <w:drawing>
                <wp:inline distT="0" distB="0" distL="0" distR="0" wp14:anchorId="3068407A" wp14:editId="2A7E4DB5">
                  <wp:extent cx="900000" cy="7704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900000" cy="770400"/>
                          </a:xfrm>
                          <a:prstGeom prst="rect">
                            <a:avLst/>
                          </a:prstGeom>
                          <a:noFill/>
                          <a:ln>
                            <a:noFill/>
                          </a:ln>
                          <a:extLst>
                            <a:ext uri="{53640926-AAD7-44D8-BBD7-CCE9431645EC}">
                              <a14:shadowObscured xmlns:a14="http://schemas.microsoft.com/office/drawing/2010/main"/>
                            </a:ext>
                          </a:extLst>
                        </pic:spPr>
                      </pic:pic>
                    </a:graphicData>
                  </a:graphic>
                </wp:inline>
              </w:drawing>
            </w:r>
          </w:p>
          <w:p w14:paraId="4ECC9FD9" w14:textId="77777777" w:rsidR="00DF1F86" w:rsidRPr="00E84341" w:rsidRDefault="00DF1F86" w:rsidP="00CF0246">
            <w:pPr>
              <w:widowControl/>
              <w:spacing w:line="280" w:lineRule="exact"/>
              <w:jc w:val="center"/>
              <w:rPr>
                <w:rFonts w:ascii="標楷體" w:eastAsia="標楷體" w:hAnsi="標楷體"/>
                <w:bCs/>
                <w:sz w:val="28"/>
                <w:szCs w:val="28"/>
              </w:rPr>
            </w:pPr>
            <w:r w:rsidRPr="00DF1F86">
              <w:rPr>
                <w:rFonts w:ascii="標楷體" w:eastAsia="標楷體" w:hAnsi="標楷體" w:hint="eastAsia"/>
                <w:bCs/>
                <w:sz w:val="28"/>
                <w:szCs w:val="28"/>
              </w:rPr>
              <w:t>螞蟻餌</w:t>
            </w:r>
          </w:p>
        </w:tc>
        <w:tc>
          <w:tcPr>
            <w:tcW w:w="1148" w:type="pct"/>
            <w:tcBorders>
              <w:top w:val="single" w:sz="4" w:space="0" w:color="auto"/>
              <w:left w:val="nil"/>
              <w:bottom w:val="single" w:sz="4" w:space="0" w:color="auto"/>
              <w:right w:val="single" w:sz="4" w:space="0" w:color="auto"/>
            </w:tcBorders>
            <w:shd w:val="clear" w:color="auto" w:fill="auto"/>
            <w:noWrap/>
            <w:vAlign w:val="center"/>
          </w:tcPr>
          <w:p w14:paraId="1B1D1803" w14:textId="77777777" w:rsidR="00DF1F86" w:rsidRPr="00E84341" w:rsidRDefault="00DF1F86" w:rsidP="009D6D1F">
            <w:pPr>
              <w:widowControl/>
              <w:spacing w:line="280" w:lineRule="exact"/>
              <w:jc w:val="center"/>
              <w:rPr>
                <w:rFonts w:ascii="標楷體" w:eastAsia="標楷體" w:hAnsi="標楷體"/>
                <w:kern w:val="0"/>
                <w:sz w:val="28"/>
                <w:szCs w:val="28"/>
              </w:rPr>
            </w:pPr>
            <w:r w:rsidRPr="00DF1F86">
              <w:rPr>
                <w:rFonts w:ascii="標楷體" w:eastAsia="標楷體" w:hAnsi="標楷體" w:cs="新細明體" w:hint="eastAsia"/>
                <w:kern w:val="0"/>
                <w:sz w:val="28"/>
                <w:szCs w:val="28"/>
              </w:rPr>
              <w:t>電商網路平臺(蝦皮)</w:t>
            </w:r>
          </w:p>
        </w:tc>
        <w:tc>
          <w:tcPr>
            <w:tcW w:w="2460" w:type="pct"/>
            <w:vMerge w:val="restart"/>
            <w:tcBorders>
              <w:top w:val="single" w:sz="4" w:space="0" w:color="auto"/>
              <w:left w:val="nil"/>
              <w:right w:val="single" w:sz="4" w:space="0" w:color="auto"/>
            </w:tcBorders>
            <w:vAlign w:val="center"/>
          </w:tcPr>
          <w:p w14:paraId="462EDCD8" w14:textId="52449CB8" w:rsidR="00DF1F86" w:rsidRPr="00E84341" w:rsidRDefault="00DF1F86" w:rsidP="009D377F">
            <w:pPr>
              <w:widowControl/>
              <w:spacing w:line="360" w:lineRule="exact"/>
              <w:jc w:val="both"/>
              <w:rPr>
                <w:rFonts w:ascii="標楷體" w:eastAsia="標楷體" w:hAnsi="標楷體"/>
                <w:kern w:val="0"/>
                <w:sz w:val="28"/>
                <w:szCs w:val="28"/>
              </w:rPr>
            </w:pPr>
            <w:r w:rsidRPr="00E84341">
              <w:rPr>
                <w:rFonts w:eastAsia="標楷體"/>
                <w:kern w:val="0"/>
                <w:sz w:val="28"/>
                <w:szCs w:val="28"/>
              </w:rPr>
              <w:t>依環境用藥管理法第</w:t>
            </w:r>
            <w:r w:rsidRPr="00E84341">
              <w:rPr>
                <w:rFonts w:eastAsia="標楷體"/>
                <w:kern w:val="0"/>
                <w:sz w:val="28"/>
                <w:szCs w:val="28"/>
              </w:rPr>
              <w:t>46</w:t>
            </w:r>
            <w:r w:rsidRPr="00E84341">
              <w:rPr>
                <w:rFonts w:eastAsia="標楷體"/>
                <w:kern w:val="0"/>
                <w:sz w:val="28"/>
                <w:szCs w:val="28"/>
              </w:rPr>
              <w:t>條第</w:t>
            </w:r>
            <w:r w:rsidRPr="00E84341">
              <w:rPr>
                <w:rFonts w:eastAsia="標楷體"/>
                <w:kern w:val="0"/>
                <w:sz w:val="28"/>
                <w:szCs w:val="28"/>
              </w:rPr>
              <w:t>1</w:t>
            </w:r>
            <w:r w:rsidRPr="00E84341">
              <w:rPr>
                <w:rFonts w:eastAsia="標楷體"/>
                <w:kern w:val="0"/>
                <w:sz w:val="28"/>
                <w:szCs w:val="28"/>
              </w:rPr>
              <w:t>項規定，</w:t>
            </w:r>
            <w:r w:rsidR="00B52331">
              <w:rPr>
                <w:rFonts w:eastAsia="標楷體" w:hint="eastAsia"/>
                <w:kern w:val="0"/>
                <w:sz w:val="28"/>
                <w:szCs w:val="28"/>
              </w:rPr>
              <w:t>製造或</w:t>
            </w:r>
            <w:r w:rsidRPr="00E84341">
              <w:rPr>
                <w:rFonts w:eastAsia="標楷體"/>
                <w:kern w:val="0"/>
                <w:sz w:val="28"/>
                <w:szCs w:val="28"/>
              </w:rPr>
              <w:t>輸入偽造或禁用環境用藥者，處負責人</w:t>
            </w:r>
            <w:r w:rsidRPr="00E84341">
              <w:rPr>
                <w:rFonts w:eastAsia="標楷體"/>
                <w:kern w:val="0"/>
                <w:sz w:val="28"/>
                <w:szCs w:val="28"/>
              </w:rPr>
              <w:t>30</w:t>
            </w:r>
            <w:r w:rsidRPr="00E84341">
              <w:rPr>
                <w:rFonts w:eastAsia="標楷體"/>
                <w:kern w:val="0"/>
                <w:sz w:val="28"/>
                <w:szCs w:val="28"/>
              </w:rPr>
              <w:t>萬元至</w:t>
            </w:r>
            <w:r w:rsidRPr="00E84341">
              <w:rPr>
                <w:rFonts w:eastAsia="標楷體"/>
                <w:kern w:val="0"/>
                <w:sz w:val="28"/>
                <w:szCs w:val="28"/>
              </w:rPr>
              <w:t>150</w:t>
            </w:r>
            <w:r w:rsidRPr="00E84341">
              <w:rPr>
                <w:rFonts w:eastAsia="標楷體"/>
                <w:kern w:val="0"/>
                <w:sz w:val="28"/>
                <w:szCs w:val="28"/>
              </w:rPr>
              <w:t>萬元罰鍰。</w:t>
            </w:r>
          </w:p>
        </w:tc>
      </w:tr>
      <w:tr w:rsidR="00DF1F86" w:rsidRPr="00E84341" w14:paraId="39B450DB" w14:textId="77777777" w:rsidTr="00B02D51">
        <w:trPr>
          <w:trHeight w:val="2457"/>
          <w:jc w:val="center"/>
        </w:trPr>
        <w:tc>
          <w:tcPr>
            <w:tcW w:w="13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DD63D" w14:textId="77777777" w:rsidR="00DF1F86" w:rsidRPr="00DF1F86" w:rsidRDefault="00DF1F86" w:rsidP="00DF1F86">
            <w:pPr>
              <w:jc w:val="center"/>
            </w:pPr>
            <w:r w:rsidRPr="00DF1F86">
              <w:rPr>
                <w:noProof/>
              </w:rPr>
              <w:drawing>
                <wp:inline distT="0" distB="0" distL="0" distR="0" wp14:anchorId="4A77D3DF" wp14:editId="7207F7E9">
                  <wp:extent cx="900000" cy="1274400"/>
                  <wp:effectExtent l="0" t="0" r="0" b="254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900000" cy="1274400"/>
                          </a:xfrm>
                          <a:prstGeom prst="rect">
                            <a:avLst/>
                          </a:prstGeom>
                          <a:noFill/>
                          <a:ln>
                            <a:noFill/>
                          </a:ln>
                          <a:extLst>
                            <a:ext uri="{53640926-AAD7-44D8-BBD7-CCE9431645EC}">
                              <a14:shadowObscured xmlns:a14="http://schemas.microsoft.com/office/drawing/2010/main"/>
                            </a:ext>
                          </a:extLst>
                        </pic:spPr>
                      </pic:pic>
                    </a:graphicData>
                  </a:graphic>
                </wp:inline>
              </w:drawing>
            </w:r>
          </w:p>
          <w:p w14:paraId="44A0A7C5" w14:textId="77777777" w:rsidR="00DF1F86" w:rsidRPr="00E84341" w:rsidRDefault="00DF1F86" w:rsidP="00CF0246">
            <w:pPr>
              <w:widowControl/>
              <w:spacing w:line="280" w:lineRule="exact"/>
              <w:jc w:val="center"/>
              <w:rPr>
                <w:rFonts w:ascii="標楷體" w:eastAsia="標楷體" w:hAnsi="標楷體"/>
                <w:bCs/>
                <w:noProof/>
                <w:sz w:val="28"/>
                <w:szCs w:val="28"/>
              </w:rPr>
            </w:pPr>
            <w:r>
              <w:rPr>
                <w:rFonts w:ascii="標楷體" w:eastAsia="標楷體" w:hAnsi="標楷體"/>
                <w:bCs/>
                <w:noProof/>
                <w:sz w:val="28"/>
                <w:szCs w:val="28"/>
              </w:rPr>
              <w:t>螞</w:t>
            </w:r>
            <w:r w:rsidRPr="00E84341">
              <w:rPr>
                <w:rFonts w:ascii="標楷體" w:eastAsia="標楷體" w:hAnsi="標楷體" w:hint="eastAsia"/>
                <w:bCs/>
                <w:noProof/>
                <w:sz w:val="28"/>
                <w:szCs w:val="28"/>
              </w:rPr>
              <w:t>蟻</w:t>
            </w:r>
            <w:r>
              <w:rPr>
                <w:rFonts w:ascii="標楷體" w:eastAsia="標楷體" w:hAnsi="標楷體" w:hint="eastAsia"/>
                <w:bCs/>
                <w:noProof/>
                <w:sz w:val="28"/>
                <w:szCs w:val="28"/>
              </w:rPr>
              <w:t>藥</w:t>
            </w:r>
          </w:p>
        </w:tc>
        <w:tc>
          <w:tcPr>
            <w:tcW w:w="1148" w:type="pct"/>
            <w:tcBorders>
              <w:top w:val="single" w:sz="4" w:space="0" w:color="auto"/>
              <w:left w:val="nil"/>
              <w:bottom w:val="single" w:sz="4" w:space="0" w:color="auto"/>
              <w:right w:val="single" w:sz="4" w:space="0" w:color="auto"/>
            </w:tcBorders>
            <w:shd w:val="clear" w:color="auto" w:fill="auto"/>
            <w:noWrap/>
            <w:vAlign w:val="center"/>
          </w:tcPr>
          <w:p w14:paraId="62510097" w14:textId="77777777" w:rsidR="00DF1F86" w:rsidRPr="00E84341" w:rsidRDefault="00DF1F86" w:rsidP="009D6D1F">
            <w:pPr>
              <w:widowControl/>
              <w:spacing w:line="280" w:lineRule="exact"/>
              <w:jc w:val="center"/>
              <w:rPr>
                <w:rFonts w:ascii="標楷體" w:eastAsia="標楷體" w:hAnsi="標楷體" w:cs="新細明體"/>
                <w:kern w:val="0"/>
                <w:sz w:val="28"/>
                <w:szCs w:val="28"/>
              </w:rPr>
            </w:pPr>
            <w:r w:rsidRPr="00DF1F86">
              <w:rPr>
                <w:rFonts w:ascii="標楷體" w:eastAsia="標楷體" w:hAnsi="標楷體" w:cs="新細明體" w:hint="eastAsia"/>
                <w:kern w:val="0"/>
                <w:sz w:val="28"/>
                <w:szCs w:val="28"/>
              </w:rPr>
              <w:t>市場</w:t>
            </w:r>
          </w:p>
        </w:tc>
        <w:tc>
          <w:tcPr>
            <w:tcW w:w="2460" w:type="pct"/>
            <w:vMerge/>
            <w:tcBorders>
              <w:left w:val="nil"/>
              <w:bottom w:val="single" w:sz="4" w:space="0" w:color="auto"/>
              <w:right w:val="single" w:sz="4" w:space="0" w:color="auto"/>
            </w:tcBorders>
            <w:vAlign w:val="center"/>
          </w:tcPr>
          <w:p w14:paraId="58907A65" w14:textId="77777777" w:rsidR="00DF1F86" w:rsidRPr="00E84341" w:rsidRDefault="00DF1F86" w:rsidP="009D377F">
            <w:pPr>
              <w:widowControl/>
              <w:spacing w:line="360" w:lineRule="exact"/>
              <w:jc w:val="both"/>
              <w:rPr>
                <w:rFonts w:eastAsia="標楷體"/>
                <w:kern w:val="0"/>
                <w:sz w:val="28"/>
                <w:szCs w:val="28"/>
              </w:rPr>
            </w:pPr>
          </w:p>
        </w:tc>
      </w:tr>
    </w:tbl>
    <w:p w14:paraId="558EA511" w14:textId="77777777" w:rsidR="009D377F" w:rsidRPr="001F5DE9" w:rsidRDefault="009D377F" w:rsidP="00B82571">
      <w:pPr>
        <w:widowControl/>
        <w:ind w:leftChars="12" w:left="447" w:hangingChars="174" w:hanging="418"/>
        <w:jc w:val="both"/>
        <w:rPr>
          <w:rFonts w:eastAsia="標楷體" w:hAnsi="標楷體"/>
          <w:b/>
          <w:color w:val="FF0000"/>
          <w:szCs w:val="20"/>
        </w:rPr>
      </w:pPr>
    </w:p>
    <w:sectPr w:rsidR="009D377F" w:rsidRPr="001F5DE9" w:rsidSect="00B82571">
      <w:footerReference w:type="even" r:id="rId10"/>
      <w:footerReference w:type="default" r:id="rId11"/>
      <w:pgSz w:w="11906" w:h="16838"/>
      <w:pgMar w:top="851" w:right="1418" w:bottom="993" w:left="1418"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EB9A1" w14:textId="77777777" w:rsidR="00162399" w:rsidRDefault="00162399"/>
    <w:p w14:paraId="61B438D7" w14:textId="77777777" w:rsidR="00162399" w:rsidRDefault="00162399">
      <w:r>
        <w:separator/>
      </w:r>
    </w:p>
  </w:endnote>
  <w:endnote w:type="continuationSeparator" w:id="0">
    <w:p w14:paraId="3BD941F1" w14:textId="77777777" w:rsidR="00162399" w:rsidRDefault="00162399"/>
    <w:p w14:paraId="18C391FF" w14:textId="77777777" w:rsidR="00162399" w:rsidRDefault="0016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0DC5" w14:textId="77777777" w:rsidR="00692174" w:rsidRDefault="00692174"/>
  <w:p w14:paraId="27200DB1" w14:textId="77777777" w:rsidR="003145E1" w:rsidRDefault="003145E1"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F582A" w14:textId="77777777" w:rsidR="003145E1" w:rsidRDefault="003145E1"/>
  <w:p w14:paraId="52F628A3" w14:textId="4443A0C4" w:rsidR="003145E1" w:rsidRDefault="003145E1" w:rsidP="00E93558">
    <w:pPr>
      <w:pStyle w:val="a7"/>
      <w:framePr w:wrap="around" w:vAnchor="text" w:hAnchor="margin" w:xAlign="center" w:y="1"/>
      <w:rPr>
        <w:rStyle w:val="a8"/>
      </w:rPr>
    </w:pPr>
    <w:r>
      <w:rPr>
        <w:rStyle w:val="a8"/>
      </w:rPr>
      <w:fldChar w:fldCharType="begin"/>
    </w:r>
    <w:r>
      <w:rPr>
        <w:rStyle w:val="a8"/>
      </w:rPr>
      <w:instrText xml:space="preserve">PAGE  </w:instrText>
    </w:r>
    <w:r w:rsidR="00E67B41">
      <w:rPr>
        <w:rStyle w:val="a8"/>
        <w:noProof/>
      </w:rPr>
      <w:instrText>9</w:instrText>
    </w:r>
    <w:r w:rsidR="00E2476E">
      <w:rPr>
        <w:rStyle w:val="a8"/>
        <w:noProof/>
      </w:rPr>
      <w:instrText>8</w:instrText>
    </w:r>
    <w:r>
      <w:rPr>
        <w:rStyle w:val="a8"/>
      </w:rPr>
      <w:fldChar w:fldCharType="separate"/>
    </w:r>
    <w:r w:rsidR="00B52331">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CE2E5" w14:textId="77777777" w:rsidR="00162399" w:rsidRPr="00FF0FBC" w:rsidRDefault="00162399" w:rsidP="00F457C4">
      <w:pPr>
        <w:pStyle w:val="ae"/>
        <w:adjustRightInd w:val="0"/>
        <w:snapToGrid w:val="0"/>
        <w:spacing w:before="0" w:afterLines="50" w:after="120"/>
        <w:ind w:left="480" w:firstLine="0"/>
        <w:jc w:val="center"/>
        <w:rPr>
          <w:szCs w:val="28"/>
        </w:rPr>
      </w:pPr>
    </w:p>
    <w:p w14:paraId="54995DAE" w14:textId="77777777" w:rsidR="00162399" w:rsidRDefault="00162399">
      <w:r>
        <w:separator/>
      </w:r>
    </w:p>
  </w:footnote>
  <w:footnote w:type="continuationSeparator" w:id="0">
    <w:p w14:paraId="4B98BE2F" w14:textId="77777777" w:rsidR="00162399" w:rsidRDefault="00162399"/>
    <w:p w14:paraId="3DC4E778" w14:textId="77777777" w:rsidR="00162399" w:rsidRDefault="00162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9C6"/>
    <w:multiLevelType w:val="hybridMultilevel"/>
    <w:tmpl w:val="DEA874BC"/>
    <w:lvl w:ilvl="0" w:tplc="CF78A4D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DE82477"/>
    <w:multiLevelType w:val="hybridMultilevel"/>
    <w:tmpl w:val="45B0BD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10618B"/>
    <w:multiLevelType w:val="hybridMultilevel"/>
    <w:tmpl w:val="30F20570"/>
    <w:lvl w:ilvl="0" w:tplc="16181F04">
      <w:start w:val="1"/>
      <w:numFmt w:val="taiwaneseCountingThousand"/>
      <w:lvlText w:val="（%1）"/>
      <w:lvlJc w:val="left"/>
      <w:pPr>
        <w:tabs>
          <w:tab w:val="num" w:pos="1260"/>
        </w:tabs>
        <w:ind w:left="1260" w:hanging="108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4665D2"/>
    <w:multiLevelType w:val="hybridMultilevel"/>
    <w:tmpl w:val="14F20AA8"/>
    <w:lvl w:ilvl="0" w:tplc="ECA29A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227591"/>
    <w:multiLevelType w:val="hybridMultilevel"/>
    <w:tmpl w:val="5650A418"/>
    <w:lvl w:ilvl="0" w:tplc="83E8B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3A6812"/>
    <w:multiLevelType w:val="hybridMultilevel"/>
    <w:tmpl w:val="9FCA7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EF94EA2"/>
    <w:multiLevelType w:val="hybridMultilevel"/>
    <w:tmpl w:val="037C24EC"/>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0B60131"/>
    <w:multiLevelType w:val="hybridMultilevel"/>
    <w:tmpl w:val="31841FFE"/>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5E00C33"/>
    <w:multiLevelType w:val="hybridMultilevel"/>
    <w:tmpl w:val="5BE4BE34"/>
    <w:lvl w:ilvl="0" w:tplc="F46466C0">
      <w:start w:val="1"/>
      <w:numFmt w:val="taiwaneseCountingThousand"/>
      <w:lvlText w:val="%1、"/>
      <w:lvlJc w:val="left"/>
      <w:pPr>
        <w:tabs>
          <w:tab w:val="num" w:pos="1120"/>
        </w:tabs>
        <w:ind w:left="1120" w:hanging="72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1" w15:restartNumberingAfterBreak="0">
    <w:nsid w:val="3A0643A7"/>
    <w:multiLevelType w:val="hybridMultilevel"/>
    <w:tmpl w:val="9B0EE124"/>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CD25A1"/>
    <w:multiLevelType w:val="hybridMultilevel"/>
    <w:tmpl w:val="AF666A2A"/>
    <w:lvl w:ilvl="0" w:tplc="F46466C0">
      <w:start w:val="1"/>
      <w:numFmt w:val="taiwaneseCountingThousand"/>
      <w:lvlText w:val="%1、"/>
      <w:lvlJc w:val="left"/>
      <w:pPr>
        <w:tabs>
          <w:tab w:val="num" w:pos="920"/>
        </w:tabs>
        <w:ind w:left="920" w:hanging="720"/>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13" w15:restartNumberingAfterBreak="0">
    <w:nsid w:val="3F2F2BAC"/>
    <w:multiLevelType w:val="hybridMultilevel"/>
    <w:tmpl w:val="506255AE"/>
    <w:lvl w:ilvl="0" w:tplc="9044F9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0C0F84"/>
    <w:multiLevelType w:val="multilevel"/>
    <w:tmpl w:val="A11422CE"/>
    <w:lvl w:ilvl="0">
      <w:start w:val="1"/>
      <w:numFmt w:val="taiwaneseCountingThousand"/>
      <w:suff w:val="nothing"/>
      <w:lvlText w:val="%1、"/>
      <w:lvlJc w:val="left"/>
      <w:pPr>
        <w:tabs>
          <w:tab w:val="num" w:pos="380"/>
        </w:tabs>
        <w:ind w:left="680" w:hanging="680"/>
      </w:pPr>
    </w:lvl>
    <w:lvl w:ilvl="1">
      <w:start w:val="1"/>
      <w:numFmt w:val="taiwaneseCountingThousand"/>
      <w:suff w:val="nothing"/>
      <w:lvlText w:val="︵%2︶"/>
      <w:lvlJc w:val="left"/>
      <w:pPr>
        <w:tabs>
          <w:tab w:val="num" w:pos="652"/>
        </w:tabs>
        <w:ind w:left="1360" w:hanging="1020"/>
      </w:pPr>
    </w:lvl>
    <w:lvl w:ilvl="2">
      <w:start w:val="1"/>
      <w:numFmt w:val="decimalFullWidth"/>
      <w:suff w:val="nothing"/>
      <w:lvlText w:val="%3、"/>
      <w:lvlJc w:val="left"/>
      <w:pPr>
        <w:tabs>
          <w:tab w:val="num" w:pos="1078"/>
        </w:tabs>
        <w:ind w:left="1700" w:hanging="680"/>
      </w:pPr>
    </w:lvl>
    <w:lvl w:ilvl="3">
      <w:start w:val="1"/>
      <w:numFmt w:val="decimalFullWidth"/>
      <w:suff w:val="nothing"/>
      <w:lvlText w:val="︵%4︶"/>
      <w:lvlJc w:val="left"/>
      <w:pPr>
        <w:tabs>
          <w:tab w:val="num" w:pos="1644"/>
        </w:tabs>
        <w:ind w:left="2380" w:hanging="1020"/>
      </w:pPr>
    </w:lvl>
    <w:lvl w:ilvl="4">
      <w:start w:val="1"/>
      <w:numFmt w:val="ideographTraditional"/>
      <w:suff w:val="nothing"/>
      <w:lvlText w:val="%5、"/>
      <w:lvlJc w:val="left"/>
      <w:pPr>
        <w:tabs>
          <w:tab w:val="num" w:pos="2211"/>
        </w:tabs>
        <w:ind w:left="2720" w:hanging="680"/>
      </w:pPr>
    </w:lvl>
    <w:lvl w:ilvl="5">
      <w:start w:val="1"/>
      <w:numFmt w:val="ideographTraditional"/>
      <w:suff w:val="nothing"/>
      <w:lvlText w:val="︵%6︶"/>
      <w:lvlJc w:val="left"/>
      <w:pPr>
        <w:tabs>
          <w:tab w:val="num" w:pos="2920"/>
        </w:tabs>
        <w:ind w:left="3400" w:hanging="1020"/>
      </w:pPr>
    </w:lvl>
    <w:lvl w:ilvl="6">
      <w:start w:val="1"/>
      <w:numFmt w:val="ideographZodiac"/>
      <w:suff w:val="nothing"/>
      <w:lvlText w:val="%7、"/>
      <w:lvlJc w:val="left"/>
      <w:pPr>
        <w:tabs>
          <w:tab w:val="num" w:pos="3487"/>
        </w:tabs>
        <w:ind w:left="3740" w:hanging="680"/>
      </w:pPr>
    </w:lvl>
    <w:lvl w:ilvl="7">
      <w:start w:val="1"/>
      <w:numFmt w:val="ideographZodiac"/>
      <w:suff w:val="nothing"/>
      <w:lvlText w:val="︵%8︶"/>
      <w:lvlJc w:val="left"/>
      <w:pPr>
        <w:tabs>
          <w:tab w:val="num" w:pos="4054"/>
        </w:tabs>
        <w:ind w:left="4420" w:hanging="1020"/>
      </w:pPr>
    </w:lvl>
    <w:lvl w:ilvl="8">
      <w:start w:val="1"/>
      <w:numFmt w:val="decimalFullWidth"/>
      <w:suff w:val="nothing"/>
      <w:lvlText w:val="%9︶"/>
      <w:lvlJc w:val="left"/>
      <w:pPr>
        <w:tabs>
          <w:tab w:val="num" w:pos="4762"/>
        </w:tabs>
        <w:ind w:left="4760" w:hanging="680"/>
      </w:pPr>
    </w:lvl>
  </w:abstractNum>
  <w:abstractNum w:abstractNumId="16" w15:restartNumberingAfterBreak="0">
    <w:nsid w:val="46DA607B"/>
    <w:multiLevelType w:val="hybridMultilevel"/>
    <w:tmpl w:val="0088E42C"/>
    <w:lvl w:ilvl="0" w:tplc="276CB5C8">
      <w:start w:val="1"/>
      <w:numFmt w:val="taiwaneseCountingThousand"/>
      <w:lvlText w:val="%1、"/>
      <w:lvlJc w:val="left"/>
      <w:pPr>
        <w:tabs>
          <w:tab w:val="num" w:pos="480"/>
        </w:tabs>
        <w:ind w:left="480" w:hanging="480"/>
      </w:pPr>
    </w:lvl>
    <w:lvl w:ilvl="1" w:tplc="EA16CB22">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8DF32EB"/>
    <w:multiLevelType w:val="hybridMultilevel"/>
    <w:tmpl w:val="B896C186"/>
    <w:lvl w:ilvl="0" w:tplc="371CBC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8FB68E3"/>
    <w:multiLevelType w:val="hybridMultilevel"/>
    <w:tmpl w:val="E072F260"/>
    <w:lvl w:ilvl="0" w:tplc="F46466C0">
      <w:start w:val="1"/>
      <w:numFmt w:val="taiwaneseCountingThousand"/>
      <w:lvlText w:val="%1、"/>
      <w:lvlJc w:val="left"/>
      <w:pPr>
        <w:tabs>
          <w:tab w:val="num" w:pos="720"/>
        </w:tabs>
        <w:ind w:left="720" w:hanging="720"/>
      </w:pPr>
      <w:rPr>
        <w:rFonts w:hint="eastAsia"/>
      </w:rPr>
    </w:lvl>
    <w:lvl w:ilvl="1" w:tplc="F46466C0">
      <w:start w:val="1"/>
      <w:numFmt w:val="taiwaneseCountingThousand"/>
      <w:lvlText w:val="%2、"/>
      <w:lvlJc w:val="left"/>
      <w:pPr>
        <w:tabs>
          <w:tab w:val="num" w:pos="720"/>
        </w:tabs>
        <w:ind w:left="720" w:hanging="720"/>
      </w:pPr>
      <w:rPr>
        <w:rFonts w:hint="eastAsia"/>
      </w:rPr>
    </w:lvl>
    <w:lvl w:ilvl="2" w:tplc="84B0DD7C">
      <w:start w:val="1"/>
      <w:numFmt w:val="taiwaneseCountingThousand"/>
      <w:lvlText w:val="︵%3︶"/>
      <w:lvlJc w:val="left"/>
      <w:pPr>
        <w:tabs>
          <w:tab w:val="num" w:pos="2040"/>
        </w:tabs>
        <w:ind w:left="2040" w:hanging="1080"/>
      </w:pPr>
      <w:rPr>
        <w:rFonts w:hint="eastAsia"/>
      </w:rPr>
    </w:lvl>
    <w:lvl w:ilvl="3" w:tplc="2F02A812">
      <w:start w:val="1"/>
      <w:numFmt w:val="taiwaneseCountingThousand"/>
      <w:lvlText w:val="（%4）"/>
      <w:lvlJc w:val="left"/>
      <w:pPr>
        <w:tabs>
          <w:tab w:val="num" w:pos="2160"/>
        </w:tabs>
        <w:ind w:left="2160" w:hanging="720"/>
      </w:pPr>
      <w:rPr>
        <w:rFonts w:hint="eastAsia"/>
        <w:sz w:val="36"/>
      </w:rPr>
    </w:lvl>
    <w:lvl w:ilvl="4" w:tplc="06508804">
      <w:start w:val="1"/>
      <w:numFmt w:val="taiwaneseCountingThousand"/>
      <w:lvlText w:val="(%5)"/>
      <w:lvlJc w:val="left"/>
      <w:pPr>
        <w:tabs>
          <w:tab w:val="num" w:pos="2640"/>
        </w:tabs>
        <w:ind w:left="2640" w:hanging="720"/>
      </w:pPr>
      <w:rPr>
        <w:rFonts w:ascii="Times New Roman" w:hAnsi="Times New Roman" w:cs="Times New Roman" w:hint="default"/>
      </w:rPr>
    </w:lvl>
    <w:lvl w:ilvl="5" w:tplc="89C6D956">
      <w:start w:val="1"/>
      <w:numFmt w:val="decimal"/>
      <w:lvlText w:val="%6."/>
      <w:lvlJc w:val="left"/>
      <w:pPr>
        <w:tabs>
          <w:tab w:val="num" w:pos="2760"/>
        </w:tabs>
        <w:ind w:left="2760" w:hanging="3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A314302"/>
    <w:multiLevelType w:val="hybridMultilevel"/>
    <w:tmpl w:val="C5803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201A7"/>
    <w:multiLevelType w:val="hybridMultilevel"/>
    <w:tmpl w:val="575CF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F754E00"/>
    <w:multiLevelType w:val="hybridMultilevel"/>
    <w:tmpl w:val="3036E474"/>
    <w:lvl w:ilvl="0" w:tplc="9044F9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E34BA6"/>
    <w:multiLevelType w:val="hybridMultilevel"/>
    <w:tmpl w:val="C5D039A2"/>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60B7B54"/>
    <w:multiLevelType w:val="hybridMultilevel"/>
    <w:tmpl w:val="EBE8DB6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FB00454"/>
    <w:multiLevelType w:val="hybridMultilevel"/>
    <w:tmpl w:val="E44E1450"/>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FFF4AB2"/>
    <w:multiLevelType w:val="multilevel"/>
    <w:tmpl w:val="1072615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6" w15:restartNumberingAfterBreak="0">
    <w:nsid w:val="72020E41"/>
    <w:multiLevelType w:val="hybridMultilevel"/>
    <w:tmpl w:val="E0E8B29C"/>
    <w:lvl w:ilvl="0" w:tplc="2B98B7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74458A"/>
    <w:multiLevelType w:val="hybridMultilevel"/>
    <w:tmpl w:val="E918D38A"/>
    <w:lvl w:ilvl="0" w:tplc="F46466C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AD465BF"/>
    <w:multiLevelType w:val="hybridMultilevel"/>
    <w:tmpl w:val="508097D0"/>
    <w:lvl w:ilvl="0" w:tplc="A49EF5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4"/>
  </w:num>
  <w:num w:numId="3">
    <w:abstractNumId w:val="12"/>
  </w:num>
  <w:num w:numId="4">
    <w:abstractNumId w:val="10"/>
  </w:num>
  <w:num w:numId="5">
    <w:abstractNumId w:val="7"/>
  </w:num>
  <w:num w:numId="6">
    <w:abstractNumId w:val="27"/>
  </w:num>
  <w:num w:numId="7">
    <w:abstractNumId w:val="3"/>
  </w:num>
  <w:num w:numId="8">
    <w:abstractNumId w:val="15"/>
  </w:num>
  <w:num w:numId="9">
    <w:abstractNumId w:val="2"/>
  </w:num>
  <w:num w:numId="10">
    <w:abstractNumId w:val="19"/>
  </w:num>
  <w:num w:numId="11">
    <w:abstractNumId w:val="17"/>
  </w:num>
  <w:num w:numId="12">
    <w:abstractNumId w:val="1"/>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4"/>
  </w:num>
  <w:num w:numId="17">
    <w:abstractNumId w:val="26"/>
  </w:num>
  <w:num w:numId="18">
    <w:abstractNumId w:val="6"/>
  </w:num>
  <w:num w:numId="19">
    <w:abstractNumId w:val="23"/>
  </w:num>
  <w:num w:numId="20">
    <w:abstractNumId w:val="11"/>
  </w:num>
  <w:num w:numId="21">
    <w:abstractNumId w:val="24"/>
  </w:num>
  <w:num w:numId="22">
    <w:abstractNumId w:val="0"/>
  </w:num>
  <w:num w:numId="23">
    <w:abstractNumId w:val="20"/>
  </w:num>
  <w:num w:numId="24">
    <w:abstractNumId w:val="2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9"/>
  </w:num>
  <w:num w:numId="28">
    <w:abstractNumId w:val="8"/>
  </w:num>
  <w:num w:numId="29">
    <w:abstractNumId w:val="5"/>
  </w:num>
  <w:num w:numId="30">
    <w:abstractNumId w:val="29"/>
  </w:num>
  <w:num w:numId="31">
    <w:abstractNumId w:val="1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8F"/>
    <w:rsid w:val="0000112A"/>
    <w:rsid w:val="0000380F"/>
    <w:rsid w:val="00003A48"/>
    <w:rsid w:val="00007EE9"/>
    <w:rsid w:val="000109E1"/>
    <w:rsid w:val="000115F0"/>
    <w:rsid w:val="0001296B"/>
    <w:rsid w:val="00016DA1"/>
    <w:rsid w:val="000219E4"/>
    <w:rsid w:val="00021BB5"/>
    <w:rsid w:val="00025844"/>
    <w:rsid w:val="000269B3"/>
    <w:rsid w:val="000324A9"/>
    <w:rsid w:val="00035A89"/>
    <w:rsid w:val="000509D0"/>
    <w:rsid w:val="00052640"/>
    <w:rsid w:val="00053DFC"/>
    <w:rsid w:val="000540E7"/>
    <w:rsid w:val="00063571"/>
    <w:rsid w:val="0006380C"/>
    <w:rsid w:val="000639D1"/>
    <w:rsid w:val="00064D66"/>
    <w:rsid w:val="00067C0D"/>
    <w:rsid w:val="00072BB2"/>
    <w:rsid w:val="000742AD"/>
    <w:rsid w:val="00074438"/>
    <w:rsid w:val="00074958"/>
    <w:rsid w:val="00075CE8"/>
    <w:rsid w:val="000766DF"/>
    <w:rsid w:val="000842F4"/>
    <w:rsid w:val="00085C64"/>
    <w:rsid w:val="00087BC7"/>
    <w:rsid w:val="000928E6"/>
    <w:rsid w:val="00094216"/>
    <w:rsid w:val="0009617F"/>
    <w:rsid w:val="00097A05"/>
    <w:rsid w:val="000A3079"/>
    <w:rsid w:val="000A712D"/>
    <w:rsid w:val="000B2328"/>
    <w:rsid w:val="000C00F1"/>
    <w:rsid w:val="000C115B"/>
    <w:rsid w:val="000C2B77"/>
    <w:rsid w:val="000D6406"/>
    <w:rsid w:val="000E3736"/>
    <w:rsid w:val="000E52F8"/>
    <w:rsid w:val="000F10CB"/>
    <w:rsid w:val="000F62D7"/>
    <w:rsid w:val="000F6947"/>
    <w:rsid w:val="000F6C6B"/>
    <w:rsid w:val="00104EA0"/>
    <w:rsid w:val="0011137D"/>
    <w:rsid w:val="00120037"/>
    <w:rsid w:val="00122B35"/>
    <w:rsid w:val="0012725B"/>
    <w:rsid w:val="00127D69"/>
    <w:rsid w:val="00127EA3"/>
    <w:rsid w:val="00132A8B"/>
    <w:rsid w:val="00137FFA"/>
    <w:rsid w:val="001447CC"/>
    <w:rsid w:val="00146094"/>
    <w:rsid w:val="00152DC0"/>
    <w:rsid w:val="001542E6"/>
    <w:rsid w:val="001550C5"/>
    <w:rsid w:val="001561D1"/>
    <w:rsid w:val="00162399"/>
    <w:rsid w:val="001640E7"/>
    <w:rsid w:val="0016727A"/>
    <w:rsid w:val="00167A7C"/>
    <w:rsid w:val="00167AED"/>
    <w:rsid w:val="001709B3"/>
    <w:rsid w:val="00172335"/>
    <w:rsid w:val="00172F0E"/>
    <w:rsid w:val="001736E3"/>
    <w:rsid w:val="00175443"/>
    <w:rsid w:val="00184382"/>
    <w:rsid w:val="00186822"/>
    <w:rsid w:val="0018688F"/>
    <w:rsid w:val="001869DF"/>
    <w:rsid w:val="0018790D"/>
    <w:rsid w:val="001960A5"/>
    <w:rsid w:val="001967BA"/>
    <w:rsid w:val="001A306D"/>
    <w:rsid w:val="001A55E0"/>
    <w:rsid w:val="001B27FA"/>
    <w:rsid w:val="001B72E0"/>
    <w:rsid w:val="001C741E"/>
    <w:rsid w:val="001D06CD"/>
    <w:rsid w:val="001E3BCE"/>
    <w:rsid w:val="001F5DE9"/>
    <w:rsid w:val="00202EC3"/>
    <w:rsid w:val="002041CE"/>
    <w:rsid w:val="002074A8"/>
    <w:rsid w:val="00211B43"/>
    <w:rsid w:val="00212B18"/>
    <w:rsid w:val="00215D23"/>
    <w:rsid w:val="00221371"/>
    <w:rsid w:val="00222190"/>
    <w:rsid w:val="00225CE1"/>
    <w:rsid w:val="0023039B"/>
    <w:rsid w:val="00232952"/>
    <w:rsid w:val="00233611"/>
    <w:rsid w:val="00243537"/>
    <w:rsid w:val="00246D18"/>
    <w:rsid w:val="00251B2D"/>
    <w:rsid w:val="00252C83"/>
    <w:rsid w:val="002561D8"/>
    <w:rsid w:val="00257B17"/>
    <w:rsid w:val="0026107A"/>
    <w:rsid w:val="00264AFE"/>
    <w:rsid w:val="00267C0E"/>
    <w:rsid w:val="002717C9"/>
    <w:rsid w:val="002717E4"/>
    <w:rsid w:val="00281F6E"/>
    <w:rsid w:val="0028635C"/>
    <w:rsid w:val="00291EED"/>
    <w:rsid w:val="00293A89"/>
    <w:rsid w:val="002979E6"/>
    <w:rsid w:val="002A26B7"/>
    <w:rsid w:val="002A6F38"/>
    <w:rsid w:val="002B010B"/>
    <w:rsid w:val="002B4570"/>
    <w:rsid w:val="002B5DB0"/>
    <w:rsid w:val="002B6104"/>
    <w:rsid w:val="002C297D"/>
    <w:rsid w:val="002C2E60"/>
    <w:rsid w:val="002C3881"/>
    <w:rsid w:val="002C4B68"/>
    <w:rsid w:val="002D33DC"/>
    <w:rsid w:val="002D498C"/>
    <w:rsid w:val="002D581D"/>
    <w:rsid w:val="002D69CB"/>
    <w:rsid w:val="002D73A6"/>
    <w:rsid w:val="002D7769"/>
    <w:rsid w:val="002D7C0A"/>
    <w:rsid w:val="002E0799"/>
    <w:rsid w:val="002E0E02"/>
    <w:rsid w:val="002E132C"/>
    <w:rsid w:val="002E4877"/>
    <w:rsid w:val="002F1FAF"/>
    <w:rsid w:val="002F312F"/>
    <w:rsid w:val="002F417F"/>
    <w:rsid w:val="002F7F7D"/>
    <w:rsid w:val="003018F4"/>
    <w:rsid w:val="00302C1D"/>
    <w:rsid w:val="00303FE7"/>
    <w:rsid w:val="0030697B"/>
    <w:rsid w:val="0031133F"/>
    <w:rsid w:val="003145E1"/>
    <w:rsid w:val="003148B2"/>
    <w:rsid w:val="003163BD"/>
    <w:rsid w:val="0031699A"/>
    <w:rsid w:val="00320781"/>
    <w:rsid w:val="003217B5"/>
    <w:rsid w:val="00327480"/>
    <w:rsid w:val="00330266"/>
    <w:rsid w:val="00330C1A"/>
    <w:rsid w:val="003311CC"/>
    <w:rsid w:val="00331595"/>
    <w:rsid w:val="003325C8"/>
    <w:rsid w:val="00346400"/>
    <w:rsid w:val="00355FCF"/>
    <w:rsid w:val="00356CFA"/>
    <w:rsid w:val="00357069"/>
    <w:rsid w:val="00360EDE"/>
    <w:rsid w:val="00362032"/>
    <w:rsid w:val="00366A53"/>
    <w:rsid w:val="003728EA"/>
    <w:rsid w:val="0037393F"/>
    <w:rsid w:val="00374AFA"/>
    <w:rsid w:val="0037792F"/>
    <w:rsid w:val="003803E8"/>
    <w:rsid w:val="00383F94"/>
    <w:rsid w:val="003873C1"/>
    <w:rsid w:val="003877AF"/>
    <w:rsid w:val="00393E0C"/>
    <w:rsid w:val="003B215C"/>
    <w:rsid w:val="003B563C"/>
    <w:rsid w:val="003C1B32"/>
    <w:rsid w:val="003C537A"/>
    <w:rsid w:val="003D3A93"/>
    <w:rsid w:val="003E0E00"/>
    <w:rsid w:val="003E6A4C"/>
    <w:rsid w:val="003F344B"/>
    <w:rsid w:val="003F6255"/>
    <w:rsid w:val="003F6B61"/>
    <w:rsid w:val="003F7336"/>
    <w:rsid w:val="00403736"/>
    <w:rsid w:val="0041293B"/>
    <w:rsid w:val="00413940"/>
    <w:rsid w:val="00413FA4"/>
    <w:rsid w:val="0041469E"/>
    <w:rsid w:val="004226FB"/>
    <w:rsid w:val="00422F8E"/>
    <w:rsid w:val="00423842"/>
    <w:rsid w:val="00423C52"/>
    <w:rsid w:val="00424494"/>
    <w:rsid w:val="004248CD"/>
    <w:rsid w:val="00431A5C"/>
    <w:rsid w:val="00431BF3"/>
    <w:rsid w:val="00432AFA"/>
    <w:rsid w:val="00437B6A"/>
    <w:rsid w:val="00441170"/>
    <w:rsid w:val="0044298D"/>
    <w:rsid w:val="00443611"/>
    <w:rsid w:val="00450972"/>
    <w:rsid w:val="00450FFE"/>
    <w:rsid w:val="00451495"/>
    <w:rsid w:val="004541A0"/>
    <w:rsid w:val="00455C5E"/>
    <w:rsid w:val="00463334"/>
    <w:rsid w:val="00464F19"/>
    <w:rsid w:val="004709D2"/>
    <w:rsid w:val="00471C44"/>
    <w:rsid w:val="00476C6A"/>
    <w:rsid w:val="004A111F"/>
    <w:rsid w:val="004A6EBE"/>
    <w:rsid w:val="004B0ED7"/>
    <w:rsid w:val="004B70B1"/>
    <w:rsid w:val="004C19FD"/>
    <w:rsid w:val="004C1A6B"/>
    <w:rsid w:val="004C27E9"/>
    <w:rsid w:val="004C6F44"/>
    <w:rsid w:val="004C76CB"/>
    <w:rsid w:val="004D1B6A"/>
    <w:rsid w:val="004E4C08"/>
    <w:rsid w:val="004E6A2A"/>
    <w:rsid w:val="004F2067"/>
    <w:rsid w:val="00500150"/>
    <w:rsid w:val="0050644E"/>
    <w:rsid w:val="005140C5"/>
    <w:rsid w:val="005244A5"/>
    <w:rsid w:val="00525D42"/>
    <w:rsid w:val="005329E3"/>
    <w:rsid w:val="0054197E"/>
    <w:rsid w:val="00542AFF"/>
    <w:rsid w:val="00542E76"/>
    <w:rsid w:val="00543E7F"/>
    <w:rsid w:val="005445EC"/>
    <w:rsid w:val="00547558"/>
    <w:rsid w:val="0055011D"/>
    <w:rsid w:val="00552119"/>
    <w:rsid w:val="00557083"/>
    <w:rsid w:val="00560738"/>
    <w:rsid w:val="00566C4B"/>
    <w:rsid w:val="0057325F"/>
    <w:rsid w:val="0057432B"/>
    <w:rsid w:val="00575FAB"/>
    <w:rsid w:val="0057612A"/>
    <w:rsid w:val="005765A5"/>
    <w:rsid w:val="00580B04"/>
    <w:rsid w:val="0058136D"/>
    <w:rsid w:val="005818AF"/>
    <w:rsid w:val="00582A0A"/>
    <w:rsid w:val="005907A6"/>
    <w:rsid w:val="00591A5D"/>
    <w:rsid w:val="00592044"/>
    <w:rsid w:val="00596CC6"/>
    <w:rsid w:val="005A39D4"/>
    <w:rsid w:val="005A7059"/>
    <w:rsid w:val="005B0EA9"/>
    <w:rsid w:val="005B4152"/>
    <w:rsid w:val="005C05DD"/>
    <w:rsid w:val="005C21F4"/>
    <w:rsid w:val="005D36D4"/>
    <w:rsid w:val="005D4FFD"/>
    <w:rsid w:val="005E1A05"/>
    <w:rsid w:val="005E578A"/>
    <w:rsid w:val="005E68D3"/>
    <w:rsid w:val="005F0006"/>
    <w:rsid w:val="005F01C1"/>
    <w:rsid w:val="005F3C25"/>
    <w:rsid w:val="00602D9F"/>
    <w:rsid w:val="00612768"/>
    <w:rsid w:val="00612BE9"/>
    <w:rsid w:val="00612C0C"/>
    <w:rsid w:val="006146F4"/>
    <w:rsid w:val="006200D8"/>
    <w:rsid w:val="00623DBF"/>
    <w:rsid w:val="00634D9F"/>
    <w:rsid w:val="00637B7E"/>
    <w:rsid w:val="0064689E"/>
    <w:rsid w:val="006529DD"/>
    <w:rsid w:val="006714E1"/>
    <w:rsid w:val="006750F0"/>
    <w:rsid w:val="00681F2B"/>
    <w:rsid w:val="00681F9F"/>
    <w:rsid w:val="006841C4"/>
    <w:rsid w:val="006845B0"/>
    <w:rsid w:val="00692174"/>
    <w:rsid w:val="006A155D"/>
    <w:rsid w:val="006A5E7A"/>
    <w:rsid w:val="006A65CA"/>
    <w:rsid w:val="006B0561"/>
    <w:rsid w:val="006B0C62"/>
    <w:rsid w:val="006B0FBF"/>
    <w:rsid w:val="006B1C7A"/>
    <w:rsid w:val="006B637D"/>
    <w:rsid w:val="006C6961"/>
    <w:rsid w:val="006C73D9"/>
    <w:rsid w:val="006D3917"/>
    <w:rsid w:val="006D3ABF"/>
    <w:rsid w:val="006E147D"/>
    <w:rsid w:val="006E15F8"/>
    <w:rsid w:val="006E7589"/>
    <w:rsid w:val="006F52F8"/>
    <w:rsid w:val="006F6A46"/>
    <w:rsid w:val="006F738F"/>
    <w:rsid w:val="00712709"/>
    <w:rsid w:val="007215ED"/>
    <w:rsid w:val="00723D9D"/>
    <w:rsid w:val="007257E7"/>
    <w:rsid w:val="00726201"/>
    <w:rsid w:val="0073386F"/>
    <w:rsid w:val="00734659"/>
    <w:rsid w:val="00734A22"/>
    <w:rsid w:val="00740017"/>
    <w:rsid w:val="00746D7A"/>
    <w:rsid w:val="00752457"/>
    <w:rsid w:val="007549A8"/>
    <w:rsid w:val="00756687"/>
    <w:rsid w:val="0078101E"/>
    <w:rsid w:val="00790406"/>
    <w:rsid w:val="00791158"/>
    <w:rsid w:val="00795984"/>
    <w:rsid w:val="0079746F"/>
    <w:rsid w:val="007A0DF3"/>
    <w:rsid w:val="007A255F"/>
    <w:rsid w:val="007A366F"/>
    <w:rsid w:val="007A450A"/>
    <w:rsid w:val="007B2EBE"/>
    <w:rsid w:val="007B5893"/>
    <w:rsid w:val="007C3A4B"/>
    <w:rsid w:val="007C4054"/>
    <w:rsid w:val="007C69A2"/>
    <w:rsid w:val="007C6DD0"/>
    <w:rsid w:val="007E4988"/>
    <w:rsid w:val="007F23B9"/>
    <w:rsid w:val="007F4217"/>
    <w:rsid w:val="007F7EAD"/>
    <w:rsid w:val="008010E8"/>
    <w:rsid w:val="00802569"/>
    <w:rsid w:val="00811CC0"/>
    <w:rsid w:val="0081591F"/>
    <w:rsid w:val="0082615B"/>
    <w:rsid w:val="00827B39"/>
    <w:rsid w:val="00830ABF"/>
    <w:rsid w:val="00831CC6"/>
    <w:rsid w:val="00833A1F"/>
    <w:rsid w:val="00833BC1"/>
    <w:rsid w:val="00836512"/>
    <w:rsid w:val="00847D72"/>
    <w:rsid w:val="00851DF8"/>
    <w:rsid w:val="008556BB"/>
    <w:rsid w:val="00856F4D"/>
    <w:rsid w:val="00857034"/>
    <w:rsid w:val="00861861"/>
    <w:rsid w:val="00873490"/>
    <w:rsid w:val="00874FB4"/>
    <w:rsid w:val="00875B72"/>
    <w:rsid w:val="008806CB"/>
    <w:rsid w:val="00881664"/>
    <w:rsid w:val="008838B5"/>
    <w:rsid w:val="00884FE2"/>
    <w:rsid w:val="00887CAA"/>
    <w:rsid w:val="0089122E"/>
    <w:rsid w:val="00891602"/>
    <w:rsid w:val="0089212B"/>
    <w:rsid w:val="00894EFB"/>
    <w:rsid w:val="00896783"/>
    <w:rsid w:val="008A1BE1"/>
    <w:rsid w:val="008A64C5"/>
    <w:rsid w:val="008A7386"/>
    <w:rsid w:val="008B4690"/>
    <w:rsid w:val="008B54B8"/>
    <w:rsid w:val="008B5D54"/>
    <w:rsid w:val="008B7CC4"/>
    <w:rsid w:val="008C63ED"/>
    <w:rsid w:val="008D155D"/>
    <w:rsid w:val="008D358C"/>
    <w:rsid w:val="008E0AB4"/>
    <w:rsid w:val="008F34AA"/>
    <w:rsid w:val="008F5DB5"/>
    <w:rsid w:val="008F6364"/>
    <w:rsid w:val="00904C6E"/>
    <w:rsid w:val="00905B39"/>
    <w:rsid w:val="0092053D"/>
    <w:rsid w:val="009225F7"/>
    <w:rsid w:val="00922929"/>
    <w:rsid w:val="0093083F"/>
    <w:rsid w:val="0093498C"/>
    <w:rsid w:val="00934DFA"/>
    <w:rsid w:val="0093752B"/>
    <w:rsid w:val="0094144E"/>
    <w:rsid w:val="00941A27"/>
    <w:rsid w:val="0094343E"/>
    <w:rsid w:val="00953EBD"/>
    <w:rsid w:val="00956158"/>
    <w:rsid w:val="00963959"/>
    <w:rsid w:val="00964299"/>
    <w:rsid w:val="009726CB"/>
    <w:rsid w:val="00974EC6"/>
    <w:rsid w:val="00980334"/>
    <w:rsid w:val="00980F75"/>
    <w:rsid w:val="0098232D"/>
    <w:rsid w:val="00984C40"/>
    <w:rsid w:val="00986AD3"/>
    <w:rsid w:val="009872DE"/>
    <w:rsid w:val="0098743C"/>
    <w:rsid w:val="009875DC"/>
    <w:rsid w:val="00994039"/>
    <w:rsid w:val="0099719F"/>
    <w:rsid w:val="009A16A0"/>
    <w:rsid w:val="009A62C3"/>
    <w:rsid w:val="009A6C6E"/>
    <w:rsid w:val="009B68B5"/>
    <w:rsid w:val="009B77A8"/>
    <w:rsid w:val="009C1925"/>
    <w:rsid w:val="009C3038"/>
    <w:rsid w:val="009C661D"/>
    <w:rsid w:val="009D0270"/>
    <w:rsid w:val="009D377F"/>
    <w:rsid w:val="009D3831"/>
    <w:rsid w:val="009D3E82"/>
    <w:rsid w:val="009D52BE"/>
    <w:rsid w:val="009D6D1F"/>
    <w:rsid w:val="009D7DD7"/>
    <w:rsid w:val="009E139B"/>
    <w:rsid w:val="009E35FD"/>
    <w:rsid w:val="009E5B0C"/>
    <w:rsid w:val="009F0528"/>
    <w:rsid w:val="009F153C"/>
    <w:rsid w:val="009F5697"/>
    <w:rsid w:val="00A00E9F"/>
    <w:rsid w:val="00A07F8C"/>
    <w:rsid w:val="00A11FC0"/>
    <w:rsid w:val="00A1343F"/>
    <w:rsid w:val="00A14E68"/>
    <w:rsid w:val="00A1509E"/>
    <w:rsid w:val="00A15D04"/>
    <w:rsid w:val="00A15F3C"/>
    <w:rsid w:val="00A163EC"/>
    <w:rsid w:val="00A2020A"/>
    <w:rsid w:val="00A214D1"/>
    <w:rsid w:val="00A23A52"/>
    <w:rsid w:val="00A33573"/>
    <w:rsid w:val="00A33CC9"/>
    <w:rsid w:val="00A36D96"/>
    <w:rsid w:val="00A37269"/>
    <w:rsid w:val="00A37BC7"/>
    <w:rsid w:val="00A37FCE"/>
    <w:rsid w:val="00A449D1"/>
    <w:rsid w:val="00A5067A"/>
    <w:rsid w:val="00A5084A"/>
    <w:rsid w:val="00A53FF1"/>
    <w:rsid w:val="00A55B05"/>
    <w:rsid w:val="00A560F4"/>
    <w:rsid w:val="00A65A31"/>
    <w:rsid w:val="00A660A0"/>
    <w:rsid w:val="00A66E00"/>
    <w:rsid w:val="00A701F8"/>
    <w:rsid w:val="00A713C6"/>
    <w:rsid w:val="00A725D5"/>
    <w:rsid w:val="00A745F5"/>
    <w:rsid w:val="00A869C0"/>
    <w:rsid w:val="00A91A14"/>
    <w:rsid w:val="00AA322B"/>
    <w:rsid w:val="00AA4829"/>
    <w:rsid w:val="00AB1224"/>
    <w:rsid w:val="00AC11E5"/>
    <w:rsid w:val="00AC1E31"/>
    <w:rsid w:val="00AC392C"/>
    <w:rsid w:val="00AC640E"/>
    <w:rsid w:val="00AC7679"/>
    <w:rsid w:val="00AC78EB"/>
    <w:rsid w:val="00AD2AE7"/>
    <w:rsid w:val="00AD682C"/>
    <w:rsid w:val="00AD799B"/>
    <w:rsid w:val="00AE1077"/>
    <w:rsid w:val="00AE76B3"/>
    <w:rsid w:val="00AE7890"/>
    <w:rsid w:val="00AF0248"/>
    <w:rsid w:val="00AF24EE"/>
    <w:rsid w:val="00AF4B2D"/>
    <w:rsid w:val="00AF4F57"/>
    <w:rsid w:val="00AF56F1"/>
    <w:rsid w:val="00AF68F1"/>
    <w:rsid w:val="00B02D51"/>
    <w:rsid w:val="00B06992"/>
    <w:rsid w:val="00B06A04"/>
    <w:rsid w:val="00B072C7"/>
    <w:rsid w:val="00B14195"/>
    <w:rsid w:val="00B15335"/>
    <w:rsid w:val="00B17E78"/>
    <w:rsid w:val="00B268BE"/>
    <w:rsid w:val="00B27046"/>
    <w:rsid w:val="00B3029A"/>
    <w:rsid w:val="00B332BF"/>
    <w:rsid w:val="00B4037F"/>
    <w:rsid w:val="00B46E55"/>
    <w:rsid w:val="00B47924"/>
    <w:rsid w:val="00B47FB5"/>
    <w:rsid w:val="00B52331"/>
    <w:rsid w:val="00B523F5"/>
    <w:rsid w:val="00B56239"/>
    <w:rsid w:val="00B62C3F"/>
    <w:rsid w:val="00B7018C"/>
    <w:rsid w:val="00B764B4"/>
    <w:rsid w:val="00B77FF7"/>
    <w:rsid w:val="00B82571"/>
    <w:rsid w:val="00B835BE"/>
    <w:rsid w:val="00B83A8E"/>
    <w:rsid w:val="00B84C46"/>
    <w:rsid w:val="00B91E8F"/>
    <w:rsid w:val="00B96195"/>
    <w:rsid w:val="00BA135A"/>
    <w:rsid w:val="00BA4023"/>
    <w:rsid w:val="00BA5B1C"/>
    <w:rsid w:val="00BC0173"/>
    <w:rsid w:val="00BC3EAD"/>
    <w:rsid w:val="00BC4A47"/>
    <w:rsid w:val="00BD433B"/>
    <w:rsid w:val="00BE62C4"/>
    <w:rsid w:val="00BE79D0"/>
    <w:rsid w:val="00BF3CB3"/>
    <w:rsid w:val="00C0067B"/>
    <w:rsid w:val="00C014FA"/>
    <w:rsid w:val="00C0336B"/>
    <w:rsid w:val="00C0659E"/>
    <w:rsid w:val="00C101A9"/>
    <w:rsid w:val="00C12D70"/>
    <w:rsid w:val="00C13135"/>
    <w:rsid w:val="00C137F1"/>
    <w:rsid w:val="00C14B53"/>
    <w:rsid w:val="00C1553A"/>
    <w:rsid w:val="00C21EBF"/>
    <w:rsid w:val="00C22583"/>
    <w:rsid w:val="00C24B4A"/>
    <w:rsid w:val="00C24EBD"/>
    <w:rsid w:val="00C26554"/>
    <w:rsid w:val="00C34887"/>
    <w:rsid w:val="00C37B45"/>
    <w:rsid w:val="00C4279D"/>
    <w:rsid w:val="00C43059"/>
    <w:rsid w:val="00C47A86"/>
    <w:rsid w:val="00C47DE6"/>
    <w:rsid w:val="00C500A3"/>
    <w:rsid w:val="00C55A37"/>
    <w:rsid w:val="00C578D5"/>
    <w:rsid w:val="00C6402F"/>
    <w:rsid w:val="00C67BFE"/>
    <w:rsid w:val="00C71932"/>
    <w:rsid w:val="00C77CE2"/>
    <w:rsid w:val="00C80B50"/>
    <w:rsid w:val="00C82152"/>
    <w:rsid w:val="00C827B9"/>
    <w:rsid w:val="00C836EA"/>
    <w:rsid w:val="00C87675"/>
    <w:rsid w:val="00C909D7"/>
    <w:rsid w:val="00C934D8"/>
    <w:rsid w:val="00C95F51"/>
    <w:rsid w:val="00C97339"/>
    <w:rsid w:val="00C9791C"/>
    <w:rsid w:val="00CA11CE"/>
    <w:rsid w:val="00CA1C95"/>
    <w:rsid w:val="00CA6690"/>
    <w:rsid w:val="00CA6DC4"/>
    <w:rsid w:val="00CB1D74"/>
    <w:rsid w:val="00CB546B"/>
    <w:rsid w:val="00CB556A"/>
    <w:rsid w:val="00CB5D05"/>
    <w:rsid w:val="00CB79DB"/>
    <w:rsid w:val="00CC0855"/>
    <w:rsid w:val="00CC111E"/>
    <w:rsid w:val="00CC2270"/>
    <w:rsid w:val="00CD637E"/>
    <w:rsid w:val="00CE4D54"/>
    <w:rsid w:val="00CF0246"/>
    <w:rsid w:val="00CF16BB"/>
    <w:rsid w:val="00CF24AD"/>
    <w:rsid w:val="00CF4910"/>
    <w:rsid w:val="00CF4F53"/>
    <w:rsid w:val="00CF582C"/>
    <w:rsid w:val="00CF7802"/>
    <w:rsid w:val="00D0068A"/>
    <w:rsid w:val="00D04041"/>
    <w:rsid w:val="00D13EBF"/>
    <w:rsid w:val="00D169BC"/>
    <w:rsid w:val="00D27AAF"/>
    <w:rsid w:val="00D34F46"/>
    <w:rsid w:val="00D44DA3"/>
    <w:rsid w:val="00D61F83"/>
    <w:rsid w:val="00D6672B"/>
    <w:rsid w:val="00D75D3D"/>
    <w:rsid w:val="00D77407"/>
    <w:rsid w:val="00D80913"/>
    <w:rsid w:val="00D85121"/>
    <w:rsid w:val="00D8615A"/>
    <w:rsid w:val="00D87980"/>
    <w:rsid w:val="00D94870"/>
    <w:rsid w:val="00D9605C"/>
    <w:rsid w:val="00D96393"/>
    <w:rsid w:val="00DB61D6"/>
    <w:rsid w:val="00DC265C"/>
    <w:rsid w:val="00DC46CB"/>
    <w:rsid w:val="00DC6594"/>
    <w:rsid w:val="00DC699F"/>
    <w:rsid w:val="00DD0AC5"/>
    <w:rsid w:val="00DD2F9D"/>
    <w:rsid w:val="00DD4C30"/>
    <w:rsid w:val="00DD67EC"/>
    <w:rsid w:val="00DE63BC"/>
    <w:rsid w:val="00DF1F86"/>
    <w:rsid w:val="00E00165"/>
    <w:rsid w:val="00E0097B"/>
    <w:rsid w:val="00E022F3"/>
    <w:rsid w:val="00E029FB"/>
    <w:rsid w:val="00E048E8"/>
    <w:rsid w:val="00E049BF"/>
    <w:rsid w:val="00E0584D"/>
    <w:rsid w:val="00E05D3A"/>
    <w:rsid w:val="00E073F2"/>
    <w:rsid w:val="00E10738"/>
    <w:rsid w:val="00E12633"/>
    <w:rsid w:val="00E15311"/>
    <w:rsid w:val="00E15AD2"/>
    <w:rsid w:val="00E165F6"/>
    <w:rsid w:val="00E1736E"/>
    <w:rsid w:val="00E23E89"/>
    <w:rsid w:val="00E24349"/>
    <w:rsid w:val="00E2476E"/>
    <w:rsid w:val="00E274B7"/>
    <w:rsid w:val="00E30386"/>
    <w:rsid w:val="00E31973"/>
    <w:rsid w:val="00E33F3C"/>
    <w:rsid w:val="00E352C4"/>
    <w:rsid w:val="00E3602D"/>
    <w:rsid w:val="00E3733A"/>
    <w:rsid w:val="00E477EF"/>
    <w:rsid w:val="00E50AA1"/>
    <w:rsid w:val="00E63485"/>
    <w:rsid w:val="00E6430F"/>
    <w:rsid w:val="00E653C8"/>
    <w:rsid w:val="00E67B41"/>
    <w:rsid w:val="00E72330"/>
    <w:rsid w:val="00E741E3"/>
    <w:rsid w:val="00E75D45"/>
    <w:rsid w:val="00E7737B"/>
    <w:rsid w:val="00E77875"/>
    <w:rsid w:val="00E82C9D"/>
    <w:rsid w:val="00E84341"/>
    <w:rsid w:val="00E85677"/>
    <w:rsid w:val="00E86E9A"/>
    <w:rsid w:val="00E93558"/>
    <w:rsid w:val="00E95843"/>
    <w:rsid w:val="00EA26AC"/>
    <w:rsid w:val="00EA3BD7"/>
    <w:rsid w:val="00EA4821"/>
    <w:rsid w:val="00EA75D9"/>
    <w:rsid w:val="00EB4A55"/>
    <w:rsid w:val="00EC279B"/>
    <w:rsid w:val="00EC327D"/>
    <w:rsid w:val="00EC3C11"/>
    <w:rsid w:val="00ED4A5F"/>
    <w:rsid w:val="00ED52E6"/>
    <w:rsid w:val="00EE00E6"/>
    <w:rsid w:val="00EE22B7"/>
    <w:rsid w:val="00EE41A7"/>
    <w:rsid w:val="00EE54FD"/>
    <w:rsid w:val="00EE5A10"/>
    <w:rsid w:val="00EE6D4B"/>
    <w:rsid w:val="00EF0BD0"/>
    <w:rsid w:val="00EF210E"/>
    <w:rsid w:val="00EF2A7C"/>
    <w:rsid w:val="00EF3188"/>
    <w:rsid w:val="00EF3DD2"/>
    <w:rsid w:val="00EF41B9"/>
    <w:rsid w:val="00F00D12"/>
    <w:rsid w:val="00F0191D"/>
    <w:rsid w:val="00F023A1"/>
    <w:rsid w:val="00F054E0"/>
    <w:rsid w:val="00F05A62"/>
    <w:rsid w:val="00F06DF1"/>
    <w:rsid w:val="00F17DF7"/>
    <w:rsid w:val="00F20320"/>
    <w:rsid w:val="00F225F9"/>
    <w:rsid w:val="00F26D9C"/>
    <w:rsid w:val="00F27978"/>
    <w:rsid w:val="00F35BCA"/>
    <w:rsid w:val="00F406C7"/>
    <w:rsid w:val="00F420BA"/>
    <w:rsid w:val="00F436A2"/>
    <w:rsid w:val="00F436CB"/>
    <w:rsid w:val="00F457C4"/>
    <w:rsid w:val="00F4626C"/>
    <w:rsid w:val="00F474CD"/>
    <w:rsid w:val="00F50580"/>
    <w:rsid w:val="00F542ED"/>
    <w:rsid w:val="00F561AA"/>
    <w:rsid w:val="00F609E0"/>
    <w:rsid w:val="00F72CA9"/>
    <w:rsid w:val="00F8791E"/>
    <w:rsid w:val="00F91897"/>
    <w:rsid w:val="00F96742"/>
    <w:rsid w:val="00F96E7C"/>
    <w:rsid w:val="00F97FF7"/>
    <w:rsid w:val="00FA2936"/>
    <w:rsid w:val="00FB540D"/>
    <w:rsid w:val="00FB62D1"/>
    <w:rsid w:val="00FC061F"/>
    <w:rsid w:val="00FC2D35"/>
    <w:rsid w:val="00FC34D6"/>
    <w:rsid w:val="00FD1D6B"/>
    <w:rsid w:val="00FD4983"/>
    <w:rsid w:val="00FD6B76"/>
    <w:rsid w:val="00FD7611"/>
    <w:rsid w:val="00FE0140"/>
    <w:rsid w:val="00FE3430"/>
    <w:rsid w:val="00FE46F8"/>
    <w:rsid w:val="00FE55A7"/>
    <w:rsid w:val="00FE757A"/>
    <w:rsid w:val="00FF01D7"/>
    <w:rsid w:val="00FF0FBC"/>
    <w:rsid w:val="00FF0FD6"/>
    <w:rsid w:val="00FF1236"/>
    <w:rsid w:val="00FF1A78"/>
    <w:rsid w:val="00FF7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94D9D"/>
  <w15:chartTrackingRefBased/>
  <w15:docId w15:val="{CCE96922-FB65-40A7-81F5-1A853082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3"/>
      </w:numPr>
      <w:spacing w:line="360" w:lineRule="auto"/>
      <w:outlineLvl w:val="0"/>
    </w:pPr>
    <w:rPr>
      <w:rFonts w:eastAsia="標楷體"/>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semiHidden/>
    <w:rsid w:val="000F62D7"/>
  </w:style>
  <w:style w:type="paragraph" w:styleId="3">
    <w:name w:val="Body Text 3"/>
    <w:basedOn w:val="a"/>
    <w:rsid w:val="002C4B68"/>
    <w:pPr>
      <w:spacing w:after="120"/>
    </w:pPr>
    <w:rPr>
      <w:sz w:val="16"/>
      <w:szCs w:val="16"/>
    </w:rPr>
  </w:style>
  <w:style w:type="paragraph" w:styleId="ad">
    <w:name w:val="List Paragraph"/>
    <w:basedOn w:val="a"/>
    <w:qFormat/>
    <w:rsid w:val="00CC111E"/>
    <w:pPr>
      <w:ind w:leftChars="200" w:left="480"/>
    </w:pPr>
  </w:style>
  <w:style w:type="paragraph" w:customStyle="1" w:styleId="ae">
    <w:name w:val="一、"/>
    <w:basedOn w:val="a"/>
    <w:rsid w:val="00F00D12"/>
    <w:pPr>
      <w:spacing w:before="100" w:after="100"/>
      <w:ind w:left="1134" w:hanging="652"/>
      <w:jc w:val="both"/>
    </w:pPr>
    <w:rPr>
      <w:rFonts w:eastAsia="標楷體"/>
      <w:sz w:val="32"/>
      <w:szCs w:val="20"/>
    </w:rPr>
  </w:style>
  <w:style w:type="paragraph" w:styleId="af">
    <w:name w:val="Balloon Text"/>
    <w:basedOn w:val="a"/>
    <w:link w:val="af0"/>
    <w:rsid w:val="00543E7F"/>
    <w:rPr>
      <w:rFonts w:ascii="Cambria" w:hAnsi="Cambria"/>
      <w:sz w:val="18"/>
      <w:szCs w:val="18"/>
      <w:lang w:val="x-none" w:eastAsia="x-none"/>
    </w:rPr>
  </w:style>
  <w:style w:type="character" w:customStyle="1" w:styleId="af0">
    <w:name w:val="註解方塊文字 字元"/>
    <w:link w:val="af"/>
    <w:rsid w:val="00543E7F"/>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61534">
      <w:bodyDiv w:val="1"/>
      <w:marLeft w:val="0"/>
      <w:marRight w:val="0"/>
      <w:marTop w:val="0"/>
      <w:marBottom w:val="0"/>
      <w:divBdr>
        <w:top w:val="none" w:sz="0" w:space="0" w:color="auto"/>
        <w:left w:val="none" w:sz="0" w:space="0" w:color="auto"/>
        <w:bottom w:val="none" w:sz="0" w:space="0" w:color="auto"/>
        <w:right w:val="none" w:sz="0" w:space="0" w:color="auto"/>
      </w:divBdr>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1841386269">
      <w:bodyDiv w:val="1"/>
      <w:marLeft w:val="0"/>
      <w:marRight w:val="0"/>
      <w:marTop w:val="0"/>
      <w:marBottom w:val="0"/>
      <w:divBdr>
        <w:top w:val="none" w:sz="0" w:space="0" w:color="auto"/>
        <w:left w:val="none" w:sz="0" w:space="0" w:color="auto"/>
        <w:bottom w:val="none" w:sz="0" w:space="0" w:color="auto"/>
        <w:right w:val="none" w:sz="0" w:space="0" w:color="auto"/>
      </w:divBdr>
    </w:div>
    <w:div w:id="204532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B19AA-9DB0-4285-925A-D39E64B4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103</Characters>
  <Application>Microsoft Office Word</Application>
  <DocSecurity>0</DocSecurity>
  <Lines>1</Lines>
  <Paragraphs>1</Paragraphs>
  <ScaleCrop>false</ScaleCrop>
  <Company/>
  <LinksUpToDate>false</LinksUpToDate>
  <CharactersWithSpaces>119</CharactersWithSpaces>
  <SharedDoc>false</SharedDoc>
  <HLinks>
    <vt:vector size="6" baseType="variant">
      <vt:variant>
        <vt:i4>6488166</vt:i4>
      </vt:variant>
      <vt:variant>
        <vt:i4>0</vt:i4>
      </vt:variant>
      <vt:variant>
        <vt:i4>0</vt:i4>
      </vt:variant>
      <vt:variant>
        <vt:i4>5</vt:i4>
      </vt:variant>
      <vt:variant>
        <vt:lpwstr>http://mdc.epa.gov.tw/EVagents/EVSecurity/EVIndex.aspx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subject/>
  <dc:creator>ycliu</dc:creator>
  <cp:keywords/>
  <cp:lastModifiedBy>林繼富</cp:lastModifiedBy>
  <cp:revision>2</cp:revision>
  <cp:lastPrinted>2022-05-09T02:13:00Z</cp:lastPrinted>
  <dcterms:created xsi:type="dcterms:W3CDTF">2022-05-13T06:24:00Z</dcterms:created>
  <dcterms:modified xsi:type="dcterms:W3CDTF">2022-05-13T06:24:00Z</dcterms:modified>
</cp:coreProperties>
</file>